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FB" w:rsidRDefault="009302FB" w:rsidP="00544D7E">
      <w:pPr>
        <w:jc w:val="center"/>
        <w:rPr>
          <w:rFonts w:ascii="Times New Roman" w:hAnsi="Times New Roman" w:cs="Times New Roman"/>
          <w:b/>
          <w:sz w:val="32"/>
          <w:szCs w:val="36"/>
        </w:rPr>
      </w:pPr>
    </w:p>
    <w:p w:rsidR="009302FB" w:rsidRDefault="009302FB" w:rsidP="00544D7E">
      <w:pPr>
        <w:jc w:val="center"/>
        <w:rPr>
          <w:rFonts w:ascii="Times New Roman" w:hAnsi="Times New Roman" w:cs="Times New Roman"/>
          <w:b/>
          <w:sz w:val="32"/>
          <w:szCs w:val="36"/>
        </w:rPr>
      </w:pPr>
    </w:p>
    <w:p w:rsidR="00544D7E" w:rsidRPr="00CC183C" w:rsidRDefault="00544D7E" w:rsidP="00AE157C">
      <w:pPr>
        <w:pBdr>
          <w:bottom w:val="single" w:sz="4" w:space="1" w:color="auto"/>
        </w:pBdr>
        <w:jc w:val="center"/>
        <w:rPr>
          <w:rFonts w:ascii="Times New Roman" w:hAnsi="Times New Roman" w:cs="Times New Roman"/>
          <w:b/>
          <w:sz w:val="32"/>
          <w:szCs w:val="36"/>
        </w:rPr>
      </w:pPr>
      <w:r w:rsidRPr="00CC183C">
        <w:rPr>
          <w:rFonts w:ascii="Times New Roman" w:hAnsi="Times New Roman" w:cs="Times New Roman"/>
          <w:b/>
          <w:sz w:val="32"/>
          <w:szCs w:val="36"/>
        </w:rPr>
        <w:t xml:space="preserve">MEMORIU </w:t>
      </w:r>
      <w:r w:rsidR="00217CFF">
        <w:rPr>
          <w:rFonts w:ascii="Times New Roman" w:hAnsi="Times New Roman" w:cs="Times New Roman"/>
          <w:b/>
          <w:sz w:val="32"/>
          <w:szCs w:val="36"/>
        </w:rPr>
        <w:t>TEHNIC</w:t>
      </w:r>
      <w:r w:rsidR="00AE157C">
        <w:rPr>
          <w:rFonts w:ascii="Times New Roman" w:hAnsi="Times New Roman" w:cs="Times New Roman"/>
          <w:b/>
          <w:sz w:val="32"/>
          <w:szCs w:val="36"/>
        </w:rPr>
        <w:t xml:space="preserve"> </w:t>
      </w:r>
    </w:p>
    <w:p w:rsidR="00544D7E" w:rsidRPr="00CC183C" w:rsidRDefault="00544D7E" w:rsidP="00544D7E">
      <w:pPr>
        <w:pStyle w:val="Heading3"/>
        <w:rPr>
          <w:rFonts w:ascii="Times New Roman" w:eastAsiaTheme="minorHAnsi" w:hAnsi="Times New Roman" w:cs="Times New Roman"/>
          <w:lang w:val="en-US"/>
        </w:rPr>
      </w:pPr>
    </w:p>
    <w:p w:rsidR="00544D7E" w:rsidRPr="00CC183C" w:rsidRDefault="00544D7E" w:rsidP="00544D7E">
      <w:pPr>
        <w:rPr>
          <w:rFonts w:ascii="Times New Roman" w:hAnsi="Times New Roman" w:cs="Times New Roman"/>
          <w:b/>
          <w:sz w:val="28"/>
          <w:szCs w:val="28"/>
        </w:rPr>
      </w:pPr>
      <w:r w:rsidRPr="00CC183C">
        <w:rPr>
          <w:rFonts w:ascii="Times New Roman" w:hAnsi="Times New Roman" w:cs="Times New Roman"/>
          <w:b/>
          <w:sz w:val="28"/>
          <w:szCs w:val="28"/>
        </w:rPr>
        <w:t>1. INTRODUCERE</w:t>
      </w:r>
    </w:p>
    <w:p w:rsidR="00544D7E" w:rsidRPr="00CC183C" w:rsidRDefault="00544D7E" w:rsidP="00544D7E">
      <w:pPr>
        <w:rPr>
          <w:rFonts w:ascii="Times New Roman" w:hAnsi="Times New Roman" w:cs="Times New Roman"/>
          <w:b/>
          <w:sz w:val="28"/>
          <w:szCs w:val="28"/>
        </w:rPr>
      </w:pPr>
    </w:p>
    <w:p w:rsidR="00964276" w:rsidRPr="00CC183C" w:rsidRDefault="00964276"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1.1. Baza legala ce a stat la baza intocmirii documentatiei de urbanism</w:t>
      </w:r>
    </w:p>
    <w:p w:rsidR="00544D7E" w:rsidRPr="00CC183C" w:rsidRDefault="00544D7E" w:rsidP="00544D7E">
      <w:pPr>
        <w:rPr>
          <w:rFonts w:ascii="Times New Roman" w:hAnsi="Times New Roman" w:cs="Times New Roman"/>
          <w:b/>
          <w:szCs w:val="28"/>
        </w:rPr>
      </w:pPr>
    </w:p>
    <w:p w:rsidR="000D426D" w:rsidRPr="00CC183C" w:rsidRDefault="000D426D"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La baza elaborarii PUZ-ului stau urmatoarele:</w:t>
      </w:r>
    </w:p>
    <w:p w:rsidR="00544D7E" w:rsidRPr="00CC183C" w:rsidRDefault="00544D7E"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w:t>
      </w:r>
      <w:r w:rsidR="000D426D" w:rsidRPr="00CC183C">
        <w:rPr>
          <w:rFonts w:ascii="Times New Roman" w:hAnsi="Times New Roman" w:cs="Times New Roman"/>
          <w:szCs w:val="28"/>
        </w:rPr>
        <w:t>PUG mun. Bistrita, aprobat HCL 136/2013 si prelungit cu HCL 184/2018</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50/1991 ,republicata cu modificarile si completarile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-HGR nr. 855/2001 privind modificarea HGR nr. 525/1996 privind aprobarea Regulamentului General de Urbanism</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-Ordinul MLPAT nr. 80/N/1996 privind aprobarea Ghidului de elaborare a Regulamentului Local de Urbanism</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fondului funciar (nr. 18/1991), republicata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privind exproprierea pentru cauza de utilitate publca (nr. 33/1994)</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cadastrului imobiliar si publicitatii imobiliare (nr. 7/1994), republicata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privind calitatea in constructii (nr. 10/1995)</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privind regimul juridic al drumurilor (nr. 43/1997 )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apelor (nr. 107/1996), cu completarile si modificrile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privind proprietatea publica si regimul juridic al acesteia (nr. 213/1998)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-OUG 54/2006 privind concesionarea domeniului public.</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nr. 350/2001 privind amenajarea teritoriului si urbanismului republicata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administratiei publice locale (nr. 215/2001) cu completarile si modificarile ulterioare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nr. 184/2001 privind organizarea si exercitarea profesiei de arhitect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-Ordinul 119/2014 pentru aprobarea Normelor de igiena si sanatate publica privind nediul de viata al populatiei;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-legea privind protectia mediului (nr. 265/2006)</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-Codul civil</w:t>
      </w:r>
    </w:p>
    <w:p w:rsidR="000D426D" w:rsidRPr="00CC183C" w:rsidRDefault="00544D7E" w:rsidP="000D426D">
      <w:pPr>
        <w:rPr>
          <w:rFonts w:ascii="Times New Roman" w:hAnsi="Times New Roman" w:cs="Times New Roman"/>
          <w:b/>
          <w:bCs/>
          <w:szCs w:val="28"/>
          <w:lang w:val="en-US"/>
        </w:rPr>
      </w:pPr>
      <w:r w:rsidRPr="00CC183C">
        <w:rPr>
          <w:rFonts w:ascii="Times New Roman" w:hAnsi="Times New Roman" w:cs="Times New Roman"/>
          <w:szCs w:val="28"/>
        </w:rPr>
        <w:t xml:space="preserve">-Certificatul de urbanism nr. </w:t>
      </w:r>
      <w:r w:rsidR="009302FB">
        <w:rPr>
          <w:rFonts w:ascii="Times New Roman" w:hAnsi="Times New Roman" w:cs="Times New Roman"/>
          <w:szCs w:val="28"/>
        </w:rPr>
        <w:t>187</w:t>
      </w:r>
      <w:r w:rsidR="000D426D" w:rsidRPr="00CC183C">
        <w:rPr>
          <w:rFonts w:ascii="Times New Roman" w:hAnsi="Times New Roman" w:cs="Times New Roman"/>
          <w:bCs/>
        </w:rPr>
        <w:t>11.</w:t>
      </w:r>
      <w:r w:rsidR="009302FB">
        <w:rPr>
          <w:rFonts w:ascii="Times New Roman" w:hAnsi="Times New Roman" w:cs="Times New Roman"/>
          <w:bCs/>
        </w:rPr>
        <w:t>02.</w:t>
      </w:r>
      <w:r w:rsidR="000D426D" w:rsidRPr="00CC183C">
        <w:rPr>
          <w:rFonts w:ascii="Times New Roman" w:hAnsi="Times New Roman" w:cs="Times New Roman"/>
          <w:bCs/>
        </w:rPr>
        <w:t>20</w:t>
      </w:r>
      <w:r w:rsidR="009302FB">
        <w:rPr>
          <w:rFonts w:ascii="Times New Roman" w:hAnsi="Times New Roman" w:cs="Times New Roman"/>
          <w:bCs/>
        </w:rPr>
        <w:t>20</w:t>
      </w:r>
      <w:r w:rsidR="000D426D" w:rsidRPr="00CC183C">
        <w:rPr>
          <w:rFonts w:ascii="Times New Roman" w:hAnsi="Times New Roman" w:cs="Times New Roman"/>
          <w:bCs/>
          <w:szCs w:val="28"/>
          <w:lang w:val="en-US"/>
        </w:rPr>
        <w:t xml:space="preserve">, IACOB GABRIELA-ADRIANA, </w:t>
      </w:r>
      <w:r w:rsidR="009302FB" w:rsidRPr="00CC183C">
        <w:rPr>
          <w:rFonts w:ascii="Times New Roman" w:hAnsi="Times New Roman" w:cs="Times New Roman"/>
          <w:bCs/>
          <w:szCs w:val="28"/>
          <w:lang w:val="en-US"/>
        </w:rPr>
        <w:t>MIRON CORINA ONITA</w:t>
      </w:r>
      <w:r w:rsidR="009302FB">
        <w:rPr>
          <w:rFonts w:ascii="Times New Roman" w:hAnsi="Times New Roman" w:cs="Times New Roman"/>
          <w:bCs/>
          <w:szCs w:val="28"/>
          <w:lang w:val="en-US"/>
        </w:rPr>
        <w:t xml:space="preserve">, </w:t>
      </w:r>
      <w:r w:rsidR="009302FB" w:rsidRPr="00CC183C">
        <w:rPr>
          <w:rFonts w:ascii="Times New Roman" w:hAnsi="Times New Roman" w:cs="Times New Roman"/>
          <w:bCs/>
          <w:szCs w:val="28"/>
          <w:lang w:val="en-US"/>
        </w:rPr>
        <w:t xml:space="preserve"> </w:t>
      </w:r>
      <w:r w:rsidR="000D426D" w:rsidRPr="00CC183C">
        <w:rPr>
          <w:rFonts w:ascii="Times New Roman" w:hAnsi="Times New Roman" w:cs="Times New Roman"/>
          <w:bCs/>
          <w:szCs w:val="28"/>
          <w:lang w:val="en-US"/>
        </w:rPr>
        <w:t xml:space="preserve">MIHALAS GHENADIE, </w:t>
      </w:r>
      <w:r w:rsidR="009302FB" w:rsidRPr="00CC183C">
        <w:rPr>
          <w:rFonts w:ascii="Times New Roman" w:hAnsi="Times New Roman" w:cs="Times New Roman"/>
          <w:bCs/>
          <w:szCs w:val="28"/>
          <w:lang w:val="en-US"/>
        </w:rPr>
        <w:t>POP MIHAELA ADELA</w:t>
      </w:r>
      <w:r w:rsidR="009302FB" w:rsidRPr="00CC183C">
        <w:rPr>
          <w:rFonts w:ascii="Times New Roman" w:hAnsi="Times New Roman" w:cs="Times New Roman"/>
          <w:bCs/>
          <w:szCs w:val="28"/>
        </w:rPr>
        <w:t xml:space="preserve">  </w:t>
      </w:r>
    </w:p>
    <w:p w:rsidR="00AE157C" w:rsidRDefault="00AE157C"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1.2. Date de recunoastere a documentatiei:</w:t>
      </w:r>
    </w:p>
    <w:p w:rsidR="00544D7E" w:rsidRPr="00CC183C" w:rsidRDefault="00544D7E"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 xml:space="preserve">Denumirea lucrarii: </w:t>
      </w: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rPr>
        <w:t xml:space="preserve">ELABORARE PUZ </w:t>
      </w:r>
      <w:r w:rsidR="009302FB">
        <w:rPr>
          <w:rFonts w:ascii="Times New Roman" w:hAnsi="Times New Roman" w:cs="Times New Roman"/>
        </w:rPr>
        <w:t>–</w:t>
      </w:r>
      <w:r w:rsidRPr="00CC183C">
        <w:rPr>
          <w:rFonts w:ascii="Times New Roman" w:hAnsi="Times New Roman" w:cs="Times New Roman"/>
        </w:rPr>
        <w:t xml:space="preserve"> </w:t>
      </w:r>
      <w:r w:rsidR="009302FB">
        <w:rPr>
          <w:rFonts w:ascii="Times New Roman" w:hAnsi="Times New Roman" w:cs="Times New Roman"/>
        </w:rPr>
        <w:t xml:space="preserve">INTRODUCERE TEREN IN INTRAVILAN PENTRU </w:t>
      </w:r>
      <w:r w:rsidRPr="00CC183C">
        <w:rPr>
          <w:rFonts w:ascii="Times New Roman" w:hAnsi="Times New Roman" w:cs="Times New Roman"/>
        </w:rPr>
        <w:t>CONSTRUIRE</w:t>
      </w:r>
      <w:r w:rsidR="009302FB">
        <w:rPr>
          <w:rFonts w:ascii="Times New Roman" w:hAnsi="Times New Roman" w:cs="Times New Roman"/>
        </w:rPr>
        <w:t>A</w:t>
      </w:r>
      <w:r w:rsidRPr="00CC183C">
        <w:rPr>
          <w:rFonts w:ascii="Times New Roman" w:hAnsi="Times New Roman" w:cs="Times New Roman"/>
        </w:rPr>
        <w:t xml:space="preserve"> </w:t>
      </w:r>
      <w:r w:rsidR="009302FB">
        <w:rPr>
          <w:rFonts w:ascii="Times New Roman" w:hAnsi="Times New Roman" w:cs="Times New Roman"/>
        </w:rPr>
        <w:t xml:space="preserve">DE </w:t>
      </w:r>
      <w:r w:rsidRPr="00CC183C">
        <w:rPr>
          <w:rFonts w:ascii="Times New Roman" w:hAnsi="Times New Roman" w:cs="Times New Roman"/>
        </w:rPr>
        <w:t>LOCUINTE INDIVIDUALE (</w:t>
      </w:r>
      <w:r w:rsidRPr="00CC183C">
        <w:rPr>
          <w:rFonts w:ascii="Times New Roman" w:hAnsi="Times New Roman" w:cs="Times New Roman"/>
          <w:sz w:val="20"/>
        </w:rPr>
        <w:t>Hmax. - D+P+2E</w:t>
      </w:r>
      <w:r w:rsidRPr="00CC183C">
        <w:rPr>
          <w:rFonts w:ascii="Times New Roman" w:hAnsi="Times New Roman" w:cs="Times New Roman"/>
        </w:rPr>
        <w:t>)</w:t>
      </w:r>
    </w:p>
    <w:p w:rsidR="000D426D" w:rsidRPr="00CC183C" w:rsidRDefault="000D426D" w:rsidP="002C3232">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 xml:space="preserve">Amplasament: </w:t>
      </w:r>
    </w:p>
    <w:p w:rsidR="000D426D" w:rsidRPr="00CC183C" w:rsidRDefault="009302FB" w:rsidP="000D426D">
      <w:pPr>
        <w:rPr>
          <w:rFonts w:ascii="Times New Roman" w:hAnsi="Times New Roman" w:cs="Times New Roman"/>
          <w:szCs w:val="28"/>
          <w:lang w:val="en-US"/>
        </w:rPr>
      </w:pPr>
      <w:r>
        <w:rPr>
          <w:rFonts w:ascii="Times New Roman" w:hAnsi="Times New Roman" w:cs="Times New Roman"/>
          <w:szCs w:val="28"/>
          <w:lang w:val="en-US"/>
        </w:rPr>
        <w:t>T</w:t>
      </w:r>
      <w:r w:rsidR="000D426D" w:rsidRPr="00CC183C">
        <w:rPr>
          <w:rFonts w:ascii="Times New Roman" w:hAnsi="Times New Roman" w:cs="Times New Roman"/>
          <w:szCs w:val="28"/>
          <w:lang w:val="en-US"/>
        </w:rPr>
        <w:t xml:space="preserve">eren extravilan, mun. Bistrita, jud. Bistrita-Nasaud, CF/CAD </w:t>
      </w:r>
      <w:r w:rsidRPr="00CC183C">
        <w:rPr>
          <w:rFonts w:ascii="Times New Roman" w:hAnsi="Times New Roman" w:cs="Times New Roman"/>
          <w:szCs w:val="28"/>
          <w:lang w:val="en-US"/>
        </w:rPr>
        <w:t>82787</w:t>
      </w:r>
      <w:r>
        <w:rPr>
          <w:rFonts w:ascii="Times New Roman" w:hAnsi="Times New Roman" w:cs="Times New Roman"/>
          <w:szCs w:val="28"/>
          <w:lang w:val="en-US"/>
        </w:rPr>
        <w:t xml:space="preserve">, </w:t>
      </w:r>
      <w:r w:rsidRPr="00CC183C">
        <w:rPr>
          <w:rFonts w:ascii="Times New Roman" w:hAnsi="Times New Roman" w:cs="Times New Roman"/>
          <w:szCs w:val="28"/>
          <w:lang w:val="en-US"/>
        </w:rPr>
        <w:t>82788</w:t>
      </w:r>
      <w:r>
        <w:rPr>
          <w:rFonts w:ascii="Times New Roman" w:hAnsi="Times New Roman" w:cs="Times New Roman"/>
          <w:szCs w:val="28"/>
          <w:lang w:val="en-US"/>
        </w:rPr>
        <w:t xml:space="preserve">, </w:t>
      </w:r>
      <w:r w:rsidR="000D426D" w:rsidRPr="00CC183C">
        <w:rPr>
          <w:rFonts w:ascii="Times New Roman" w:hAnsi="Times New Roman" w:cs="Times New Roman"/>
          <w:szCs w:val="28"/>
          <w:lang w:val="en-US"/>
        </w:rPr>
        <w:t>82789,</w:t>
      </w:r>
      <w:r w:rsidR="00C30A6C" w:rsidRPr="00CC183C">
        <w:rPr>
          <w:rFonts w:ascii="Times New Roman" w:hAnsi="Times New Roman" w:cs="Times New Roman"/>
          <w:szCs w:val="28"/>
          <w:lang w:val="en-US"/>
        </w:rPr>
        <w:t xml:space="preserve"> </w:t>
      </w:r>
      <w:r w:rsidRPr="00CC183C">
        <w:rPr>
          <w:rFonts w:ascii="Times New Roman" w:hAnsi="Times New Roman" w:cs="Times New Roman"/>
          <w:szCs w:val="28"/>
          <w:lang w:val="en-US"/>
        </w:rPr>
        <w:t>82790</w:t>
      </w:r>
      <w:r>
        <w:rPr>
          <w:rFonts w:ascii="Times New Roman" w:hAnsi="Times New Roman" w:cs="Times New Roman"/>
          <w:szCs w:val="28"/>
          <w:lang w:val="en-US"/>
        </w:rPr>
        <w:t xml:space="preserve">, </w:t>
      </w:r>
      <w:r w:rsidR="000D426D" w:rsidRPr="00CC183C">
        <w:rPr>
          <w:rFonts w:ascii="Times New Roman" w:hAnsi="Times New Roman" w:cs="Times New Roman"/>
          <w:szCs w:val="28"/>
          <w:lang w:val="en-US"/>
        </w:rPr>
        <w:t>82791</w:t>
      </w:r>
      <w:r w:rsidR="002F2313">
        <w:rPr>
          <w:rFonts w:ascii="Times New Roman" w:hAnsi="Times New Roman" w:cs="Times New Roman"/>
          <w:szCs w:val="28"/>
          <w:lang w:val="en-US"/>
        </w:rPr>
        <w:t>.</w:t>
      </w:r>
    </w:p>
    <w:p w:rsidR="002C3232" w:rsidRDefault="002C3232" w:rsidP="002C3232">
      <w:pPr>
        <w:rPr>
          <w:rFonts w:ascii="Times New Roman" w:hAnsi="Times New Roman" w:cs="Times New Roman"/>
          <w:b/>
          <w:szCs w:val="28"/>
        </w:rPr>
      </w:pPr>
    </w:p>
    <w:p w:rsidR="002C3232" w:rsidRDefault="002C3232" w:rsidP="002C3232">
      <w:pPr>
        <w:rPr>
          <w:rFonts w:ascii="Times New Roman" w:hAnsi="Times New Roman" w:cs="Times New Roman"/>
          <w:b/>
          <w:szCs w:val="28"/>
        </w:rPr>
      </w:pPr>
      <w:r>
        <w:rPr>
          <w:rFonts w:ascii="Times New Roman" w:hAnsi="Times New Roman" w:cs="Times New Roman"/>
          <w:b/>
          <w:szCs w:val="28"/>
        </w:rPr>
        <w:t xml:space="preserve">Benrficiar: </w:t>
      </w:r>
      <w:r w:rsidRPr="00AE157C">
        <w:rPr>
          <w:rFonts w:ascii="Times New Roman" w:hAnsi="Times New Roman" w:cs="Times New Roman"/>
          <w:szCs w:val="28"/>
        </w:rPr>
        <w:t>PRIMARIA MUNICIPIULUI BISTRITA</w:t>
      </w:r>
    </w:p>
    <w:p w:rsidR="002C3232" w:rsidRDefault="002C3232"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Initiator/Titular:</w:t>
      </w:r>
    </w:p>
    <w:p w:rsidR="000D426D" w:rsidRPr="00CC183C" w:rsidRDefault="000D426D" w:rsidP="00544D7E">
      <w:pPr>
        <w:rPr>
          <w:rFonts w:ascii="Times New Roman" w:hAnsi="Times New Roman" w:cs="Times New Roman"/>
          <w:b/>
          <w:szCs w:val="28"/>
        </w:rPr>
      </w:pPr>
    </w:p>
    <w:p w:rsidR="009302FB" w:rsidRDefault="000D426D" w:rsidP="000D426D">
      <w:pPr>
        <w:rPr>
          <w:rFonts w:ascii="Times New Roman" w:eastAsiaTheme="majorEastAsia" w:hAnsi="Times New Roman" w:cs="Times New Roman"/>
          <w:bCs/>
          <w:color w:val="000000" w:themeColor="text1"/>
          <w:lang w:val="en-US"/>
        </w:rPr>
      </w:pPr>
      <w:r w:rsidRPr="00CC183C">
        <w:rPr>
          <w:rFonts w:ascii="Times New Roman" w:eastAsiaTheme="majorEastAsia" w:hAnsi="Times New Roman" w:cs="Times New Roman"/>
          <w:bCs/>
          <w:color w:val="000000" w:themeColor="text1"/>
          <w:lang w:val="en-US"/>
        </w:rPr>
        <w:t xml:space="preserve">IACOB GABRIELA-ADRIANA, </w:t>
      </w:r>
      <w:r w:rsidR="009302FB" w:rsidRPr="00CC183C">
        <w:rPr>
          <w:rFonts w:ascii="Times New Roman" w:eastAsiaTheme="majorEastAsia" w:hAnsi="Times New Roman" w:cs="Times New Roman"/>
          <w:bCs/>
          <w:color w:val="000000" w:themeColor="text1"/>
          <w:lang w:val="en-US"/>
        </w:rPr>
        <w:t>MIRON CORINA</w:t>
      </w:r>
      <w:r w:rsidR="009302FB">
        <w:rPr>
          <w:rFonts w:ascii="Times New Roman" w:eastAsiaTheme="majorEastAsia" w:hAnsi="Times New Roman" w:cs="Times New Roman"/>
          <w:bCs/>
          <w:color w:val="000000" w:themeColor="text1"/>
          <w:lang w:val="en-US"/>
        </w:rPr>
        <w:t>-O</w:t>
      </w:r>
      <w:r w:rsidR="009302FB" w:rsidRPr="00CC183C">
        <w:rPr>
          <w:rFonts w:ascii="Times New Roman" w:eastAsiaTheme="majorEastAsia" w:hAnsi="Times New Roman" w:cs="Times New Roman"/>
          <w:bCs/>
          <w:color w:val="000000" w:themeColor="text1"/>
          <w:lang w:val="en-US"/>
        </w:rPr>
        <w:t>NITA</w:t>
      </w:r>
      <w:r w:rsidR="009302FB">
        <w:rPr>
          <w:rFonts w:ascii="Times New Roman" w:eastAsiaTheme="majorEastAsia" w:hAnsi="Times New Roman" w:cs="Times New Roman"/>
          <w:bCs/>
          <w:color w:val="000000" w:themeColor="text1"/>
          <w:lang w:val="en-US"/>
        </w:rPr>
        <w:t>,</w:t>
      </w:r>
      <w:r w:rsidR="009302FB" w:rsidRPr="00CC183C">
        <w:rPr>
          <w:rFonts w:ascii="Times New Roman" w:eastAsiaTheme="majorEastAsia" w:hAnsi="Times New Roman" w:cs="Times New Roman"/>
          <w:bCs/>
          <w:color w:val="000000" w:themeColor="text1"/>
          <w:lang w:val="en-US"/>
        </w:rPr>
        <w:t xml:space="preserve"> </w:t>
      </w:r>
      <w:r w:rsidRPr="00CC183C">
        <w:rPr>
          <w:rFonts w:ascii="Times New Roman" w:eastAsiaTheme="majorEastAsia" w:hAnsi="Times New Roman" w:cs="Times New Roman"/>
          <w:bCs/>
          <w:color w:val="000000" w:themeColor="text1"/>
          <w:lang w:val="en-US"/>
        </w:rPr>
        <w:t xml:space="preserve">MIHALAS GHENADIE, </w:t>
      </w:r>
    </w:p>
    <w:p w:rsidR="000D426D" w:rsidRPr="00CC183C" w:rsidRDefault="009302FB" w:rsidP="000D426D">
      <w:pPr>
        <w:rPr>
          <w:rFonts w:ascii="Times New Roman" w:eastAsiaTheme="majorEastAsia" w:hAnsi="Times New Roman" w:cs="Times New Roman"/>
          <w:bCs/>
          <w:color w:val="000000" w:themeColor="text1"/>
          <w:lang w:val="en-US"/>
        </w:rPr>
      </w:pPr>
      <w:r w:rsidRPr="00CC183C">
        <w:rPr>
          <w:rFonts w:ascii="Times New Roman" w:eastAsiaTheme="majorEastAsia" w:hAnsi="Times New Roman" w:cs="Times New Roman"/>
          <w:bCs/>
          <w:color w:val="000000" w:themeColor="text1"/>
          <w:lang w:val="en-US"/>
        </w:rPr>
        <w:t>POP MIHAELA</w:t>
      </w:r>
      <w:r>
        <w:rPr>
          <w:rFonts w:ascii="Times New Roman" w:eastAsiaTheme="majorEastAsia" w:hAnsi="Times New Roman" w:cs="Times New Roman"/>
          <w:bCs/>
          <w:color w:val="000000" w:themeColor="text1"/>
          <w:lang w:val="en-US"/>
        </w:rPr>
        <w:t xml:space="preserve"> -</w:t>
      </w:r>
      <w:r w:rsidRPr="00CC183C">
        <w:rPr>
          <w:rFonts w:ascii="Times New Roman" w:eastAsiaTheme="majorEastAsia" w:hAnsi="Times New Roman" w:cs="Times New Roman"/>
          <w:bCs/>
          <w:color w:val="000000" w:themeColor="text1"/>
          <w:lang w:val="en-US"/>
        </w:rPr>
        <w:t xml:space="preserve"> ADELA, </w:t>
      </w:r>
      <w:r w:rsidR="000D426D" w:rsidRPr="00CC183C">
        <w:rPr>
          <w:rFonts w:ascii="Times New Roman" w:eastAsiaTheme="majorEastAsia" w:hAnsi="Times New Roman" w:cs="Times New Roman"/>
          <w:bCs/>
          <w:color w:val="000000" w:themeColor="text1"/>
          <w:lang w:val="en-US"/>
        </w:rPr>
        <w:t>mun. Bistrita, str. Calea Moldovei, nr. 16</w:t>
      </w:r>
    </w:p>
    <w:p w:rsidR="00544D7E" w:rsidRPr="00CC183C" w:rsidRDefault="00544D7E" w:rsidP="00544D7E">
      <w:pPr>
        <w:rPr>
          <w:rFonts w:ascii="Times New Roman" w:hAnsi="Times New Roman" w:cs="Times New Roman"/>
          <w:szCs w:val="28"/>
        </w:rPr>
      </w:pPr>
    </w:p>
    <w:p w:rsidR="00544D7E" w:rsidRPr="009302FB" w:rsidRDefault="00544D7E" w:rsidP="00544D7E">
      <w:pPr>
        <w:rPr>
          <w:rFonts w:ascii="Times New Roman" w:hAnsi="Times New Roman" w:cs="Times New Roman"/>
          <w:szCs w:val="28"/>
        </w:rPr>
      </w:pPr>
      <w:r w:rsidRPr="00CC183C">
        <w:rPr>
          <w:rFonts w:ascii="Times New Roman" w:hAnsi="Times New Roman" w:cs="Times New Roman"/>
          <w:b/>
          <w:szCs w:val="28"/>
        </w:rPr>
        <w:t>Proiectant</w:t>
      </w:r>
      <w:r w:rsidR="00020FC0">
        <w:rPr>
          <w:rFonts w:ascii="Times New Roman" w:hAnsi="Times New Roman" w:cs="Times New Roman"/>
          <w:b/>
          <w:szCs w:val="28"/>
        </w:rPr>
        <w:t xml:space="preserve"> </w:t>
      </w:r>
      <w:r w:rsidR="009302FB">
        <w:rPr>
          <w:rFonts w:ascii="Times New Roman" w:hAnsi="Times New Roman" w:cs="Times New Roman"/>
          <w:b/>
          <w:szCs w:val="28"/>
        </w:rPr>
        <w:t xml:space="preserve">general: </w:t>
      </w:r>
      <w:r w:rsidR="009302FB">
        <w:rPr>
          <w:rFonts w:ascii="Times New Roman" w:hAnsi="Times New Roman" w:cs="Times New Roman"/>
          <w:b/>
          <w:szCs w:val="28"/>
        </w:rPr>
        <w:tab/>
      </w:r>
    </w:p>
    <w:p w:rsidR="00544D7E" w:rsidRPr="009302FB" w:rsidRDefault="009302FB" w:rsidP="00544D7E">
      <w:pPr>
        <w:rPr>
          <w:rFonts w:ascii="Times New Roman" w:hAnsi="Times New Roman" w:cs="Times New Roman"/>
          <w:szCs w:val="28"/>
        </w:rPr>
      </w:pPr>
      <w:r>
        <w:rPr>
          <w:rFonts w:ascii="Times New Roman" w:hAnsi="Times New Roman" w:cs="Times New Roman"/>
          <w:szCs w:val="28"/>
        </w:rPr>
        <w:t xml:space="preserve">SC. </w:t>
      </w:r>
      <w:r w:rsidRPr="009302FB">
        <w:rPr>
          <w:rFonts w:ascii="Times New Roman" w:hAnsi="Times New Roman" w:cs="Times New Roman"/>
          <w:szCs w:val="28"/>
        </w:rPr>
        <w:t xml:space="preserve">RUNCANIA-PROIECT </w:t>
      </w:r>
      <w:r>
        <w:rPr>
          <w:rFonts w:ascii="Times New Roman" w:hAnsi="Times New Roman" w:cs="Times New Roman"/>
          <w:szCs w:val="28"/>
        </w:rPr>
        <w:t xml:space="preserve"> SRL BISTRITA</w:t>
      </w:r>
    </w:p>
    <w:p w:rsidR="00CC183C" w:rsidRDefault="009302FB" w:rsidP="00544D7E">
      <w:pPr>
        <w:rPr>
          <w:rFonts w:ascii="Times New Roman" w:hAnsi="Times New Roman" w:cs="Times New Roman"/>
          <w:szCs w:val="28"/>
        </w:rPr>
      </w:pPr>
      <w:r w:rsidRPr="009302FB">
        <w:rPr>
          <w:rFonts w:ascii="Times New Roman" w:hAnsi="Times New Roman" w:cs="Times New Roman"/>
          <w:szCs w:val="28"/>
        </w:rPr>
        <w:t xml:space="preserve">Str. A.Muresanu nr.5, ap.10, </w:t>
      </w:r>
      <w:r>
        <w:rPr>
          <w:rFonts w:ascii="Times New Roman" w:hAnsi="Times New Roman" w:cs="Times New Roman"/>
          <w:szCs w:val="28"/>
        </w:rPr>
        <w:t xml:space="preserve">mun. </w:t>
      </w:r>
      <w:r w:rsidRPr="009302FB">
        <w:rPr>
          <w:rFonts w:ascii="Times New Roman" w:hAnsi="Times New Roman" w:cs="Times New Roman"/>
          <w:szCs w:val="28"/>
        </w:rPr>
        <w:t>Bistrita</w:t>
      </w:r>
    </w:p>
    <w:p w:rsidR="00020FC0" w:rsidRPr="009302FB" w:rsidRDefault="00020FC0" w:rsidP="00544D7E">
      <w:pPr>
        <w:rPr>
          <w:rFonts w:ascii="Times New Roman" w:hAnsi="Times New Roman" w:cs="Times New Roman"/>
          <w:szCs w:val="28"/>
        </w:rPr>
      </w:pPr>
      <w:r>
        <w:rPr>
          <w:rFonts w:ascii="Times New Roman" w:hAnsi="Times New Roman" w:cs="Times New Roman"/>
          <w:szCs w:val="28"/>
        </w:rPr>
        <w:t>Proiectant:</w:t>
      </w:r>
    </w:p>
    <w:p w:rsidR="00CC183C" w:rsidRPr="009302FB" w:rsidRDefault="009302FB" w:rsidP="00544D7E">
      <w:pPr>
        <w:rPr>
          <w:rFonts w:ascii="Times New Roman" w:hAnsi="Times New Roman" w:cs="Times New Roman"/>
          <w:szCs w:val="28"/>
        </w:rPr>
      </w:pPr>
      <w:r>
        <w:rPr>
          <w:rFonts w:ascii="Times New Roman" w:hAnsi="Times New Roman" w:cs="Times New Roman"/>
          <w:szCs w:val="28"/>
        </w:rPr>
        <w:t>SC ACTUAL93 COMP.SRL BISTRITA</w:t>
      </w:r>
    </w:p>
    <w:p w:rsidR="00CC183C" w:rsidRDefault="009302FB" w:rsidP="00544D7E">
      <w:pPr>
        <w:rPr>
          <w:rFonts w:ascii="Times New Roman" w:hAnsi="Times New Roman" w:cs="Times New Roman"/>
          <w:szCs w:val="28"/>
        </w:rPr>
      </w:pPr>
      <w:r w:rsidRPr="009302FB">
        <w:rPr>
          <w:rFonts w:ascii="Times New Roman" w:hAnsi="Times New Roman" w:cs="Times New Roman"/>
          <w:szCs w:val="28"/>
        </w:rPr>
        <w:t xml:space="preserve">Str.Marasesti nr.11, mun.Bistrita </w:t>
      </w:r>
    </w:p>
    <w:p w:rsidR="009302FB" w:rsidRPr="009302FB" w:rsidRDefault="009302FB" w:rsidP="00544D7E">
      <w:pPr>
        <w:rPr>
          <w:rFonts w:ascii="Times New Roman" w:hAnsi="Times New Roman" w:cs="Times New Roman"/>
          <w:szCs w:val="28"/>
        </w:rPr>
      </w:pPr>
    </w:p>
    <w:p w:rsidR="009302FB" w:rsidRDefault="00544D7E" w:rsidP="00544D7E">
      <w:pPr>
        <w:rPr>
          <w:rFonts w:ascii="Times New Roman" w:hAnsi="Times New Roman" w:cs="Times New Roman"/>
          <w:szCs w:val="28"/>
        </w:rPr>
      </w:pPr>
      <w:r w:rsidRPr="00CC183C">
        <w:rPr>
          <w:rFonts w:ascii="Times New Roman" w:hAnsi="Times New Roman" w:cs="Times New Roman"/>
          <w:b/>
          <w:szCs w:val="28"/>
        </w:rPr>
        <w:t>Data elaborarii:</w:t>
      </w:r>
      <w:r w:rsidRPr="00CC183C">
        <w:rPr>
          <w:rFonts w:ascii="Times New Roman" w:hAnsi="Times New Roman" w:cs="Times New Roman"/>
          <w:szCs w:val="28"/>
        </w:rPr>
        <w:t xml:space="preserve"> </w:t>
      </w:r>
      <w:r w:rsidR="009302FB">
        <w:rPr>
          <w:rFonts w:ascii="Times New Roman" w:hAnsi="Times New Roman" w:cs="Times New Roman"/>
          <w:szCs w:val="28"/>
        </w:rPr>
        <w:t xml:space="preserve"> septembrie 2020</w:t>
      </w:r>
    </w:p>
    <w:p w:rsidR="00CC183C" w:rsidRPr="00CC183C" w:rsidRDefault="009302FB" w:rsidP="00544D7E">
      <w:pPr>
        <w:rPr>
          <w:rFonts w:ascii="Times New Roman" w:hAnsi="Times New Roman" w:cs="Times New Roman"/>
          <w:szCs w:val="28"/>
          <w:u w:val="single"/>
        </w:rPr>
      </w:pPr>
      <w:r>
        <w:rPr>
          <w:rFonts w:ascii="Times New Roman" w:hAnsi="Times New Roman" w:cs="Times New Roman"/>
          <w:szCs w:val="28"/>
        </w:rPr>
        <w:t xml:space="preserve"> </w:t>
      </w:r>
    </w:p>
    <w:p w:rsidR="004C7525"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1.3. Obiectul lucrarii: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Studiu urbanistic având ca obiect stabilirea condiţiilor şi reglementărilor care se impun a fi respectate în vederea rezolvării problemelor funcţionale, tehnice şi estetice privind  realizarea unor locuinte individuale</w:t>
      </w:r>
      <w:r w:rsidR="009302FB">
        <w:rPr>
          <w:rFonts w:ascii="Times New Roman" w:hAnsi="Times New Roman" w:cs="Times New Roman"/>
          <w:szCs w:val="28"/>
        </w:rPr>
        <w:t>, cu</w:t>
      </w:r>
      <w:r w:rsidR="002F2313">
        <w:rPr>
          <w:rFonts w:ascii="Times New Roman" w:hAnsi="Times New Roman" w:cs="Times New Roman"/>
          <w:szCs w:val="28"/>
        </w:rPr>
        <w:t xml:space="preserve"> </w:t>
      </w:r>
      <w:r w:rsidR="009302FB">
        <w:rPr>
          <w:rFonts w:ascii="Times New Roman" w:hAnsi="Times New Roman" w:cs="Times New Roman"/>
          <w:szCs w:val="28"/>
        </w:rPr>
        <w:t>regim de construire discontinuu</w:t>
      </w:r>
      <w:r w:rsidRPr="00CC183C">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Conform </w:t>
      </w:r>
      <w:r w:rsidR="000D426D" w:rsidRPr="00CC183C">
        <w:rPr>
          <w:rFonts w:ascii="Times New Roman" w:hAnsi="Times New Roman" w:cs="Times New Roman"/>
          <w:szCs w:val="28"/>
        </w:rPr>
        <w:t>Certificatului</w:t>
      </w:r>
      <w:r w:rsidRPr="00CC183C">
        <w:rPr>
          <w:rFonts w:ascii="Times New Roman" w:hAnsi="Times New Roman" w:cs="Times New Roman"/>
          <w:szCs w:val="28"/>
        </w:rPr>
        <w:t xml:space="preserve"> de urbanism</w:t>
      </w:r>
      <w:r w:rsidR="004C7525" w:rsidRPr="00CC183C">
        <w:rPr>
          <w:rFonts w:ascii="Times New Roman" w:hAnsi="Times New Roman" w:cs="Times New Roman"/>
          <w:szCs w:val="28"/>
        </w:rPr>
        <w:t xml:space="preserve"> </w:t>
      </w:r>
      <w:r w:rsidRPr="00CC183C">
        <w:rPr>
          <w:rFonts w:ascii="Times New Roman" w:hAnsi="Times New Roman" w:cs="Times New Roman"/>
          <w:szCs w:val="28"/>
        </w:rPr>
        <w:t xml:space="preserve">nr. </w:t>
      </w:r>
      <w:r w:rsidR="00C30A6C" w:rsidRPr="00CC183C">
        <w:rPr>
          <w:rFonts w:ascii="Times New Roman" w:hAnsi="Times New Roman" w:cs="Times New Roman"/>
          <w:bCs/>
        </w:rPr>
        <w:t>187 din 11.02.2020</w:t>
      </w:r>
      <w:r w:rsidR="009302FB">
        <w:rPr>
          <w:rFonts w:ascii="Times New Roman" w:hAnsi="Times New Roman" w:cs="Times New Roman"/>
          <w:bCs/>
        </w:rPr>
        <w:t xml:space="preserve"> </w:t>
      </w:r>
      <w:r w:rsidR="000D426D" w:rsidRPr="00CC183C">
        <w:rPr>
          <w:rFonts w:ascii="Times New Roman" w:hAnsi="Times New Roman" w:cs="Times New Roman"/>
          <w:bCs/>
          <w:szCs w:val="28"/>
        </w:rPr>
        <w:t xml:space="preserve">- </w:t>
      </w:r>
      <w:r w:rsidR="009302FB" w:rsidRPr="00CC183C">
        <w:rPr>
          <w:rFonts w:ascii="Times New Roman" w:hAnsi="Times New Roman" w:cs="Times New Roman"/>
          <w:bCs/>
          <w:szCs w:val="28"/>
          <w:lang w:val="en-US"/>
        </w:rPr>
        <w:t>IACOB GABRIELA-ADRIANA, MIRON CORINA</w:t>
      </w:r>
      <w:r w:rsidR="009302FB">
        <w:rPr>
          <w:rFonts w:ascii="Times New Roman" w:hAnsi="Times New Roman" w:cs="Times New Roman"/>
          <w:bCs/>
          <w:szCs w:val="28"/>
          <w:lang w:val="en-US"/>
        </w:rPr>
        <w:t>-</w:t>
      </w:r>
      <w:r w:rsidR="009302FB" w:rsidRPr="00CC183C">
        <w:rPr>
          <w:rFonts w:ascii="Times New Roman" w:hAnsi="Times New Roman" w:cs="Times New Roman"/>
          <w:bCs/>
          <w:szCs w:val="28"/>
          <w:lang w:val="en-US"/>
        </w:rPr>
        <w:t>ONITA,</w:t>
      </w:r>
      <w:r w:rsidR="009302FB">
        <w:rPr>
          <w:rFonts w:ascii="Times New Roman" w:hAnsi="Times New Roman" w:cs="Times New Roman"/>
          <w:bCs/>
          <w:szCs w:val="28"/>
          <w:lang w:val="en-US"/>
        </w:rPr>
        <w:t xml:space="preserve"> </w:t>
      </w:r>
      <w:r w:rsidR="009302FB" w:rsidRPr="00CC183C">
        <w:rPr>
          <w:rFonts w:ascii="Times New Roman" w:hAnsi="Times New Roman" w:cs="Times New Roman"/>
          <w:bCs/>
          <w:szCs w:val="28"/>
          <w:lang w:val="en-US"/>
        </w:rPr>
        <w:t xml:space="preserve">MIHALAS GHENADIE, </w:t>
      </w:r>
      <w:r w:rsidR="000D426D" w:rsidRPr="00CC183C">
        <w:rPr>
          <w:rFonts w:ascii="Times New Roman" w:hAnsi="Times New Roman" w:cs="Times New Roman"/>
          <w:bCs/>
          <w:szCs w:val="28"/>
          <w:lang w:val="en-US"/>
        </w:rPr>
        <w:t>POP MIHAELA</w:t>
      </w:r>
      <w:r w:rsidR="002F2313">
        <w:rPr>
          <w:rFonts w:ascii="Times New Roman" w:hAnsi="Times New Roman" w:cs="Times New Roman"/>
          <w:bCs/>
          <w:szCs w:val="28"/>
          <w:lang w:val="en-US"/>
        </w:rPr>
        <w:t>-</w:t>
      </w:r>
      <w:r w:rsidR="000D426D" w:rsidRPr="00CC183C">
        <w:rPr>
          <w:rFonts w:ascii="Times New Roman" w:hAnsi="Times New Roman" w:cs="Times New Roman"/>
          <w:bCs/>
          <w:szCs w:val="28"/>
          <w:lang w:val="en-US"/>
        </w:rPr>
        <w:t xml:space="preserve">ADELA, </w:t>
      </w:r>
      <w:r w:rsidR="004C7525" w:rsidRPr="00CC183C">
        <w:rPr>
          <w:rFonts w:ascii="Times New Roman" w:hAnsi="Times New Roman" w:cs="Times New Roman"/>
          <w:szCs w:val="28"/>
        </w:rPr>
        <w:t xml:space="preserve">a </w:t>
      </w:r>
      <w:r w:rsidR="006140BF" w:rsidRPr="00CC183C">
        <w:rPr>
          <w:rFonts w:ascii="Times New Roman" w:hAnsi="Times New Roman" w:cs="Times New Roman"/>
          <w:bCs/>
          <w:szCs w:val="28"/>
        </w:rPr>
        <w:t xml:space="preserve">Avizului de Oportunitate nr. </w:t>
      </w:r>
      <w:r w:rsidR="00C30A6C" w:rsidRPr="00CC183C">
        <w:rPr>
          <w:rFonts w:ascii="Times New Roman" w:hAnsi="Times New Roman" w:cs="Times New Roman"/>
          <w:bCs/>
          <w:szCs w:val="28"/>
        </w:rPr>
        <w:t>9</w:t>
      </w:r>
      <w:r w:rsidR="006140BF" w:rsidRPr="00CC183C">
        <w:rPr>
          <w:rFonts w:ascii="Times New Roman" w:hAnsi="Times New Roman" w:cs="Times New Roman"/>
          <w:bCs/>
          <w:szCs w:val="28"/>
        </w:rPr>
        <w:t xml:space="preserve"> din 2</w:t>
      </w:r>
      <w:r w:rsidR="00C30A6C" w:rsidRPr="00CC183C">
        <w:rPr>
          <w:rFonts w:ascii="Times New Roman" w:hAnsi="Times New Roman" w:cs="Times New Roman"/>
          <w:bCs/>
          <w:szCs w:val="28"/>
        </w:rPr>
        <w:t>1.05.2020</w:t>
      </w:r>
      <w:r w:rsidR="006140BF" w:rsidRPr="00CC183C">
        <w:rPr>
          <w:rFonts w:ascii="Times New Roman" w:hAnsi="Times New Roman" w:cs="Times New Roman"/>
          <w:bCs/>
          <w:szCs w:val="28"/>
        </w:rPr>
        <w:t xml:space="preserve">, </w:t>
      </w:r>
      <w:r w:rsidRPr="00CC183C">
        <w:rPr>
          <w:rFonts w:ascii="Times New Roman" w:hAnsi="Times New Roman" w:cs="Times New Roman"/>
          <w:szCs w:val="28"/>
        </w:rPr>
        <w:t xml:space="preserve">eliberat de Primaria Bistrita, se solicita elaborarea unui PLAN URBANISTIC ZONAL (P.U.Z.) avand ca temei legal Legea nr. 350/2001 actualizata.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Se propune reglementarea zonei situate in UTR </w:t>
      </w:r>
      <w:r w:rsidR="004C7525" w:rsidRPr="00CC183C">
        <w:rPr>
          <w:rFonts w:ascii="Times New Roman" w:hAnsi="Times New Roman" w:cs="Times New Roman"/>
          <w:szCs w:val="28"/>
        </w:rPr>
        <w:t xml:space="preserve">18, ridul "La Soare", teren extravilan, </w:t>
      </w:r>
      <w:r w:rsidR="006140BF" w:rsidRPr="00CC183C">
        <w:rPr>
          <w:rFonts w:ascii="Times New Roman" w:hAnsi="Times New Roman" w:cs="Times New Roman"/>
          <w:szCs w:val="28"/>
        </w:rPr>
        <w:t xml:space="preserve">conform avizului de oportunitate </w:t>
      </w:r>
      <w:r w:rsidRPr="00CC183C">
        <w:rPr>
          <w:rFonts w:ascii="Times New Roman" w:hAnsi="Times New Roman" w:cs="Times New Roman"/>
          <w:szCs w:val="28"/>
        </w:rPr>
        <w:t>si corlearea acesteia cu subzona de locuire individuala cu regim de construire discontinuu L2</w:t>
      </w:r>
      <w:r w:rsidR="002F2313">
        <w:rPr>
          <w:rFonts w:ascii="Times New Roman" w:hAnsi="Times New Roman" w:cs="Times New Roman"/>
          <w:szCs w:val="28"/>
        </w:rPr>
        <w:t>, aflata limitrof</w:t>
      </w:r>
      <w:r w:rsidR="00E72E74">
        <w:rPr>
          <w:rFonts w:ascii="Times New Roman" w:hAnsi="Times New Roman" w:cs="Times New Roman"/>
          <w:szCs w:val="28"/>
        </w:rPr>
        <w:t>/adiacent,</w:t>
      </w:r>
      <w:r w:rsidR="002F2313">
        <w:rPr>
          <w:rFonts w:ascii="Times New Roman" w:hAnsi="Times New Roman" w:cs="Times New Roman"/>
          <w:szCs w:val="28"/>
        </w:rPr>
        <w:t xml:space="preserve"> in intravilan</w:t>
      </w:r>
      <w:r w:rsidRPr="00CC183C">
        <w:rPr>
          <w:rFonts w:ascii="Times New Roman" w:hAnsi="Times New Roman" w:cs="Times New Roman"/>
          <w:szCs w:val="28"/>
        </w:rPr>
        <w:t>; functiune dominanta - locuinte individual</w:t>
      </w:r>
      <w:r w:rsidR="009302FB">
        <w:rPr>
          <w:rFonts w:ascii="Times New Roman" w:hAnsi="Times New Roman" w:cs="Times New Roman"/>
          <w:szCs w:val="28"/>
        </w:rPr>
        <w:t>e</w:t>
      </w:r>
      <w:r w:rsidRPr="00CC183C">
        <w:rPr>
          <w:rFonts w:ascii="Times New Roman" w:hAnsi="Times New Roman" w:cs="Times New Roman"/>
          <w:szCs w:val="28"/>
        </w:rPr>
        <w:t xml:space="preserve"> cu regim discontinuu; </w:t>
      </w:r>
      <w:r w:rsidRPr="009302FB">
        <w:rPr>
          <w:rFonts w:ascii="Times New Roman" w:hAnsi="Times New Roman" w:cs="Times New Roman"/>
          <w:b/>
          <w:szCs w:val="28"/>
        </w:rPr>
        <w:t>functiune propusa</w:t>
      </w:r>
      <w:r w:rsidRPr="00CC183C">
        <w:rPr>
          <w:rFonts w:ascii="Times New Roman" w:hAnsi="Times New Roman" w:cs="Times New Roman"/>
          <w:szCs w:val="28"/>
        </w:rPr>
        <w:t xml:space="preserve"> - </w:t>
      </w:r>
      <w:r w:rsidR="006140BF" w:rsidRPr="00CC183C">
        <w:rPr>
          <w:rFonts w:ascii="Times New Roman" w:hAnsi="Times New Roman" w:cs="Times New Roman"/>
          <w:szCs w:val="28"/>
        </w:rPr>
        <w:t>locuinte individuale cu regim d</w:t>
      </w:r>
      <w:r w:rsidRPr="00CC183C">
        <w:rPr>
          <w:rFonts w:ascii="Times New Roman" w:hAnsi="Times New Roman" w:cs="Times New Roman"/>
          <w:szCs w:val="28"/>
        </w:rPr>
        <w:t>is</w:t>
      </w:r>
      <w:r w:rsidR="004C7525" w:rsidRPr="00CC183C">
        <w:rPr>
          <w:rFonts w:ascii="Times New Roman" w:hAnsi="Times New Roman" w:cs="Times New Roman"/>
          <w:szCs w:val="28"/>
        </w:rPr>
        <w:t>continuu cu inaltime maxima D</w:t>
      </w:r>
      <w:r w:rsidRPr="00CC183C">
        <w:rPr>
          <w:rFonts w:ascii="Times New Roman" w:hAnsi="Times New Roman" w:cs="Times New Roman"/>
          <w:szCs w:val="28"/>
        </w:rPr>
        <w:t>+P+2E</w:t>
      </w:r>
      <w:r w:rsidR="009302FB">
        <w:rPr>
          <w:rFonts w:ascii="Times New Roman" w:hAnsi="Times New Roman" w:cs="Times New Roman"/>
          <w:szCs w:val="28"/>
        </w:rPr>
        <w:t>.</w:t>
      </w:r>
    </w:p>
    <w:p w:rsidR="006140BF" w:rsidRPr="00CC183C" w:rsidRDefault="006140BF" w:rsidP="00544D7E">
      <w:pPr>
        <w:rPr>
          <w:rFonts w:ascii="Times New Roman" w:hAnsi="Times New Roman" w:cs="Times New Roman"/>
          <w:szCs w:val="28"/>
        </w:rPr>
      </w:pPr>
      <w:r w:rsidRPr="00CC183C">
        <w:rPr>
          <w:rFonts w:ascii="Times New Roman" w:hAnsi="Times New Roman" w:cs="Times New Roman"/>
          <w:szCs w:val="28"/>
        </w:rPr>
        <w:tab/>
        <w:t>Se propun de asemenea extinderi de retele tehnico-edilitare, respectiv alimentare cu energie electrica, alimentare cu apa</w:t>
      </w:r>
      <w:r w:rsidR="009302FB">
        <w:rPr>
          <w:rFonts w:ascii="Times New Roman" w:hAnsi="Times New Roman" w:cs="Times New Roman"/>
          <w:szCs w:val="28"/>
        </w:rPr>
        <w:t>,alimentare cu</w:t>
      </w:r>
      <w:r w:rsidRPr="00CC183C">
        <w:rPr>
          <w:rFonts w:ascii="Times New Roman" w:hAnsi="Times New Roman" w:cs="Times New Roman"/>
          <w:szCs w:val="28"/>
        </w:rPr>
        <w:t xml:space="preserve"> gaze naturale si extinderea retelelor de </w:t>
      </w:r>
      <w:r w:rsidR="004C7525" w:rsidRPr="00CC183C">
        <w:rPr>
          <w:rFonts w:ascii="Times New Roman" w:hAnsi="Times New Roman" w:cs="Times New Roman"/>
          <w:szCs w:val="28"/>
        </w:rPr>
        <w:t>canalizare</w:t>
      </w:r>
      <w:r w:rsidRPr="00CC183C">
        <w:rPr>
          <w:rFonts w:ascii="Times New Roman" w:hAnsi="Times New Roman" w:cs="Times New Roman"/>
          <w:szCs w:val="28"/>
        </w:rPr>
        <w:t>.</w:t>
      </w:r>
    </w:p>
    <w:p w:rsidR="004C7525" w:rsidRPr="009302FB" w:rsidRDefault="004C7525" w:rsidP="00544D7E">
      <w:pPr>
        <w:rPr>
          <w:rFonts w:ascii="Times New Roman" w:hAnsi="Times New Roman" w:cs="Times New Roman"/>
          <w:szCs w:val="28"/>
        </w:rPr>
      </w:pP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Terenurile care fac obiectul lucrarii sunt terenuri proprietate privata a beneficiarilor:</w:t>
      </w:r>
    </w:p>
    <w:p w:rsidR="004C7525" w:rsidRPr="00CC183C" w:rsidRDefault="004C7525" w:rsidP="00544D7E">
      <w:pPr>
        <w:rPr>
          <w:rFonts w:ascii="Times New Roman" w:hAnsi="Times New Roman" w:cs="Times New Roman"/>
          <w:szCs w:val="28"/>
        </w:rPr>
      </w:pPr>
    </w:p>
    <w:p w:rsidR="006140BF" w:rsidRPr="00CC183C" w:rsidRDefault="006140BF" w:rsidP="00544D7E">
      <w:pPr>
        <w:rPr>
          <w:rFonts w:ascii="Times New Roman" w:hAnsi="Times New Roman" w:cs="Times New Roman"/>
          <w:szCs w:val="28"/>
        </w:rPr>
      </w:pPr>
      <w:r w:rsidRPr="00CC183C">
        <w:rPr>
          <w:rFonts w:ascii="Times New Roman" w:hAnsi="Times New Roman" w:cs="Times New Roman"/>
          <w:bCs/>
          <w:szCs w:val="28"/>
        </w:rPr>
        <w:tab/>
      </w:r>
      <w:r w:rsidR="00CC183C" w:rsidRPr="00CC183C">
        <w:rPr>
          <w:rFonts w:ascii="Times New Roman" w:hAnsi="Times New Roman" w:cs="Times New Roman"/>
          <w:bCs/>
          <w:szCs w:val="28"/>
          <w:lang w:val="en-US"/>
        </w:rPr>
        <w:t>IACOB GABRIELA-ADRIANA</w:t>
      </w:r>
      <w:r w:rsidR="004C7525" w:rsidRPr="00CC183C">
        <w:rPr>
          <w:rFonts w:ascii="Times New Roman" w:hAnsi="Times New Roman" w:cs="Times New Roman"/>
          <w:bCs/>
          <w:szCs w:val="28"/>
          <w:lang w:val="en-US"/>
        </w:rPr>
        <w:t xml:space="preserve"> </w:t>
      </w:r>
      <w:r w:rsidR="00274863">
        <w:rPr>
          <w:rFonts w:ascii="Times New Roman" w:hAnsi="Times New Roman" w:cs="Times New Roman"/>
          <w:bCs/>
          <w:szCs w:val="28"/>
        </w:rPr>
        <w:t>–</w:t>
      </w:r>
      <w:r w:rsidR="004C7525" w:rsidRPr="00CC183C">
        <w:rPr>
          <w:rFonts w:ascii="Times New Roman" w:hAnsi="Times New Roman" w:cs="Times New Roman"/>
          <w:bCs/>
          <w:szCs w:val="28"/>
        </w:rPr>
        <w:t xml:space="preserve"> </w:t>
      </w:r>
      <w:r w:rsidR="00274863">
        <w:rPr>
          <w:rFonts w:ascii="Times New Roman" w:hAnsi="Times New Roman" w:cs="Times New Roman"/>
          <w:bCs/>
          <w:szCs w:val="28"/>
        </w:rPr>
        <w:t>Lotu 1, i</w:t>
      </w:r>
      <w:r w:rsidR="004C7525" w:rsidRPr="00CC183C">
        <w:rPr>
          <w:rFonts w:ascii="Times New Roman" w:hAnsi="Times New Roman" w:cs="Times New Roman"/>
          <w:bCs/>
          <w:szCs w:val="28"/>
        </w:rPr>
        <w:t>n suprafata de 901</w:t>
      </w:r>
      <w:r w:rsidRPr="00CC183C">
        <w:rPr>
          <w:rFonts w:ascii="Times New Roman" w:hAnsi="Times New Roman" w:cs="Times New Roman"/>
          <w:bCs/>
          <w:szCs w:val="28"/>
        </w:rPr>
        <w:t>mp</w:t>
      </w:r>
    </w:p>
    <w:p w:rsidR="00544D7E" w:rsidRPr="00CC183C" w:rsidRDefault="00544D7E" w:rsidP="00544D7E">
      <w:pPr>
        <w:rPr>
          <w:rFonts w:ascii="Times New Roman" w:hAnsi="Times New Roman" w:cs="Times New Roman"/>
          <w:bCs/>
          <w:szCs w:val="28"/>
        </w:rPr>
      </w:pPr>
      <w:r w:rsidRPr="00CC183C">
        <w:rPr>
          <w:rFonts w:ascii="Times New Roman" w:hAnsi="Times New Roman" w:cs="Times New Roman"/>
          <w:szCs w:val="28"/>
        </w:rPr>
        <w:tab/>
      </w:r>
      <w:r w:rsidR="009302FB" w:rsidRPr="00CC183C">
        <w:rPr>
          <w:rFonts w:ascii="Times New Roman" w:hAnsi="Times New Roman" w:cs="Times New Roman"/>
          <w:bCs/>
          <w:szCs w:val="28"/>
          <w:lang w:val="en-US"/>
        </w:rPr>
        <w:t>MIRON CORINA ONITA</w:t>
      </w:r>
      <w:r w:rsidR="009302FB" w:rsidRPr="00CC183C">
        <w:rPr>
          <w:rFonts w:ascii="Times New Roman" w:hAnsi="Times New Roman" w:cs="Times New Roman"/>
          <w:bCs/>
          <w:szCs w:val="28"/>
        </w:rPr>
        <w:t xml:space="preserve">- </w:t>
      </w:r>
      <w:r w:rsidR="00274863">
        <w:rPr>
          <w:rFonts w:ascii="Times New Roman" w:hAnsi="Times New Roman" w:cs="Times New Roman"/>
          <w:bCs/>
          <w:szCs w:val="28"/>
        </w:rPr>
        <w:t xml:space="preserve">Lotul 2, </w:t>
      </w:r>
      <w:r w:rsidR="009302FB" w:rsidRPr="00CC183C">
        <w:rPr>
          <w:rFonts w:ascii="Times New Roman" w:hAnsi="Times New Roman" w:cs="Times New Roman"/>
          <w:bCs/>
          <w:szCs w:val="28"/>
        </w:rPr>
        <w:t>in suprafata de 828mp</w:t>
      </w:r>
      <w:r w:rsidR="009302FB" w:rsidRPr="00CC183C">
        <w:rPr>
          <w:rFonts w:ascii="Times New Roman" w:hAnsi="Times New Roman" w:cs="Times New Roman"/>
          <w:bCs/>
          <w:szCs w:val="28"/>
          <w:lang w:val="en-US"/>
        </w:rPr>
        <w:t xml:space="preserve"> </w:t>
      </w:r>
    </w:p>
    <w:p w:rsidR="006140BF" w:rsidRPr="00CC183C" w:rsidRDefault="006140BF" w:rsidP="00544D7E">
      <w:pPr>
        <w:rPr>
          <w:rFonts w:ascii="Times New Roman" w:hAnsi="Times New Roman" w:cs="Times New Roman"/>
          <w:bCs/>
          <w:szCs w:val="28"/>
        </w:rPr>
      </w:pPr>
      <w:r w:rsidRPr="00CC183C">
        <w:rPr>
          <w:rFonts w:ascii="Times New Roman" w:hAnsi="Times New Roman" w:cs="Times New Roman"/>
          <w:bCs/>
          <w:szCs w:val="28"/>
        </w:rPr>
        <w:tab/>
      </w:r>
      <w:r w:rsidR="004C7525" w:rsidRPr="00CC183C">
        <w:rPr>
          <w:rFonts w:ascii="Times New Roman" w:hAnsi="Times New Roman" w:cs="Times New Roman"/>
          <w:bCs/>
          <w:szCs w:val="28"/>
          <w:lang w:val="en-US"/>
        </w:rPr>
        <w:t>MIHALAS GHENADIE</w:t>
      </w:r>
      <w:r w:rsidR="004C7525" w:rsidRPr="00CC183C">
        <w:rPr>
          <w:rFonts w:ascii="Times New Roman" w:hAnsi="Times New Roman" w:cs="Times New Roman"/>
          <w:bCs/>
          <w:szCs w:val="28"/>
        </w:rPr>
        <w:t xml:space="preserve"> </w:t>
      </w:r>
      <w:r w:rsidR="00274863">
        <w:rPr>
          <w:rFonts w:ascii="Times New Roman" w:hAnsi="Times New Roman" w:cs="Times New Roman"/>
          <w:bCs/>
          <w:szCs w:val="28"/>
        </w:rPr>
        <w:t>–</w:t>
      </w:r>
      <w:r w:rsidR="004C7525" w:rsidRPr="00CC183C">
        <w:rPr>
          <w:rFonts w:ascii="Times New Roman" w:hAnsi="Times New Roman" w:cs="Times New Roman"/>
          <w:bCs/>
          <w:szCs w:val="28"/>
        </w:rPr>
        <w:t xml:space="preserve"> </w:t>
      </w:r>
      <w:r w:rsidR="00274863">
        <w:rPr>
          <w:rFonts w:ascii="Times New Roman" w:hAnsi="Times New Roman" w:cs="Times New Roman"/>
          <w:bCs/>
          <w:szCs w:val="28"/>
        </w:rPr>
        <w:t xml:space="preserve">Lotul 3, </w:t>
      </w:r>
      <w:r w:rsidR="004C7525" w:rsidRPr="00CC183C">
        <w:rPr>
          <w:rFonts w:ascii="Times New Roman" w:hAnsi="Times New Roman" w:cs="Times New Roman"/>
          <w:bCs/>
          <w:szCs w:val="28"/>
        </w:rPr>
        <w:t>in suprafata de 828</w:t>
      </w:r>
      <w:r w:rsidRPr="00CC183C">
        <w:rPr>
          <w:rFonts w:ascii="Times New Roman" w:hAnsi="Times New Roman" w:cs="Times New Roman"/>
          <w:bCs/>
          <w:szCs w:val="28"/>
        </w:rPr>
        <w:t>mp</w:t>
      </w:r>
    </w:p>
    <w:p w:rsidR="004C7525" w:rsidRDefault="004C7525" w:rsidP="00544D7E">
      <w:pPr>
        <w:rPr>
          <w:rFonts w:ascii="Times New Roman" w:hAnsi="Times New Roman" w:cs="Times New Roman"/>
          <w:bCs/>
          <w:szCs w:val="28"/>
        </w:rPr>
      </w:pPr>
      <w:r w:rsidRPr="00CC183C">
        <w:rPr>
          <w:rFonts w:ascii="Times New Roman" w:hAnsi="Times New Roman" w:cs="Times New Roman"/>
          <w:bCs/>
          <w:szCs w:val="28"/>
          <w:lang w:val="en-US"/>
        </w:rPr>
        <w:tab/>
      </w:r>
      <w:r w:rsidR="009302FB" w:rsidRPr="00CC183C">
        <w:rPr>
          <w:rFonts w:ascii="Times New Roman" w:hAnsi="Times New Roman" w:cs="Times New Roman"/>
          <w:bCs/>
          <w:szCs w:val="28"/>
          <w:lang w:val="en-US"/>
        </w:rPr>
        <w:t xml:space="preserve">POP MIHAELA ADELA </w:t>
      </w:r>
      <w:r w:rsidR="00274863">
        <w:rPr>
          <w:rFonts w:ascii="Times New Roman" w:hAnsi="Times New Roman" w:cs="Times New Roman"/>
          <w:bCs/>
          <w:szCs w:val="28"/>
        </w:rPr>
        <w:t>–</w:t>
      </w:r>
      <w:r w:rsidR="009302FB" w:rsidRPr="00CC183C">
        <w:rPr>
          <w:rFonts w:ascii="Times New Roman" w:hAnsi="Times New Roman" w:cs="Times New Roman"/>
          <w:bCs/>
          <w:szCs w:val="28"/>
        </w:rPr>
        <w:t xml:space="preserve"> </w:t>
      </w:r>
      <w:r w:rsidR="00274863">
        <w:rPr>
          <w:rFonts w:ascii="Times New Roman" w:hAnsi="Times New Roman" w:cs="Times New Roman"/>
          <w:bCs/>
          <w:szCs w:val="28"/>
        </w:rPr>
        <w:t xml:space="preserve">Lotul 4, </w:t>
      </w:r>
      <w:r w:rsidR="009302FB" w:rsidRPr="00CC183C">
        <w:rPr>
          <w:rFonts w:ascii="Times New Roman" w:hAnsi="Times New Roman" w:cs="Times New Roman"/>
          <w:bCs/>
          <w:szCs w:val="28"/>
        </w:rPr>
        <w:t>in suprafata de 828mp</w:t>
      </w:r>
    </w:p>
    <w:p w:rsidR="006140BF" w:rsidRPr="00CC183C" w:rsidRDefault="009302FB" w:rsidP="0087760A">
      <w:pPr>
        <w:pBdr>
          <w:bottom w:val="single" w:sz="4" w:space="1" w:color="auto"/>
        </w:pBdr>
        <w:rPr>
          <w:rFonts w:ascii="Times New Roman" w:hAnsi="Times New Roman" w:cs="Times New Roman"/>
          <w:bCs/>
          <w:szCs w:val="28"/>
        </w:rPr>
      </w:pPr>
      <w:r>
        <w:rPr>
          <w:rFonts w:ascii="Times New Roman" w:hAnsi="Times New Roman" w:cs="Times New Roman"/>
          <w:bCs/>
          <w:szCs w:val="28"/>
        </w:rPr>
        <w:t xml:space="preserve">            Drum comun de acces- t</w:t>
      </w:r>
      <w:r w:rsidR="004C7525" w:rsidRPr="00CC183C">
        <w:rPr>
          <w:rFonts w:ascii="Times New Roman" w:hAnsi="Times New Roman" w:cs="Times New Roman"/>
          <w:bCs/>
          <w:szCs w:val="28"/>
          <w:lang w:val="en-US"/>
        </w:rPr>
        <w:t xml:space="preserve">eren in cote indivize  </w:t>
      </w:r>
      <w:r w:rsidR="004C7525" w:rsidRPr="00CC183C">
        <w:rPr>
          <w:rFonts w:ascii="Times New Roman" w:hAnsi="Times New Roman" w:cs="Times New Roman"/>
          <w:bCs/>
          <w:szCs w:val="28"/>
        </w:rPr>
        <w:t>- in suprafata de 415mp</w:t>
      </w:r>
    </w:p>
    <w:p w:rsidR="004C7525" w:rsidRPr="00CC183C" w:rsidRDefault="0087760A" w:rsidP="00544D7E">
      <w:pPr>
        <w:rPr>
          <w:rFonts w:ascii="Times New Roman" w:hAnsi="Times New Roman" w:cs="Times New Roman"/>
          <w:szCs w:val="28"/>
        </w:rPr>
      </w:pPr>
      <w:r>
        <w:rPr>
          <w:rFonts w:ascii="Times New Roman" w:hAnsi="Times New Roman" w:cs="Times New Roman"/>
          <w:szCs w:val="28"/>
        </w:rPr>
        <w:t xml:space="preserve">                                                                                              S total=3800 mp</w:t>
      </w:r>
    </w:p>
    <w:p w:rsidR="004C7525" w:rsidRPr="00742BE6" w:rsidRDefault="00C91B6A" w:rsidP="00544D7E">
      <w:pPr>
        <w:rPr>
          <w:rFonts w:ascii="Times New Roman" w:hAnsi="Times New Roman" w:cs="Times New Roman"/>
          <w:color w:val="auto"/>
          <w:szCs w:val="28"/>
        </w:rPr>
      </w:pPr>
      <w:r w:rsidRPr="00742BE6">
        <w:rPr>
          <w:rFonts w:ascii="Times New Roman" w:hAnsi="Times New Roman" w:cs="Times New Roman"/>
          <w:color w:val="auto"/>
          <w:szCs w:val="28"/>
        </w:rPr>
        <w:tab/>
      </w:r>
    </w:p>
    <w:p w:rsidR="00FA76F2" w:rsidRPr="00742BE6" w:rsidRDefault="00FA76F2" w:rsidP="00544D7E">
      <w:pPr>
        <w:rPr>
          <w:rFonts w:ascii="Times New Roman" w:hAnsi="Times New Roman" w:cs="Times New Roman"/>
          <w:color w:val="auto"/>
          <w:szCs w:val="28"/>
        </w:rPr>
      </w:pPr>
      <w:r w:rsidRPr="00742BE6">
        <w:rPr>
          <w:rFonts w:ascii="Times New Roman" w:hAnsi="Times New Roman" w:cs="Times New Roman"/>
          <w:b/>
          <w:color w:val="auto"/>
          <w:szCs w:val="28"/>
        </w:rPr>
        <w:tab/>
      </w:r>
      <w:r w:rsidR="005441BB" w:rsidRPr="00742BE6">
        <w:rPr>
          <w:rFonts w:ascii="Times New Roman" w:hAnsi="Times New Roman" w:cs="Times New Roman"/>
          <w:color w:val="auto"/>
          <w:szCs w:val="28"/>
        </w:rPr>
        <w:t>Conform legii</w:t>
      </w:r>
      <w:r w:rsidRPr="00742BE6">
        <w:rPr>
          <w:rFonts w:ascii="Times New Roman" w:hAnsi="Times New Roman" w:cs="Times New Roman"/>
          <w:color w:val="auto"/>
          <w:szCs w:val="28"/>
        </w:rPr>
        <w:t xml:space="preserve"> 575/2001 privind aprobarea Planului de Amenajare a Teritoriului National - sectiunea V, zone de risc natural, amplasamentul studiat se situeaza dupa cum urmeaza:</w:t>
      </w:r>
    </w:p>
    <w:p w:rsidR="00FA76F2" w:rsidRPr="00742BE6" w:rsidRDefault="00FA76F2" w:rsidP="00D72B9A">
      <w:pPr>
        <w:pStyle w:val="ListParagraph"/>
        <w:numPr>
          <w:ilvl w:val="0"/>
          <w:numId w:val="10"/>
        </w:numPr>
        <w:ind w:left="0" w:firstLine="1080"/>
        <w:rPr>
          <w:rFonts w:ascii="Times New Roman" w:hAnsi="Times New Roman" w:cs="Times New Roman"/>
          <w:color w:val="auto"/>
          <w:szCs w:val="28"/>
        </w:rPr>
      </w:pPr>
      <w:r w:rsidRPr="00742BE6">
        <w:rPr>
          <w:rFonts w:ascii="Times New Roman" w:hAnsi="Times New Roman" w:cs="Times New Roman"/>
          <w:color w:val="auto"/>
          <w:szCs w:val="28"/>
          <w:u w:val="single"/>
        </w:rPr>
        <w:t>cutremure de pamant</w:t>
      </w:r>
      <w:r w:rsidR="00D72B9A" w:rsidRPr="00742BE6">
        <w:rPr>
          <w:rFonts w:ascii="Times New Roman" w:hAnsi="Times New Roman" w:cs="Times New Roman"/>
          <w:color w:val="auto"/>
          <w:szCs w:val="28"/>
        </w:rPr>
        <w:t xml:space="preserve"> - zona de intensitate seismica si perioada medie de revenire - </w:t>
      </w:r>
      <w:r w:rsidR="00D72B9A" w:rsidRPr="00742BE6">
        <w:rPr>
          <w:rFonts w:ascii="Times New Roman" w:hAnsi="Times New Roman" w:cs="Times New Roman"/>
          <w:color w:val="auto"/>
          <w:szCs w:val="28"/>
          <w:u w:val="single"/>
        </w:rPr>
        <w:t xml:space="preserve">cca. 100 ani. </w:t>
      </w:r>
      <w:r w:rsidR="00D72B9A" w:rsidRPr="00742BE6">
        <w:rPr>
          <w:rFonts w:ascii="Times New Roman" w:hAnsi="Times New Roman" w:cs="Times New Roman"/>
          <w:color w:val="auto"/>
          <w:szCs w:val="28"/>
        </w:rPr>
        <w:t>Zona nu se regaseste in tabelul UAT urbane amplasate in zone pentru care intensitatea seismica, echivalata pe baza parametrilor de calcul privind zonarea seismica a teritoriului Romaniei, este min. VII (exprimata in grade MSK) =&gt; intensitatea seismica (grade MSK) &lt; VII.</w:t>
      </w:r>
    </w:p>
    <w:p w:rsidR="00D72B9A" w:rsidRPr="00742BE6" w:rsidRDefault="00D72B9A" w:rsidP="00D72B9A">
      <w:pPr>
        <w:pStyle w:val="ListParagraph"/>
        <w:numPr>
          <w:ilvl w:val="0"/>
          <w:numId w:val="10"/>
        </w:numPr>
        <w:ind w:left="0" w:firstLine="1080"/>
        <w:rPr>
          <w:rFonts w:ascii="Times New Roman" w:hAnsi="Times New Roman" w:cs="Times New Roman"/>
          <w:color w:val="auto"/>
          <w:szCs w:val="28"/>
          <w:u w:val="single"/>
        </w:rPr>
      </w:pPr>
      <w:r w:rsidRPr="00742BE6">
        <w:rPr>
          <w:rFonts w:ascii="Times New Roman" w:hAnsi="Times New Roman" w:cs="Times New Roman"/>
          <w:color w:val="auto"/>
          <w:szCs w:val="28"/>
          <w:u w:val="single"/>
        </w:rPr>
        <w:t>inundatii</w:t>
      </w:r>
      <w:r w:rsidRPr="00742BE6">
        <w:rPr>
          <w:rFonts w:ascii="Times New Roman" w:hAnsi="Times New Roman" w:cs="Times New Roman"/>
          <w:color w:val="auto"/>
          <w:szCs w:val="28"/>
        </w:rPr>
        <w:t xml:space="preserve"> - cantitatea maxima de precipitatii cazuta in 24h in perioada 1901-1997 este &lt; 100mm. Mun. Bistrita nu se situeaza in zona inundabila, nu se reagaseste in tabelul UAT afectate de inundatii (pe cursuri de apa/pe torenti).</w:t>
      </w:r>
    </w:p>
    <w:p w:rsidR="00D72B9A" w:rsidRPr="00742BE6" w:rsidRDefault="00D72B9A" w:rsidP="00D72B9A">
      <w:pPr>
        <w:pStyle w:val="ListParagraph"/>
        <w:numPr>
          <w:ilvl w:val="0"/>
          <w:numId w:val="10"/>
        </w:numPr>
        <w:ind w:left="0" w:firstLine="1080"/>
        <w:rPr>
          <w:rFonts w:ascii="Times New Roman" w:hAnsi="Times New Roman" w:cs="Times New Roman"/>
          <w:color w:val="auto"/>
          <w:szCs w:val="28"/>
          <w:u w:val="single"/>
        </w:rPr>
      </w:pPr>
      <w:r w:rsidRPr="00742BE6">
        <w:rPr>
          <w:rFonts w:ascii="Times New Roman" w:hAnsi="Times New Roman" w:cs="Times New Roman"/>
          <w:color w:val="auto"/>
          <w:szCs w:val="28"/>
          <w:u w:val="single"/>
        </w:rPr>
        <w:t>alunecari de teren</w:t>
      </w:r>
      <w:r w:rsidRPr="00742BE6">
        <w:rPr>
          <w:rFonts w:ascii="Times New Roman" w:hAnsi="Times New Roman" w:cs="Times New Roman"/>
          <w:color w:val="auto"/>
          <w:szCs w:val="28"/>
        </w:rPr>
        <w:t xml:space="preserve"> - conform datelor, mun. Bistrita are un risc ridicat de producere a alunecarilor de teren, respectiv alunecari de teren de tipul primar.</w:t>
      </w:r>
    </w:p>
    <w:p w:rsidR="00D72B9A" w:rsidRPr="00742BE6" w:rsidRDefault="00D72B9A" w:rsidP="00D72B9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lastRenderedPageBreak/>
        <w:t>Conform ORD. MCC 2314/2004 si MCC 2182/2005, amplasamnetul studiat nu se afla in zone de protectie a monumentelor istorice.</w:t>
      </w:r>
    </w:p>
    <w:p w:rsidR="00D72B9A" w:rsidRPr="00742BE6" w:rsidRDefault="00D72B9A" w:rsidP="00D72B9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 xml:space="preserve">Conform </w:t>
      </w:r>
      <w:r w:rsidR="00B80E1F" w:rsidRPr="00742BE6">
        <w:rPr>
          <w:rFonts w:ascii="Times New Roman" w:hAnsi="Times New Roman" w:cs="Times New Roman"/>
          <w:color w:val="auto"/>
          <w:szCs w:val="28"/>
        </w:rPr>
        <w:t>ORD. 47/2003, amplasamentul nu se afla situat in vecinatatea obiectivelor/sistemelor din sectorul petrol si gaze naturale.</w:t>
      </w:r>
    </w:p>
    <w:p w:rsidR="00B80E1F" w:rsidRPr="00742BE6" w:rsidRDefault="00B80E1F" w:rsidP="00D72B9A">
      <w:pPr>
        <w:pStyle w:val="ListParagraph"/>
        <w:tabs>
          <w:tab w:val="left" w:pos="0"/>
        </w:tabs>
        <w:ind w:left="0" w:firstLine="720"/>
        <w:rPr>
          <w:rFonts w:ascii="Times New Roman" w:hAnsi="Times New Roman" w:cs="Times New Roman"/>
          <w:color w:val="auto"/>
          <w:szCs w:val="28"/>
        </w:rPr>
      </w:pPr>
    </w:p>
    <w:p w:rsidR="00B80E1F" w:rsidRPr="00742BE6" w:rsidRDefault="00B80E1F" w:rsidP="00D72B9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 xml:space="preserve">Conform P118/99, pct. 2.2. privind </w:t>
      </w:r>
      <w:r w:rsidRPr="00742BE6">
        <w:rPr>
          <w:rFonts w:ascii="Times New Roman" w:hAnsi="Times New Roman" w:cs="Times New Roman"/>
          <w:b/>
          <w:color w:val="auto"/>
          <w:szCs w:val="28"/>
        </w:rPr>
        <w:t>Amplasarea Constructiilor si Conformarea la foc</w:t>
      </w:r>
      <w:r w:rsidRPr="00742BE6">
        <w:rPr>
          <w:rFonts w:ascii="Times New Roman" w:hAnsi="Times New Roman" w:cs="Times New Roman"/>
          <w:color w:val="auto"/>
          <w:szCs w:val="28"/>
        </w:rPr>
        <w:t xml:space="preserve">: </w:t>
      </w:r>
    </w:p>
    <w:p w:rsidR="00B80E1F" w:rsidRPr="00742BE6" w:rsidRDefault="00B80E1F" w:rsidP="00D72B9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pct. 2.2.1.</w:t>
      </w:r>
      <w:r w:rsidRPr="00742BE6">
        <w:rPr>
          <w:rFonts w:ascii="Times New Roman" w:hAnsi="Times New Roman" w:cs="Times New Roman"/>
          <w:color w:val="auto"/>
          <w:sz w:val="40"/>
          <w:szCs w:val="42"/>
          <w:shd w:val="clear" w:color="auto" w:fill="FFFFFF"/>
        </w:rPr>
        <w:t xml:space="preserve"> </w:t>
      </w:r>
      <w:r w:rsidRPr="00742BE6">
        <w:rPr>
          <w:rFonts w:ascii="Times New Roman" w:hAnsi="Times New Roman" w:cs="Times New Roman"/>
          <w:color w:val="auto"/>
          <w:szCs w:val="28"/>
        </w:rPr>
        <w:t>construc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iile supraterane civile (publice) de produc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 xml:space="preserve">ie </w:t>
      </w:r>
      <w:r w:rsidR="009302FB" w:rsidRPr="00742BE6">
        <w:rPr>
          <w:rFonts w:ascii="Times New Roman" w:hAnsi="Times New Roman" w:cs="Times New Roman"/>
          <w:color w:val="auto"/>
          <w:szCs w:val="28"/>
        </w:rPr>
        <w:t>s</w:t>
      </w:r>
      <w:r w:rsidRPr="00742BE6">
        <w:rPr>
          <w:rFonts w:ascii="Times New Roman" w:hAnsi="Times New Roman" w:cs="Times New Roman"/>
          <w:color w:val="auto"/>
          <w:szCs w:val="28"/>
        </w:rPr>
        <w:t>i/sau depozitare, de regulă, se amplasează comasate sau grupate la distan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e nenormate între ele,  în limitele unor compartimente de incendiu specifice, cu arii maxime admise în func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ie de destina</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ie, gradul de rezisten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 xml:space="preserve">ă la foc cel mai dezavantajos, riscul de incendiu </w:t>
      </w:r>
      <w:r w:rsidR="009302FB" w:rsidRPr="00742BE6">
        <w:rPr>
          <w:rFonts w:ascii="Times New Roman" w:hAnsi="Times New Roman" w:cs="Times New Roman"/>
          <w:color w:val="auto"/>
          <w:szCs w:val="28"/>
        </w:rPr>
        <w:t>s</w:t>
      </w:r>
      <w:r w:rsidRPr="00742BE6">
        <w:rPr>
          <w:rFonts w:ascii="Times New Roman" w:hAnsi="Times New Roman" w:cs="Times New Roman"/>
          <w:color w:val="auto"/>
          <w:szCs w:val="28"/>
        </w:rPr>
        <w:t xml:space="preserve">i numărul de niveluri cel mai mare, (luând în calcul suma ariilor construite efective). </w:t>
      </w:r>
    </w:p>
    <w:p w:rsidR="00B80E1F" w:rsidRPr="00742BE6" w:rsidRDefault="00B80E1F" w:rsidP="00D72B9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pct. 2.2.2. construc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 xml:space="preserve">iile independente </w:t>
      </w:r>
      <w:r w:rsidR="009302FB" w:rsidRPr="00742BE6">
        <w:rPr>
          <w:rFonts w:ascii="Times New Roman" w:hAnsi="Times New Roman" w:cs="Times New Roman"/>
          <w:color w:val="auto"/>
          <w:szCs w:val="28"/>
        </w:rPr>
        <w:t>s</w:t>
      </w:r>
      <w:r w:rsidRPr="00742BE6">
        <w:rPr>
          <w:rFonts w:ascii="Times New Roman" w:hAnsi="Times New Roman" w:cs="Times New Roman"/>
          <w:color w:val="auto"/>
          <w:szCs w:val="28"/>
        </w:rPr>
        <w:t>i grupările sau comasările de construc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ii constituite conform art. 2.2.1., se amplasează astfel încât să nu permită propagarea incendiilor o perioadă de timp normată sau, în cazul prăbu</w:t>
      </w:r>
      <w:r w:rsidR="009302FB" w:rsidRPr="00742BE6">
        <w:rPr>
          <w:rFonts w:ascii="Times New Roman" w:hAnsi="Times New Roman" w:cs="Times New Roman"/>
          <w:color w:val="auto"/>
          <w:szCs w:val="28"/>
        </w:rPr>
        <w:t>s</w:t>
      </w:r>
      <w:r w:rsidRPr="00742BE6">
        <w:rPr>
          <w:rFonts w:ascii="Times New Roman" w:hAnsi="Times New Roman" w:cs="Times New Roman"/>
          <w:color w:val="auto"/>
          <w:szCs w:val="28"/>
        </w:rPr>
        <w:t>irii, să nu afecteze obiectele învecinate, respectându-se distan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ele minime de siguran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ă din tabelul 2.2.2. ori compartimentându-se prin pere</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 rezisten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 la foc alcătui</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 corespunzător densită</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ii sarcinii termice celei mai mari, potrivit normativului.</w:t>
      </w:r>
    </w:p>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bl>
      <w:tblPr>
        <w:tblW w:w="9450" w:type="dxa"/>
        <w:shd w:val="clear" w:color="auto" w:fill="FFFFFF"/>
        <w:tblLayout w:type="fixed"/>
        <w:tblCellMar>
          <w:top w:w="15" w:type="dxa"/>
          <w:left w:w="15" w:type="dxa"/>
          <w:bottom w:w="15" w:type="dxa"/>
          <w:right w:w="15" w:type="dxa"/>
        </w:tblCellMar>
        <w:tblLook w:val="04A0"/>
      </w:tblPr>
      <w:tblGrid>
        <w:gridCol w:w="35"/>
        <w:gridCol w:w="2665"/>
        <w:gridCol w:w="184"/>
        <w:gridCol w:w="1016"/>
        <w:gridCol w:w="870"/>
        <w:gridCol w:w="2700"/>
        <w:gridCol w:w="1980"/>
      </w:tblGrid>
      <w:tr w:rsidR="00B80E1F" w:rsidRPr="00742BE6" w:rsidTr="00B80E1F">
        <w:trPr>
          <w:trHeight w:val="15"/>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184"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1016"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5550" w:type="dxa"/>
            <w:gridSpan w:val="3"/>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r>
      <w:tr w:rsidR="00B80E1F" w:rsidRPr="00742BE6" w:rsidTr="00B80E1F">
        <w:trPr>
          <w:trHeight w:val="555"/>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vMerge w:val="restart"/>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9D4D8A">
            <w:pPr>
              <w:pStyle w:val="ListParagraph"/>
              <w:tabs>
                <w:tab w:val="left" w:pos="0"/>
              </w:tabs>
              <w:ind w:hanging="35"/>
              <w:rPr>
                <w:rFonts w:ascii="Times New Roman" w:hAnsi="Times New Roman" w:cs="Times New Roman"/>
                <w:color w:val="auto"/>
                <w:szCs w:val="28"/>
                <w:lang w:val="en-US"/>
              </w:rPr>
            </w:pPr>
            <w:r w:rsidRPr="00742BE6">
              <w:rPr>
                <w:rFonts w:ascii="Times New Roman" w:hAnsi="Times New Roman" w:cs="Times New Roman"/>
                <w:color w:val="auto"/>
                <w:szCs w:val="28"/>
                <w:lang w:val="en-US"/>
              </w:rPr>
              <w:t>Grad</w:t>
            </w:r>
            <w:r w:rsidR="009D4D8A" w:rsidRPr="00742BE6">
              <w:rPr>
                <w:rFonts w:ascii="Times New Roman" w:hAnsi="Times New Roman" w:cs="Times New Roman"/>
                <w:color w:val="auto"/>
                <w:szCs w:val="28"/>
                <w:lang w:val="en-US"/>
              </w:rPr>
              <w:t xml:space="preserve"> </w:t>
            </w:r>
            <w:r w:rsidRPr="00742BE6">
              <w:rPr>
                <w:rFonts w:ascii="Times New Roman" w:hAnsi="Times New Roman" w:cs="Times New Roman"/>
                <w:color w:val="auto"/>
                <w:szCs w:val="28"/>
                <w:lang w:val="en-US"/>
              </w:rPr>
              <w:t>de rezistenta</w:t>
            </w:r>
            <w:r w:rsidR="009D4D8A" w:rsidRPr="00742BE6">
              <w:rPr>
                <w:rFonts w:ascii="Times New Roman" w:hAnsi="Times New Roman" w:cs="Times New Roman"/>
                <w:color w:val="auto"/>
                <w:szCs w:val="28"/>
                <w:lang w:val="en-US"/>
              </w:rPr>
              <w:t xml:space="preserve"> </w:t>
            </w:r>
            <w:r w:rsidRPr="00742BE6">
              <w:rPr>
                <w:rFonts w:ascii="Times New Roman" w:hAnsi="Times New Roman" w:cs="Times New Roman"/>
                <w:color w:val="auto"/>
                <w:szCs w:val="28"/>
                <w:lang w:val="en-US"/>
              </w:rPr>
              <w:t xml:space="preserve"> la foc</w:t>
            </w:r>
          </w:p>
        </w:tc>
        <w:tc>
          <w:tcPr>
            <w:tcW w:w="6750" w:type="dxa"/>
            <w:gridSpan w:val="5"/>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9302FB">
            <w:pPr>
              <w:pStyle w:val="ListParagraph"/>
              <w:tabs>
                <w:tab w:val="left" w:pos="0"/>
              </w:tabs>
              <w:ind w:firstLine="720"/>
              <w:jc w:val="center"/>
              <w:rPr>
                <w:rFonts w:ascii="Times New Roman" w:hAnsi="Times New Roman" w:cs="Times New Roman"/>
                <w:color w:val="auto"/>
                <w:szCs w:val="28"/>
                <w:lang w:val="en-US"/>
              </w:rPr>
            </w:pPr>
            <w:r w:rsidRPr="00742BE6">
              <w:rPr>
                <w:rFonts w:ascii="Times New Roman" w:hAnsi="Times New Roman" w:cs="Times New Roman"/>
                <w:color w:val="auto"/>
                <w:szCs w:val="28"/>
                <w:lang w:val="en-US"/>
              </w:rPr>
              <w:t>Distan</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e minime de siguran</w:t>
            </w:r>
            <w:r w:rsidRPr="00742BE6">
              <w:rPr>
                <w:rFonts w:ascii="Cambria Math" w:hAnsi="Cambria Math" w:cs="Cambria Math"/>
                <w:color w:val="auto"/>
                <w:szCs w:val="28"/>
                <w:lang w:val="en-US"/>
              </w:rPr>
              <w:t>ț</w:t>
            </w:r>
            <w:r w:rsidRPr="00742BE6">
              <w:rPr>
                <w:rFonts w:ascii="Times New Roman" w:hAnsi="Times New Roman" w:cs="Times New Roman"/>
                <w:color w:val="auto"/>
                <w:szCs w:val="28"/>
                <w:lang w:val="en-US"/>
              </w:rPr>
              <w:t>ă (m) fa</w:t>
            </w:r>
            <w:r w:rsidRPr="00742BE6">
              <w:rPr>
                <w:rFonts w:ascii="Cambria Math" w:hAnsi="Cambria Math" w:cs="Cambria Math"/>
                <w:color w:val="auto"/>
                <w:szCs w:val="28"/>
                <w:lang w:val="en-US"/>
              </w:rPr>
              <w:t>ț</w:t>
            </w:r>
            <w:r w:rsidRPr="00742BE6">
              <w:rPr>
                <w:rFonts w:ascii="Times New Roman" w:hAnsi="Times New Roman" w:cs="Times New Roman"/>
                <w:color w:val="auto"/>
                <w:szCs w:val="28"/>
                <w:lang w:val="en-US"/>
              </w:rPr>
              <w:t>ă de construc</w:t>
            </w:r>
            <w:r w:rsidRPr="00742BE6">
              <w:rPr>
                <w:rFonts w:ascii="Cambria Math" w:hAnsi="Cambria Math" w:cs="Cambria Math"/>
                <w:color w:val="auto"/>
                <w:szCs w:val="28"/>
                <w:lang w:val="en-US"/>
              </w:rPr>
              <w:t>ț</w:t>
            </w:r>
            <w:r w:rsidRPr="00742BE6">
              <w:rPr>
                <w:rFonts w:ascii="Times New Roman" w:hAnsi="Times New Roman" w:cs="Times New Roman"/>
                <w:color w:val="auto"/>
                <w:szCs w:val="28"/>
                <w:lang w:val="en-US"/>
              </w:rPr>
              <w:t>ii având gradul de rezisten</w:t>
            </w:r>
            <w:r w:rsidRPr="00742BE6">
              <w:rPr>
                <w:rFonts w:ascii="Cambria Math" w:hAnsi="Cambria Math" w:cs="Cambria Math"/>
                <w:color w:val="auto"/>
                <w:szCs w:val="28"/>
                <w:lang w:val="en-US"/>
              </w:rPr>
              <w:t>ț</w:t>
            </w:r>
            <w:r w:rsidRPr="00742BE6">
              <w:rPr>
                <w:rFonts w:ascii="Times New Roman" w:hAnsi="Times New Roman" w:cs="Times New Roman"/>
                <w:color w:val="auto"/>
                <w:szCs w:val="28"/>
                <w:lang w:val="en-US"/>
              </w:rPr>
              <w:t>ă la foc</w:t>
            </w:r>
          </w:p>
        </w:tc>
      </w:tr>
      <w:tr w:rsidR="00B80E1F" w:rsidRPr="00742BE6" w:rsidTr="00B80E1F">
        <w:trPr>
          <w:trHeight w:val="240"/>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vMerge/>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jc w:val="center"/>
              <w:rPr>
                <w:rFonts w:ascii="Times New Roman" w:hAnsi="Times New Roman" w:cs="Times New Roman"/>
                <w:color w:val="auto"/>
                <w:szCs w:val="28"/>
                <w:lang w:val="en-US"/>
              </w:rPr>
            </w:pPr>
          </w:p>
        </w:tc>
        <w:tc>
          <w:tcPr>
            <w:tcW w:w="2070" w:type="dxa"/>
            <w:gridSpan w:val="3"/>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I-II</w:t>
            </w:r>
          </w:p>
        </w:tc>
        <w:tc>
          <w:tcPr>
            <w:tcW w:w="270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III</w:t>
            </w:r>
          </w:p>
        </w:tc>
        <w:tc>
          <w:tcPr>
            <w:tcW w:w="198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vAlign w:val="center"/>
            <w:hideMark/>
          </w:tcPr>
          <w:p w:rsidR="00B80E1F" w:rsidRPr="00742BE6" w:rsidRDefault="00B80E1F" w:rsidP="009D4D8A">
            <w:pPr>
              <w:pStyle w:val="ListParagraph"/>
              <w:tabs>
                <w:tab w:val="left" w:pos="0"/>
              </w:tabs>
              <w:rPr>
                <w:rFonts w:ascii="Times New Roman" w:hAnsi="Times New Roman" w:cs="Times New Roman"/>
                <w:color w:val="auto"/>
                <w:szCs w:val="28"/>
                <w:lang w:val="en-US"/>
              </w:rPr>
            </w:pPr>
            <w:r w:rsidRPr="00742BE6">
              <w:rPr>
                <w:rFonts w:ascii="Times New Roman" w:hAnsi="Times New Roman" w:cs="Times New Roman"/>
                <w:color w:val="auto"/>
                <w:szCs w:val="28"/>
                <w:lang w:val="en-US"/>
              </w:rPr>
              <w:t>IV--V</w:t>
            </w:r>
          </w:p>
        </w:tc>
      </w:tr>
      <w:tr w:rsidR="00B80E1F" w:rsidRPr="00742BE6" w:rsidTr="00B80E1F">
        <w:trPr>
          <w:trHeight w:val="345"/>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I-II</w:t>
            </w:r>
          </w:p>
        </w:tc>
        <w:tc>
          <w:tcPr>
            <w:tcW w:w="2070" w:type="dxa"/>
            <w:gridSpan w:val="3"/>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6</w:t>
            </w:r>
          </w:p>
        </w:tc>
        <w:tc>
          <w:tcPr>
            <w:tcW w:w="270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8</w:t>
            </w:r>
          </w:p>
        </w:tc>
        <w:tc>
          <w:tcPr>
            <w:tcW w:w="198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BC3F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10</w:t>
            </w:r>
          </w:p>
        </w:tc>
      </w:tr>
      <w:tr w:rsidR="00B80E1F" w:rsidRPr="00742BE6" w:rsidTr="00B80E1F">
        <w:trPr>
          <w:trHeight w:val="345"/>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III</w:t>
            </w:r>
          </w:p>
        </w:tc>
        <w:tc>
          <w:tcPr>
            <w:tcW w:w="2070" w:type="dxa"/>
            <w:gridSpan w:val="3"/>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8</w:t>
            </w:r>
          </w:p>
        </w:tc>
        <w:tc>
          <w:tcPr>
            <w:tcW w:w="270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10</w:t>
            </w:r>
          </w:p>
        </w:tc>
        <w:tc>
          <w:tcPr>
            <w:tcW w:w="198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12</w:t>
            </w:r>
          </w:p>
        </w:tc>
      </w:tr>
      <w:tr w:rsidR="00B80E1F" w:rsidRPr="00742BE6" w:rsidTr="00B80E1F">
        <w:trPr>
          <w:trHeight w:val="360"/>
        </w:trPr>
        <w:tc>
          <w:tcPr>
            <w:tcW w:w="35" w:type="dxa"/>
            <w:shd w:val="clear" w:color="auto" w:fill="FFFFFF"/>
            <w:tcMar>
              <w:top w:w="0" w:type="dxa"/>
              <w:left w:w="0" w:type="dxa"/>
              <w:bottom w:w="0" w:type="dxa"/>
              <w:right w:w="0" w:type="dxa"/>
            </w:tcMar>
            <w:vAlign w:val="center"/>
            <w:hideMark/>
          </w:tcPr>
          <w:p w:rsidR="00B80E1F" w:rsidRPr="00742BE6" w:rsidRDefault="00B80E1F" w:rsidP="00B80E1F">
            <w:pPr>
              <w:pStyle w:val="ListParagraph"/>
              <w:tabs>
                <w:tab w:val="left" w:pos="0"/>
              </w:tabs>
              <w:ind w:firstLine="720"/>
              <w:rPr>
                <w:rFonts w:ascii="Times New Roman" w:hAnsi="Times New Roman" w:cs="Times New Roman"/>
                <w:color w:val="auto"/>
                <w:szCs w:val="28"/>
                <w:lang w:val="en-US"/>
              </w:rPr>
            </w:pPr>
          </w:p>
        </w:tc>
        <w:tc>
          <w:tcPr>
            <w:tcW w:w="2665"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IV--V</w:t>
            </w:r>
          </w:p>
        </w:tc>
        <w:tc>
          <w:tcPr>
            <w:tcW w:w="2070" w:type="dxa"/>
            <w:gridSpan w:val="3"/>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10</w:t>
            </w:r>
          </w:p>
        </w:tc>
        <w:tc>
          <w:tcPr>
            <w:tcW w:w="270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12</w:t>
            </w:r>
          </w:p>
        </w:tc>
        <w:tc>
          <w:tcPr>
            <w:tcW w:w="1980" w:type="dxa"/>
            <w:tcBorders>
              <w:top w:val="single" w:sz="12" w:space="0" w:color="333333"/>
              <w:left w:val="single" w:sz="12" w:space="0" w:color="333333"/>
              <w:bottom w:val="single" w:sz="12" w:space="0" w:color="333333"/>
              <w:right w:val="single" w:sz="12" w:space="0" w:color="333333"/>
            </w:tcBorders>
            <w:shd w:val="clear" w:color="auto" w:fill="FFFFFF"/>
            <w:tcMar>
              <w:top w:w="0" w:type="dxa"/>
              <w:left w:w="0" w:type="dxa"/>
              <w:bottom w:w="0" w:type="dxa"/>
              <w:right w:w="0" w:type="dxa"/>
            </w:tcMar>
            <w:hideMark/>
          </w:tcPr>
          <w:p w:rsidR="00B80E1F" w:rsidRPr="00742BE6" w:rsidRDefault="00B80E1F"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color w:val="auto"/>
                <w:szCs w:val="28"/>
                <w:lang w:val="en-US"/>
              </w:rPr>
              <w:t>15</w:t>
            </w:r>
          </w:p>
        </w:tc>
      </w:tr>
    </w:tbl>
    <w:p w:rsidR="00B80E1F" w:rsidRPr="00742BE6" w:rsidRDefault="00B80E1F" w:rsidP="00D72B9A">
      <w:pPr>
        <w:pStyle w:val="ListParagraph"/>
        <w:tabs>
          <w:tab w:val="left" w:pos="0"/>
        </w:tabs>
        <w:ind w:left="0" w:firstLine="720"/>
        <w:rPr>
          <w:rFonts w:ascii="Times New Roman" w:hAnsi="Times New Roman" w:cs="Times New Roman"/>
          <w:color w:val="auto"/>
          <w:szCs w:val="28"/>
        </w:rPr>
      </w:pPr>
    </w:p>
    <w:p w:rsidR="00B80E1F" w:rsidRPr="00742BE6" w:rsidRDefault="00B80E1F" w:rsidP="00D72B9A">
      <w:pPr>
        <w:pStyle w:val="ListParagraph"/>
        <w:ind w:left="1080" w:hanging="360"/>
        <w:rPr>
          <w:rFonts w:ascii="Times New Roman" w:hAnsi="Times New Roman" w:cs="Times New Roman"/>
          <w:color w:val="auto"/>
          <w:szCs w:val="28"/>
        </w:rPr>
      </w:pPr>
      <w:r w:rsidRPr="00742BE6">
        <w:rPr>
          <w:rFonts w:ascii="Times New Roman" w:hAnsi="Times New Roman" w:cs="Times New Roman"/>
          <w:color w:val="auto"/>
          <w:szCs w:val="28"/>
        </w:rPr>
        <w:t xml:space="preserve">Propunerile se vor incadra dupa cum urmeaza: </w:t>
      </w:r>
    </w:p>
    <w:p w:rsidR="00B80E1F" w:rsidRPr="00742BE6" w:rsidRDefault="00B80E1F" w:rsidP="009302FB">
      <w:pPr>
        <w:pStyle w:val="ListParagraph"/>
        <w:numPr>
          <w:ilvl w:val="0"/>
          <w:numId w:val="11"/>
        </w:numPr>
        <w:rPr>
          <w:rFonts w:ascii="Times New Roman" w:hAnsi="Times New Roman" w:cs="Times New Roman"/>
          <w:color w:val="auto"/>
          <w:szCs w:val="28"/>
        </w:rPr>
      </w:pPr>
      <w:r w:rsidRPr="00742BE6">
        <w:rPr>
          <w:rFonts w:ascii="Times New Roman" w:hAnsi="Times New Roman" w:cs="Times New Roman"/>
          <w:color w:val="auto"/>
          <w:szCs w:val="28"/>
        </w:rPr>
        <w:t>constructii: grad II-III</w:t>
      </w:r>
      <w:r w:rsidR="009302FB" w:rsidRPr="00742BE6">
        <w:rPr>
          <w:rFonts w:ascii="Times New Roman" w:hAnsi="Times New Roman" w:cs="Times New Roman"/>
          <w:color w:val="auto"/>
          <w:szCs w:val="28"/>
        </w:rPr>
        <w:t xml:space="preserve"> - </w:t>
      </w:r>
      <w:r w:rsidRPr="00742BE6">
        <w:rPr>
          <w:rFonts w:ascii="Times New Roman" w:hAnsi="Times New Roman" w:cs="Times New Roman"/>
          <w:color w:val="auto"/>
          <w:szCs w:val="28"/>
        </w:rPr>
        <w:t>distante de siguranta minime(asigurate): 6-8m</w:t>
      </w:r>
    </w:p>
    <w:p w:rsidR="009D4D8A" w:rsidRPr="00742BE6" w:rsidRDefault="009D4D8A" w:rsidP="009D4D8A">
      <w:pPr>
        <w:pStyle w:val="ListParagraph"/>
        <w:tabs>
          <w:tab w:val="left" w:pos="990"/>
        </w:tabs>
        <w:ind w:left="0" w:firstLine="720"/>
        <w:rPr>
          <w:rFonts w:ascii="Times New Roman" w:hAnsi="Times New Roman" w:cs="Times New Roman"/>
          <w:color w:val="auto"/>
          <w:szCs w:val="28"/>
        </w:rPr>
      </w:pPr>
    </w:p>
    <w:p w:rsidR="009D4D8A" w:rsidRPr="00742BE6" w:rsidRDefault="009D4D8A" w:rsidP="009D4D8A">
      <w:pPr>
        <w:pStyle w:val="ListParagraph"/>
        <w:tabs>
          <w:tab w:val="left" w:pos="99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Cladirile vor fi amplasate pe parcele cu respectarea distantelor de siguranta minime,(distantele de siguranta intre cladiri, in functie de gradul de rezistenta la foc) respectiv retrageri fata de limitele laterale ale parcelei, cu cel putin jumatate din inaltimea la cornisa, dar nu cu mai putin de 3</w:t>
      </w:r>
      <w:r w:rsidR="009302FB" w:rsidRPr="00742BE6">
        <w:rPr>
          <w:rFonts w:ascii="Times New Roman" w:hAnsi="Times New Roman" w:cs="Times New Roman"/>
          <w:color w:val="auto"/>
          <w:szCs w:val="28"/>
        </w:rPr>
        <w:t xml:space="preserve"> </w:t>
      </w:r>
      <w:r w:rsidRPr="00742BE6">
        <w:rPr>
          <w:rFonts w:ascii="Times New Roman" w:hAnsi="Times New Roman" w:cs="Times New Roman"/>
          <w:color w:val="auto"/>
          <w:szCs w:val="28"/>
        </w:rPr>
        <w:t>m obligatoriu pe una din laturi, pentru accesul pompierilor.</w:t>
      </w:r>
    </w:p>
    <w:p w:rsidR="009D4D8A" w:rsidRPr="00742BE6" w:rsidRDefault="009D4D8A" w:rsidP="00D72B9A">
      <w:pPr>
        <w:pStyle w:val="ListParagraph"/>
        <w:ind w:left="1080" w:hanging="360"/>
        <w:rPr>
          <w:rFonts w:ascii="Times New Roman" w:hAnsi="Times New Roman" w:cs="Times New Roman"/>
          <w:color w:val="auto"/>
          <w:szCs w:val="28"/>
        </w:rPr>
      </w:pPr>
    </w:p>
    <w:p w:rsidR="00B80E1F" w:rsidRPr="00742BE6" w:rsidRDefault="009D4D8A" w:rsidP="009D4D8A">
      <w:pPr>
        <w:pStyle w:val="ListParagraph"/>
        <w:tabs>
          <w:tab w:val="left" w:pos="0"/>
        </w:tabs>
        <w:ind w:left="0" w:firstLine="720"/>
        <w:rPr>
          <w:rFonts w:ascii="Times New Roman" w:hAnsi="Times New Roman" w:cs="Times New Roman"/>
          <w:color w:val="auto"/>
          <w:szCs w:val="28"/>
        </w:rPr>
      </w:pPr>
      <w:r w:rsidRPr="00742BE6">
        <w:rPr>
          <w:rFonts w:ascii="Times New Roman" w:hAnsi="Times New Roman" w:cs="Times New Roman"/>
          <w:color w:val="auto"/>
          <w:szCs w:val="28"/>
        </w:rPr>
        <w:t>NOTA: În cazuri justificate tehnic, în cadrul limitei de proprietate, investitorii pot stabili distan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e mai mici pe proprie răspundere, prin hotărâri scrise ale consiliilor de conducere respective, dacă adoptă măsuri de protec</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 xml:space="preserve">ie compensatorii, stabilite prin proiect </w:t>
      </w:r>
      <w:r w:rsidR="009302FB" w:rsidRPr="00742BE6">
        <w:rPr>
          <w:rFonts w:ascii="Times New Roman" w:hAnsi="Times New Roman" w:cs="Times New Roman"/>
          <w:color w:val="auto"/>
          <w:szCs w:val="28"/>
        </w:rPr>
        <w:t>s</w:t>
      </w:r>
      <w:r w:rsidRPr="00742BE6">
        <w:rPr>
          <w:rFonts w:ascii="Times New Roman" w:hAnsi="Times New Roman" w:cs="Times New Roman"/>
          <w:color w:val="auto"/>
          <w:szCs w:val="28"/>
        </w:rPr>
        <w:t>i scenarii de siguran</w:t>
      </w:r>
      <w:r w:rsidR="009302FB" w:rsidRPr="00742BE6">
        <w:rPr>
          <w:rFonts w:ascii="Times New Roman" w:hAnsi="Times New Roman" w:cs="Times New Roman"/>
          <w:color w:val="auto"/>
          <w:szCs w:val="28"/>
        </w:rPr>
        <w:t>t</w:t>
      </w:r>
      <w:r w:rsidRPr="00742BE6">
        <w:rPr>
          <w:rFonts w:ascii="Times New Roman" w:hAnsi="Times New Roman" w:cs="Times New Roman"/>
          <w:color w:val="auto"/>
          <w:szCs w:val="28"/>
        </w:rPr>
        <w:t>ă la foc.</w:t>
      </w:r>
    </w:p>
    <w:p w:rsidR="009D4D8A" w:rsidRPr="00742BE6" w:rsidRDefault="009D4D8A" w:rsidP="009D4D8A">
      <w:pPr>
        <w:pStyle w:val="ListParagraph"/>
        <w:tabs>
          <w:tab w:val="left" w:pos="0"/>
        </w:tabs>
        <w:ind w:firstLine="72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Conformare la foc</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2.2.4.</w:t>
      </w:r>
      <w:r w:rsidRPr="00742BE6">
        <w:rPr>
          <w:rFonts w:ascii="Times New Roman" w:hAnsi="Times New Roman" w:cs="Times New Roman"/>
          <w:color w:val="auto"/>
          <w:szCs w:val="28"/>
          <w:lang w:val="en-US"/>
        </w:rPr>
        <w:t>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iile în ansamblu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elementele de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ii ale acestora vor fi astfel alcătuite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 xml:space="preserve">i conformate încât să nu favorizeze propagarea focului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a fumului.</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2.2.5.</w:t>
      </w:r>
      <w:r w:rsidRPr="00742BE6">
        <w:rPr>
          <w:rFonts w:ascii="Times New Roman" w:hAnsi="Times New Roman" w:cs="Times New Roman"/>
          <w:color w:val="auto"/>
          <w:szCs w:val="28"/>
          <w:lang w:val="en-US"/>
        </w:rPr>
        <w:t> Pe cât posibil, activită</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ile cu riscuri mari de incendiu se dispun în zone distincte ale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iei, iar cele cu pericol de explozie la ultimul nivel. Atunci când această dispunere nu este posibilă tehnic sau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ional se iau măsurile de protec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compartimentare necesare, conform prevederilor normativului.</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2.2.6.</w:t>
      </w:r>
      <w:r w:rsidRPr="00742BE6">
        <w:rPr>
          <w:rFonts w:ascii="Times New Roman" w:hAnsi="Times New Roman" w:cs="Times New Roman"/>
          <w:color w:val="auto"/>
          <w:szCs w:val="28"/>
          <w:lang w:val="en-US"/>
        </w:rPr>
        <w:t> Prin dispunerea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iunilor în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asigurarea măsurilor de protec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ie corespunzătoare, se va urmări eliminarea posibilită</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ilor de propagare u</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 xml:space="preserve">oară a fumului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a focului în afara compartimentelor</w:t>
      </w:r>
      <w:r w:rsidR="009302FB" w:rsidRPr="00742BE6">
        <w:rPr>
          <w:rFonts w:ascii="Times New Roman" w:hAnsi="Times New Roman" w:cs="Times New Roman"/>
          <w:color w:val="auto"/>
          <w:szCs w:val="28"/>
          <w:lang w:val="en-US"/>
        </w:rPr>
        <w:t xml:space="preserve"> </w:t>
      </w:r>
      <w:r w:rsidRPr="00742BE6">
        <w:rPr>
          <w:rFonts w:ascii="Times New Roman" w:hAnsi="Times New Roman" w:cs="Times New Roman"/>
          <w:color w:val="auto"/>
          <w:szCs w:val="28"/>
          <w:lang w:val="en-US"/>
        </w:rPr>
        <w:t xml:space="preserve">în care s-a produs incendiul, precum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protejarea acestora fa</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ă de ac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iunea unui incendiu din vecinătatea lor.</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2.2.7.</w:t>
      </w:r>
      <w:r w:rsidRPr="00742BE6">
        <w:rPr>
          <w:rFonts w:ascii="Times New Roman" w:hAnsi="Times New Roman" w:cs="Times New Roman"/>
          <w:color w:val="auto"/>
          <w:szCs w:val="28"/>
          <w:lang w:val="en-US"/>
        </w:rPr>
        <w:t>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iunile diferite dintr-o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ie, de regulă, se separă cu elemente de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ii verticale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 xml:space="preserve">i orizontale rezistente la foc, astfel alcătuite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dimensionate încât să nu pună în pericol via</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a utilizatorilor un timp determinat.</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lastRenderedPageBreak/>
        <w:t>2.2.8.</w:t>
      </w:r>
      <w:r w:rsidRPr="00742BE6">
        <w:rPr>
          <w:rFonts w:ascii="Times New Roman" w:hAnsi="Times New Roman" w:cs="Times New Roman"/>
          <w:color w:val="auto"/>
          <w:szCs w:val="28"/>
          <w:lang w:val="en-US"/>
        </w:rPr>
        <w:t>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iile cu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iuni mixte (civile, de produc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i/sau depozitare), vor avea dispuse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iunile periculoase, în zone distincte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 xml:space="preserve">i prevăzute elemente de separare corespunzătoare riscurilor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 xml:space="preserve">i categoriilor de incendiu, precum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densită</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ii sarcinii termice a acestora, prin pere</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plan</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ee rezistente la foc, ale căror goluri func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ional necesare vor fi protejate corespunzător prevederilor normativului.</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2.2.9.</w:t>
      </w:r>
      <w:r w:rsidRPr="00742BE6">
        <w:rPr>
          <w:rFonts w:ascii="Times New Roman" w:hAnsi="Times New Roman" w:cs="Times New Roman"/>
          <w:color w:val="auto"/>
          <w:szCs w:val="28"/>
          <w:lang w:val="en-US"/>
        </w:rPr>
        <w:t xml:space="preserve"> Pentru limitarea propagării fumului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focului în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ii, se realizează compartimente de incendiu, iar în interiorul acestor compartimente se recomandă prevederea elementelor de separare rezistente la foc.</w:t>
      </w:r>
    </w:p>
    <w:p w:rsidR="009D4D8A" w:rsidRPr="00742BE6" w:rsidRDefault="009D4D8A" w:rsidP="009D4D8A">
      <w:pPr>
        <w:pStyle w:val="ListParagraph"/>
        <w:tabs>
          <w:tab w:val="left" w:pos="0"/>
        </w:tabs>
        <w:ind w:left="0" w:firstLine="1440"/>
        <w:rPr>
          <w:rFonts w:ascii="Times New Roman" w:hAnsi="Times New Roman" w:cs="Times New Roman"/>
          <w:color w:val="auto"/>
          <w:szCs w:val="28"/>
          <w:lang w:val="en-US"/>
        </w:rPr>
      </w:pPr>
      <w:r w:rsidRPr="00742BE6">
        <w:rPr>
          <w:rFonts w:ascii="Times New Roman" w:hAnsi="Times New Roman" w:cs="Times New Roman"/>
          <w:b/>
          <w:bCs/>
          <w:color w:val="auto"/>
          <w:szCs w:val="28"/>
          <w:lang w:val="en-US"/>
        </w:rPr>
        <w:t>2.2.10.</w:t>
      </w:r>
      <w:r w:rsidRPr="00742BE6">
        <w:rPr>
          <w:rFonts w:ascii="Times New Roman" w:hAnsi="Times New Roman" w:cs="Times New Roman"/>
          <w:color w:val="auto"/>
          <w:szCs w:val="28"/>
          <w:lang w:val="en-US"/>
        </w:rPr>
        <w:t> Ariile construite admise pentru compartimente de incendiu ale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iilor civile (publice), de produc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ie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i/sau depozitare, sunt precizate diferen</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iat în normativ, corespunzător gradului de rezisten</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 xml:space="preserve">ă la foc </w:t>
      </w:r>
      <w:r w:rsidR="009302FB" w:rsidRPr="00742BE6">
        <w:rPr>
          <w:rFonts w:ascii="Times New Roman" w:hAnsi="Times New Roman" w:cs="Times New Roman"/>
          <w:color w:val="auto"/>
          <w:szCs w:val="28"/>
          <w:lang w:val="en-US"/>
        </w:rPr>
        <w:t>s</w:t>
      </w:r>
      <w:r w:rsidRPr="00742BE6">
        <w:rPr>
          <w:rFonts w:ascii="Times New Roman" w:hAnsi="Times New Roman" w:cs="Times New Roman"/>
          <w:color w:val="auto"/>
          <w:szCs w:val="28"/>
          <w:lang w:val="en-US"/>
        </w:rPr>
        <w:t>i destina</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iei construc</w:t>
      </w:r>
      <w:r w:rsidR="009302FB" w:rsidRPr="00742BE6">
        <w:rPr>
          <w:rFonts w:ascii="Times New Roman" w:hAnsi="Times New Roman" w:cs="Times New Roman"/>
          <w:color w:val="auto"/>
          <w:szCs w:val="28"/>
          <w:lang w:val="en-US"/>
        </w:rPr>
        <w:t>t</w:t>
      </w:r>
      <w:r w:rsidRPr="00742BE6">
        <w:rPr>
          <w:rFonts w:ascii="Times New Roman" w:hAnsi="Times New Roman" w:cs="Times New Roman"/>
          <w:color w:val="auto"/>
          <w:szCs w:val="28"/>
          <w:lang w:val="en-US"/>
        </w:rPr>
        <w:t>iei respective.</w:t>
      </w:r>
    </w:p>
    <w:p w:rsidR="009D4D8A" w:rsidRPr="00742BE6" w:rsidRDefault="009D4D8A" w:rsidP="009D4D8A">
      <w:pPr>
        <w:pStyle w:val="ListParagraph"/>
        <w:tabs>
          <w:tab w:val="left" w:pos="0"/>
        </w:tabs>
        <w:ind w:left="0" w:firstLine="720"/>
        <w:rPr>
          <w:rFonts w:ascii="Times New Roman" w:hAnsi="Times New Roman" w:cs="Times New Roman"/>
          <w:color w:val="auto"/>
          <w:szCs w:val="28"/>
        </w:rPr>
      </w:pPr>
    </w:p>
    <w:p w:rsidR="00C91B6A" w:rsidRPr="00CC183C" w:rsidRDefault="00C91B6A" w:rsidP="00544D7E">
      <w:pPr>
        <w:rPr>
          <w:rFonts w:ascii="Times New Roman" w:hAnsi="Times New Roman" w:cs="Times New Roman"/>
          <w:szCs w:val="28"/>
        </w:rPr>
      </w:pPr>
      <w:r w:rsidRPr="00CC183C">
        <w:rPr>
          <w:rFonts w:ascii="Times New Roman" w:hAnsi="Times New Roman" w:cs="Times New Roman"/>
          <w:b/>
          <w:szCs w:val="28"/>
        </w:rPr>
        <w:t xml:space="preserve">DISFUNCTIONALITATI </w:t>
      </w:r>
      <w:r w:rsidR="00B2531A">
        <w:rPr>
          <w:rFonts w:ascii="Times New Roman" w:hAnsi="Times New Roman" w:cs="Times New Roman"/>
          <w:b/>
          <w:szCs w:val="28"/>
        </w:rPr>
        <w:t xml:space="preserve"> </w:t>
      </w:r>
      <w:r w:rsidRPr="00CC183C">
        <w:rPr>
          <w:rFonts w:ascii="Times New Roman" w:hAnsi="Times New Roman" w:cs="Times New Roman"/>
          <w:b/>
          <w:szCs w:val="28"/>
        </w:rPr>
        <w:t>IDENTIFICATE</w:t>
      </w:r>
    </w:p>
    <w:p w:rsidR="00C91B6A" w:rsidRPr="00CC183C" w:rsidRDefault="00C91B6A" w:rsidP="00C91B6A">
      <w:pPr>
        <w:pStyle w:val="ListParagraph"/>
        <w:numPr>
          <w:ilvl w:val="0"/>
          <w:numId w:val="9"/>
        </w:numPr>
        <w:ind w:left="0" w:firstLine="360"/>
        <w:rPr>
          <w:rFonts w:ascii="Times New Roman" w:hAnsi="Times New Roman" w:cs="Times New Roman"/>
          <w:szCs w:val="28"/>
        </w:rPr>
      </w:pPr>
      <w:r w:rsidRPr="00CC183C">
        <w:rPr>
          <w:rFonts w:ascii="Times New Roman" w:hAnsi="Times New Roman" w:cs="Times New Roman"/>
          <w:szCs w:val="28"/>
        </w:rPr>
        <w:t>Lipsa unui PUZ care sa cuprinda intreaga zona in vederea reglementarii situatiei urbansitice, care sa impuna rezolvarea problemelor funcţionale, tehnice şi estetice privind  realizarea investitiilor.</w:t>
      </w:r>
    </w:p>
    <w:p w:rsidR="00C91B6A" w:rsidRPr="00CC183C" w:rsidRDefault="00C91B6A" w:rsidP="00C91B6A">
      <w:pPr>
        <w:pStyle w:val="ListParagraph"/>
        <w:numPr>
          <w:ilvl w:val="0"/>
          <w:numId w:val="9"/>
        </w:numPr>
        <w:ind w:left="0" w:firstLine="360"/>
        <w:rPr>
          <w:rFonts w:ascii="Times New Roman" w:hAnsi="Times New Roman" w:cs="Times New Roman"/>
          <w:szCs w:val="28"/>
        </w:rPr>
      </w:pPr>
      <w:r w:rsidRPr="00CC183C">
        <w:rPr>
          <w:rFonts w:ascii="Times New Roman" w:hAnsi="Times New Roman" w:cs="Times New Roman"/>
          <w:szCs w:val="28"/>
        </w:rPr>
        <w:t>Lipsa retelelor tehnico-edilitare, respectiv</w:t>
      </w:r>
      <w:r w:rsidR="004C7525" w:rsidRPr="00CC183C">
        <w:rPr>
          <w:rFonts w:ascii="Times New Roman" w:hAnsi="Times New Roman" w:cs="Times New Roman"/>
          <w:szCs w:val="28"/>
        </w:rPr>
        <w:t xml:space="preserve"> </w:t>
      </w:r>
      <w:r w:rsidRPr="00CC183C">
        <w:rPr>
          <w:rFonts w:ascii="Times New Roman" w:hAnsi="Times New Roman" w:cs="Times New Roman"/>
          <w:szCs w:val="28"/>
        </w:rPr>
        <w:t>alimentarile cu energie electrica, apa potabila</w:t>
      </w:r>
      <w:r w:rsidR="009302FB">
        <w:rPr>
          <w:rFonts w:ascii="Times New Roman" w:hAnsi="Times New Roman" w:cs="Times New Roman"/>
          <w:szCs w:val="28"/>
        </w:rPr>
        <w:t xml:space="preserve"> (exista</w:t>
      </w:r>
      <w:r w:rsidR="002670B7">
        <w:rPr>
          <w:rFonts w:ascii="Times New Roman" w:hAnsi="Times New Roman" w:cs="Times New Roman"/>
          <w:szCs w:val="28"/>
        </w:rPr>
        <w:t>, conf. Aviz Aquabis nr.16611/22.08.2019</w:t>
      </w:r>
      <w:r w:rsidR="009302FB">
        <w:rPr>
          <w:rFonts w:ascii="Times New Roman" w:hAnsi="Times New Roman" w:cs="Times New Roman"/>
          <w:szCs w:val="28"/>
        </w:rPr>
        <w:t>)</w:t>
      </w:r>
      <w:r w:rsidRPr="00CC183C">
        <w:rPr>
          <w:rFonts w:ascii="Times New Roman" w:hAnsi="Times New Roman" w:cs="Times New Roman"/>
          <w:szCs w:val="28"/>
        </w:rPr>
        <w:t>, alimentare cu gaze naturale si retea de canalizare racordata la sistemul public.</w:t>
      </w:r>
    </w:p>
    <w:p w:rsidR="00C91B6A" w:rsidRPr="00CC183C" w:rsidRDefault="00C91B6A" w:rsidP="00C91B6A">
      <w:pPr>
        <w:pStyle w:val="ListParagraph"/>
        <w:numPr>
          <w:ilvl w:val="0"/>
          <w:numId w:val="9"/>
        </w:numPr>
        <w:ind w:left="0" w:firstLine="360"/>
        <w:rPr>
          <w:rFonts w:ascii="Times New Roman" w:hAnsi="Times New Roman" w:cs="Times New Roman"/>
          <w:szCs w:val="28"/>
        </w:rPr>
      </w:pPr>
      <w:r w:rsidRPr="00CC183C">
        <w:rPr>
          <w:rFonts w:ascii="Times New Roman" w:hAnsi="Times New Roman" w:cs="Times New Roman"/>
          <w:szCs w:val="28"/>
        </w:rPr>
        <w:t>Situatia precara a cailor de comunicatie</w:t>
      </w:r>
      <w:r w:rsidR="002670B7">
        <w:rPr>
          <w:rFonts w:ascii="Times New Roman" w:hAnsi="Times New Roman" w:cs="Times New Roman"/>
          <w:szCs w:val="28"/>
        </w:rPr>
        <w:t>/circulatie</w:t>
      </w:r>
      <w:r w:rsidRPr="00CC183C">
        <w:rPr>
          <w:rFonts w:ascii="Times New Roman" w:hAnsi="Times New Roman" w:cs="Times New Roman"/>
          <w:szCs w:val="28"/>
        </w:rPr>
        <w:t>, repectiv a drumurilor, care sunt in momentul de fata subdimensionate</w:t>
      </w:r>
      <w:r w:rsidR="002670B7">
        <w:rPr>
          <w:rFonts w:ascii="Times New Roman" w:hAnsi="Times New Roman" w:cs="Times New Roman"/>
          <w:szCs w:val="28"/>
        </w:rPr>
        <w:t>, neamenajate</w:t>
      </w:r>
      <w:r w:rsidRPr="00CC183C">
        <w:rPr>
          <w:rFonts w:ascii="Times New Roman" w:hAnsi="Times New Roman" w:cs="Times New Roman"/>
          <w:szCs w:val="28"/>
        </w:rPr>
        <w:t xml:space="preserve"> si incapabile sa asigure un trafic sustinut si desfasurarea in siguranta a acestuia cat si a circulatiei pietonale in zona.</w:t>
      </w:r>
    </w:p>
    <w:p w:rsidR="00544D7E" w:rsidRPr="00CC183C" w:rsidRDefault="006140BF"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 xml:space="preserve">Amplasarea unor constructii pe aceste terenuri se va studia cu toate functiunile complementare necesare bunei functionari a ansamblului, respectiv: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spatii de acces si de circulatie</w:t>
      </w:r>
      <w:r w:rsidR="002670B7">
        <w:rPr>
          <w:rFonts w:ascii="Times New Roman" w:hAnsi="Times New Roman" w:cs="Times New Roman"/>
          <w:szCs w:val="28"/>
        </w:rPr>
        <w:t>, atat auto cat si pietonal;</w:t>
      </w:r>
      <w:r w:rsidRPr="00CC183C">
        <w:rPr>
          <w:rFonts w:ascii="Times New Roman" w:hAnsi="Times New Roman" w:cs="Times New Roman"/>
          <w:szCs w:val="28"/>
        </w:rPr>
        <w:t xml:space="preserv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spatii construite si neconstruite</w:t>
      </w:r>
      <w:r w:rsidR="002670B7">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locuri de parcare , imprejmuiri,etc</w:t>
      </w:r>
      <w:r w:rsidR="002670B7">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6140BF" w:rsidRPr="00CC183C">
        <w:rPr>
          <w:rFonts w:ascii="Times New Roman" w:hAnsi="Times New Roman" w:cs="Times New Roman"/>
          <w:szCs w:val="28"/>
        </w:rPr>
        <w:t xml:space="preserve"> </w:t>
      </w:r>
      <w:r w:rsidRPr="00CC183C">
        <w:rPr>
          <w:rFonts w:ascii="Times New Roman" w:hAnsi="Times New Roman" w:cs="Times New Roman"/>
          <w:szCs w:val="28"/>
        </w:rPr>
        <w:t>extinderi de retele tehnico-edilitare</w:t>
      </w:r>
      <w:r w:rsidR="002670B7">
        <w:rPr>
          <w:rFonts w:ascii="Times New Roman" w:hAnsi="Times New Roman" w:cs="Times New Roman"/>
          <w:szCs w:val="28"/>
        </w:rPr>
        <w:t>.</w:t>
      </w:r>
    </w:p>
    <w:p w:rsidR="00544D7E" w:rsidRPr="00CC183C" w:rsidRDefault="00C91B6A"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In situatia actuala, zona nu este reglementata din punct de vedere urbanistic.</w:t>
      </w:r>
    </w:p>
    <w:p w:rsidR="00544D7E" w:rsidRPr="002670B7" w:rsidRDefault="00544D7E" w:rsidP="00544D7E">
      <w:pPr>
        <w:rPr>
          <w:rFonts w:ascii="Times New Roman" w:hAnsi="Times New Roman" w:cs="Times New Roman"/>
          <w:b/>
          <w:szCs w:val="28"/>
        </w:rPr>
      </w:pPr>
      <w:r w:rsidRPr="00CC183C">
        <w:rPr>
          <w:rFonts w:ascii="Times New Roman" w:hAnsi="Times New Roman" w:cs="Times New Roman"/>
          <w:szCs w:val="28"/>
        </w:rPr>
        <w:tab/>
      </w:r>
      <w:r w:rsidRPr="002670B7">
        <w:rPr>
          <w:rFonts w:ascii="Times New Roman" w:hAnsi="Times New Roman" w:cs="Times New Roman"/>
          <w:b/>
          <w:szCs w:val="28"/>
        </w:rPr>
        <w:t>P.U.Z.</w:t>
      </w:r>
      <w:r w:rsidR="009302FB" w:rsidRPr="002670B7">
        <w:rPr>
          <w:rFonts w:ascii="Times New Roman" w:hAnsi="Times New Roman" w:cs="Times New Roman"/>
          <w:b/>
          <w:szCs w:val="28"/>
        </w:rPr>
        <w:t>-ul</w:t>
      </w:r>
      <w:r w:rsidRPr="002670B7">
        <w:rPr>
          <w:rFonts w:ascii="Times New Roman" w:hAnsi="Times New Roman" w:cs="Times New Roman"/>
          <w:b/>
          <w:szCs w:val="28"/>
        </w:rPr>
        <w:t xml:space="preserve"> va constitui documentatia de urbanism care va sta la baza intocmirii D.T.A.C. si va prelua elemente din reglementarile aprobate.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Prin P.U.Z.</w:t>
      </w:r>
      <w:r w:rsidR="009302FB">
        <w:rPr>
          <w:rFonts w:ascii="Times New Roman" w:hAnsi="Times New Roman" w:cs="Times New Roman"/>
          <w:szCs w:val="28"/>
        </w:rPr>
        <w:t xml:space="preserve"> </w:t>
      </w:r>
      <w:r w:rsidRPr="00CC183C">
        <w:rPr>
          <w:rFonts w:ascii="Times New Roman" w:hAnsi="Times New Roman" w:cs="Times New Roman"/>
          <w:szCs w:val="28"/>
        </w:rPr>
        <w:t>se vor studia reglementarile specifice pentru parcelele identificate</w:t>
      </w:r>
      <w:r w:rsidR="00D04520" w:rsidRPr="00CC183C">
        <w:rPr>
          <w:rFonts w:ascii="Times New Roman" w:hAnsi="Times New Roman" w:cs="Times New Roman"/>
          <w:szCs w:val="28"/>
        </w:rPr>
        <w:t xml:space="preserve">, </w:t>
      </w:r>
      <w:r w:rsidR="00D04520" w:rsidRPr="00CC183C">
        <w:rPr>
          <w:rFonts w:ascii="Times New Roman" w:hAnsi="Times New Roman" w:cs="Times New Roman"/>
        </w:rPr>
        <w:t>privind bilantul teritorial pe fiecare parcela studiata</w:t>
      </w:r>
      <w:r w:rsidR="005539EB" w:rsidRPr="00CC183C">
        <w:rPr>
          <w:rFonts w:ascii="Times New Roman" w:hAnsi="Times New Roman" w:cs="Times New Roman"/>
          <w:szCs w:val="28"/>
        </w:rPr>
        <w:t xml:space="preserve"> </w:t>
      </w:r>
      <w:r w:rsidRPr="00CC183C">
        <w:rPr>
          <w:rFonts w:ascii="Times New Roman" w:hAnsi="Times New Roman" w:cs="Times New Roman"/>
          <w:szCs w:val="28"/>
        </w:rPr>
        <w:t>in relatie cu parcelele invecinate determinand posibilitatea de amplasare a cladirii(cladirilor) pe teren, cu respectarea tuturor obiectivelor legale in vigoare. (spatii verzi, accese, platforme, parcari, modul de insorire, etc)</w:t>
      </w:r>
    </w:p>
    <w:p w:rsidR="001E5CEF" w:rsidRPr="00CC183C" w:rsidRDefault="001E5CEF"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INCADRAREA IN LOCALITATE</w:t>
      </w:r>
    </w:p>
    <w:p w:rsidR="00C91B6A"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In cadrul Planului Urbanistic General,  se stabilesc directiile de dezvoltare ale orasului in conditiile respectarii dreptului de proprietate si ale interesului public. Noile propuneri coreleaza potentialul economic si uman disponibil cu aspiratiile de ordin social si cultural al populatiei. </w:t>
      </w:r>
    </w:p>
    <w:p w:rsidR="00A70D0D" w:rsidRDefault="00C91B6A" w:rsidP="00544D7E">
      <w:pPr>
        <w:rPr>
          <w:rFonts w:ascii="Times New Roman" w:hAnsi="Times New Roman" w:cs="Times New Roman"/>
          <w:bCs/>
          <w:szCs w:val="28"/>
        </w:rPr>
      </w:pPr>
      <w:r w:rsidRPr="00CC183C">
        <w:rPr>
          <w:rFonts w:ascii="Times New Roman" w:hAnsi="Times New Roman" w:cs="Times New Roman"/>
          <w:szCs w:val="28"/>
        </w:rPr>
        <w:tab/>
      </w:r>
      <w:r w:rsidR="00544D7E" w:rsidRPr="00CC183C">
        <w:rPr>
          <w:rFonts w:ascii="Times New Roman" w:hAnsi="Times New Roman" w:cs="Times New Roman"/>
          <w:szCs w:val="28"/>
        </w:rPr>
        <w:t xml:space="preserve">Amplasamentul studiat se află situat în zona de nord-vest a municipiului Bistriţa,  în </w:t>
      </w:r>
      <w:r w:rsidR="009302FB">
        <w:rPr>
          <w:rFonts w:ascii="Times New Roman" w:hAnsi="Times New Roman" w:cs="Times New Roman"/>
          <w:szCs w:val="28"/>
        </w:rPr>
        <w:t>extravilanul</w:t>
      </w:r>
      <w:r w:rsidR="00544D7E" w:rsidRPr="00CC183C">
        <w:rPr>
          <w:rFonts w:ascii="Times New Roman" w:hAnsi="Times New Roman" w:cs="Times New Roman"/>
          <w:szCs w:val="28"/>
        </w:rPr>
        <w:t xml:space="preserve">  localităţii</w:t>
      </w:r>
      <w:r w:rsidRPr="00CC183C">
        <w:rPr>
          <w:rFonts w:ascii="Times New Roman" w:hAnsi="Times New Roman" w:cs="Times New Roman"/>
          <w:szCs w:val="28"/>
        </w:rPr>
        <w:t xml:space="preserve">, zona cu restrictii </w:t>
      </w:r>
      <w:r w:rsidR="00A70D0D">
        <w:rPr>
          <w:rFonts w:ascii="Times New Roman" w:hAnsi="Times New Roman" w:cs="Times New Roman"/>
          <w:szCs w:val="28"/>
        </w:rPr>
        <w:t xml:space="preserve">de construire </w:t>
      </w:r>
      <w:r w:rsidRPr="00CC183C">
        <w:rPr>
          <w:rFonts w:ascii="Times New Roman" w:hAnsi="Times New Roman" w:cs="Times New Roman"/>
          <w:szCs w:val="28"/>
        </w:rPr>
        <w:t>pana la elaborare</w:t>
      </w:r>
      <w:r w:rsidR="009302FB">
        <w:rPr>
          <w:rFonts w:ascii="Times New Roman" w:hAnsi="Times New Roman" w:cs="Times New Roman"/>
          <w:szCs w:val="28"/>
        </w:rPr>
        <w:t>a si aprobarea</w:t>
      </w:r>
      <w:r w:rsidRPr="00CC183C">
        <w:rPr>
          <w:rFonts w:ascii="Times New Roman" w:hAnsi="Times New Roman" w:cs="Times New Roman"/>
          <w:szCs w:val="28"/>
        </w:rPr>
        <w:t xml:space="preserve"> PUZ</w:t>
      </w:r>
      <w:r w:rsidR="009302FB">
        <w:rPr>
          <w:rFonts w:ascii="Times New Roman" w:hAnsi="Times New Roman" w:cs="Times New Roman"/>
          <w:szCs w:val="28"/>
        </w:rPr>
        <w:t>-ului</w:t>
      </w:r>
      <w:r w:rsidR="00544D7E" w:rsidRPr="00CC183C">
        <w:rPr>
          <w:rFonts w:ascii="Times New Roman" w:hAnsi="Times New Roman" w:cs="Times New Roman"/>
          <w:szCs w:val="28"/>
        </w:rPr>
        <w:t>.</w:t>
      </w:r>
      <w:r w:rsidR="00544D7E" w:rsidRPr="00CC183C">
        <w:rPr>
          <w:rFonts w:ascii="Times New Roman" w:hAnsi="Times New Roman" w:cs="Times New Roman"/>
          <w:bCs/>
          <w:szCs w:val="28"/>
        </w:rPr>
        <w:t xml:space="preserve"> </w:t>
      </w:r>
    </w:p>
    <w:p w:rsidR="00544D7E" w:rsidRPr="00CC183C" w:rsidRDefault="00A70D0D" w:rsidP="00544D7E">
      <w:pPr>
        <w:rPr>
          <w:rFonts w:ascii="Times New Roman" w:hAnsi="Times New Roman" w:cs="Times New Roman"/>
          <w:szCs w:val="28"/>
        </w:rPr>
      </w:pPr>
      <w:r>
        <w:rPr>
          <w:rFonts w:ascii="Times New Roman" w:hAnsi="Times New Roman" w:cs="Times New Roman"/>
          <w:bCs/>
          <w:szCs w:val="28"/>
        </w:rPr>
        <w:t xml:space="preserve">           </w:t>
      </w:r>
      <w:r w:rsidR="00544D7E" w:rsidRPr="00CC183C">
        <w:rPr>
          <w:rFonts w:ascii="Times New Roman" w:hAnsi="Times New Roman" w:cs="Times New Roman"/>
          <w:szCs w:val="28"/>
        </w:rPr>
        <w:t>In zona exista funcţiuni similare</w:t>
      </w:r>
      <w:r>
        <w:rPr>
          <w:rFonts w:ascii="Times New Roman" w:hAnsi="Times New Roman" w:cs="Times New Roman"/>
          <w:szCs w:val="28"/>
        </w:rPr>
        <w:t xml:space="preserve"> (UTR18-L2)</w:t>
      </w:r>
      <w:r w:rsidR="00544D7E" w:rsidRPr="00CC183C">
        <w:rPr>
          <w:rFonts w:ascii="Times New Roman" w:hAnsi="Times New Roman" w:cs="Times New Roman"/>
          <w:szCs w:val="28"/>
        </w:rPr>
        <w:t>, iar acest lucru constituie o premisa pentru dezvoltarea zonei si ofera posibilitatea unor functiuni variate fara a interfera cu caracterul preponderent al zonei</w:t>
      </w:r>
      <w:r w:rsidR="009302FB">
        <w:rPr>
          <w:rFonts w:ascii="Times New Roman" w:hAnsi="Times New Roman" w:cs="Times New Roman"/>
          <w:szCs w:val="28"/>
        </w:rPr>
        <w:t>/locuire</w:t>
      </w:r>
      <w:r w:rsidR="00544D7E" w:rsidRPr="00CC183C">
        <w:rPr>
          <w:rFonts w:ascii="Times New Roman" w:hAnsi="Times New Roman" w:cs="Times New Roman"/>
          <w:szCs w:val="28"/>
        </w:rPr>
        <w:t>.</w:t>
      </w:r>
    </w:p>
    <w:p w:rsidR="00405B9B" w:rsidRPr="00CC183C" w:rsidRDefault="00405B9B"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COEFICIENTI URBANISTICI - SITUATIA EXISTENTA</w:t>
      </w:r>
    </w:p>
    <w:p w:rsidR="003D62D4" w:rsidRPr="00CC183C" w:rsidRDefault="003D62D4" w:rsidP="00544D7E">
      <w:pPr>
        <w:rPr>
          <w:rFonts w:ascii="Times New Roman" w:hAnsi="Times New Roman" w:cs="Times New Roman"/>
          <w:szCs w:val="28"/>
        </w:rPr>
      </w:pPr>
      <w:r w:rsidRPr="00CC183C">
        <w:rPr>
          <w:rFonts w:ascii="Times New Roman" w:hAnsi="Times New Roman" w:cs="Times New Roman"/>
          <w:b/>
          <w:szCs w:val="28"/>
        </w:rPr>
        <w:tab/>
      </w:r>
      <w:r w:rsidRPr="00CC183C">
        <w:rPr>
          <w:rFonts w:ascii="Times New Roman" w:hAnsi="Times New Roman" w:cs="Times New Roman"/>
          <w:szCs w:val="28"/>
        </w:rPr>
        <w:t>In situatia existenta amplasamentele studiate nu beneficiaza de reglementari urbanistice.</w:t>
      </w:r>
    </w:p>
    <w:p w:rsidR="00544D7E" w:rsidRPr="00CC183C" w:rsidRDefault="00405B9B"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 xml:space="preserve">POT max = </w:t>
      </w:r>
      <w:r w:rsidR="003D62D4" w:rsidRPr="00CC183C">
        <w:rPr>
          <w:rFonts w:ascii="Times New Roman" w:hAnsi="Times New Roman" w:cs="Times New Roman"/>
          <w:szCs w:val="28"/>
        </w:rPr>
        <w:t>-</w:t>
      </w:r>
    </w:p>
    <w:p w:rsidR="00544D7E" w:rsidRPr="00CC183C" w:rsidRDefault="00405B9B"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CUT max=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 xml:space="preserve">Regimul de modificare a documentatiei de urbanism si regulamentul </w:t>
      </w:r>
      <w:r w:rsidR="00405B9B" w:rsidRPr="00CC183C">
        <w:rPr>
          <w:rFonts w:ascii="Times New Roman" w:hAnsi="Times New Roman" w:cs="Times New Roman"/>
          <w:szCs w:val="28"/>
        </w:rPr>
        <w:t>aferent</w:t>
      </w:r>
      <w:r w:rsidRPr="00CC183C">
        <w:rPr>
          <w:rFonts w:ascii="Times New Roman" w:hAnsi="Times New Roman" w:cs="Times New Roman"/>
          <w:szCs w:val="28"/>
        </w:rPr>
        <w:t>:</w:t>
      </w:r>
    </w:p>
    <w:p w:rsidR="00544D7E" w:rsidRPr="00CC183C" w:rsidRDefault="00405B9B"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 elaborarea PUZ</w:t>
      </w:r>
      <w:r w:rsidR="009302FB">
        <w:rPr>
          <w:rFonts w:ascii="Times New Roman" w:hAnsi="Times New Roman" w:cs="Times New Roman"/>
          <w:szCs w:val="28"/>
        </w:rPr>
        <w:t>-ului</w:t>
      </w:r>
      <w:r w:rsidR="00544D7E" w:rsidRPr="00CC183C">
        <w:rPr>
          <w:rFonts w:ascii="Times New Roman" w:hAnsi="Times New Roman" w:cs="Times New Roman"/>
          <w:szCs w:val="28"/>
        </w:rPr>
        <w:t xml:space="preserve"> se va face pe baza avizului de oportunitate</w:t>
      </w:r>
      <w:r w:rsidR="009302FB">
        <w:rPr>
          <w:rFonts w:ascii="Times New Roman" w:hAnsi="Times New Roman" w:cs="Times New Roman"/>
          <w:szCs w:val="28"/>
        </w:rPr>
        <w:t xml:space="preserve"> nr.9/21.05.2020</w:t>
      </w:r>
      <w:r w:rsidR="003D62D4" w:rsidRPr="00CC183C">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lastRenderedPageBreak/>
        <w:tab/>
        <w:t>-</w:t>
      </w:r>
      <w:r w:rsidR="00405B9B" w:rsidRPr="00CC183C">
        <w:rPr>
          <w:rFonts w:ascii="Times New Roman" w:hAnsi="Times New Roman" w:cs="Times New Roman"/>
          <w:szCs w:val="28"/>
        </w:rPr>
        <w:t xml:space="preserve"> </w:t>
      </w:r>
      <w:r w:rsidRPr="00CC183C">
        <w:rPr>
          <w:rFonts w:ascii="Times New Roman" w:hAnsi="Times New Roman" w:cs="Times New Roman"/>
          <w:szCs w:val="28"/>
        </w:rPr>
        <w:t>la elaborarea PUZ</w:t>
      </w:r>
      <w:r w:rsidR="009302FB">
        <w:rPr>
          <w:rFonts w:ascii="Times New Roman" w:hAnsi="Times New Roman" w:cs="Times New Roman"/>
          <w:szCs w:val="28"/>
        </w:rPr>
        <w:t>-ului</w:t>
      </w:r>
      <w:r w:rsidRPr="00CC183C">
        <w:rPr>
          <w:rFonts w:ascii="Times New Roman" w:hAnsi="Times New Roman" w:cs="Times New Roman"/>
          <w:szCs w:val="28"/>
        </w:rPr>
        <w:t xml:space="preserve"> se vor respecta reglementarile privind implicarea si consultarea publicului, in conformitate cu prevederile regulamentului aprobat prin H.C.L. nr. 159 / 29.09.2011.</w:t>
      </w:r>
    </w:p>
    <w:p w:rsidR="003D62D4" w:rsidRDefault="003D62D4" w:rsidP="00544D7E">
      <w:pPr>
        <w:rPr>
          <w:rFonts w:ascii="Times New Roman" w:hAnsi="Times New Roman" w:cs="Times New Roman"/>
          <w:szCs w:val="28"/>
        </w:rPr>
      </w:pPr>
    </w:p>
    <w:p w:rsidR="009302FB" w:rsidRPr="00CC183C" w:rsidRDefault="009302FB" w:rsidP="00544D7E">
      <w:pPr>
        <w:rPr>
          <w:rFonts w:ascii="Times New Roman" w:hAnsi="Times New Roman" w:cs="Times New Roman"/>
          <w:szCs w:val="28"/>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1.4. Suporturi topografice si date de identificare ale parcelelor:</w:t>
      </w:r>
    </w:p>
    <w:p w:rsidR="00544D7E" w:rsidRPr="00CC183C" w:rsidRDefault="00544D7E" w:rsidP="00544D7E">
      <w:pPr>
        <w:rPr>
          <w:rFonts w:ascii="Times New Roman" w:eastAsiaTheme="majorEastAsia" w:hAnsi="Times New Roman" w:cs="Times New Roman"/>
          <w:b/>
          <w:bCs/>
          <w:color w:val="000000" w:themeColor="text1"/>
          <w:lang w:val="en-US"/>
        </w:rPr>
      </w:pPr>
      <w:r w:rsidRPr="00CC183C">
        <w:rPr>
          <w:rFonts w:ascii="Times New Roman" w:hAnsi="Times New Roman" w:cs="Times New Roman"/>
          <w:szCs w:val="28"/>
        </w:rPr>
        <w:tab/>
        <w:t>Terenu</w:t>
      </w:r>
      <w:r w:rsidR="00D039F1" w:rsidRPr="00CC183C">
        <w:rPr>
          <w:rFonts w:ascii="Times New Roman" w:hAnsi="Times New Roman" w:cs="Times New Roman"/>
          <w:szCs w:val="28"/>
        </w:rPr>
        <w:t>rile</w:t>
      </w:r>
      <w:r w:rsidRPr="00CC183C">
        <w:rPr>
          <w:rFonts w:ascii="Times New Roman" w:hAnsi="Times New Roman" w:cs="Times New Roman"/>
          <w:szCs w:val="28"/>
        </w:rPr>
        <w:t xml:space="preserve"> care fac obiectul lucrarii </w:t>
      </w:r>
      <w:r w:rsidR="00D039F1" w:rsidRPr="00CC183C">
        <w:rPr>
          <w:rFonts w:ascii="Times New Roman" w:hAnsi="Times New Roman" w:cs="Times New Roman"/>
          <w:szCs w:val="28"/>
        </w:rPr>
        <w:t>sunt</w:t>
      </w:r>
      <w:r w:rsidRPr="00CC183C">
        <w:rPr>
          <w:rFonts w:ascii="Times New Roman" w:hAnsi="Times New Roman" w:cs="Times New Roman"/>
          <w:szCs w:val="28"/>
        </w:rPr>
        <w:t xml:space="preserve"> propr</w:t>
      </w:r>
      <w:r w:rsidR="00D039F1" w:rsidRPr="00CC183C">
        <w:rPr>
          <w:rFonts w:ascii="Times New Roman" w:hAnsi="Times New Roman" w:cs="Times New Roman"/>
          <w:szCs w:val="28"/>
        </w:rPr>
        <w:t>ietate privata a  beneficiarilor</w:t>
      </w:r>
      <w:r w:rsidRPr="00CC183C">
        <w:rPr>
          <w:rFonts w:ascii="Times New Roman" w:hAnsi="Times New Roman" w:cs="Times New Roman"/>
          <w:szCs w:val="28"/>
        </w:rPr>
        <w:t xml:space="preserve"> </w:t>
      </w:r>
      <w:r w:rsidR="001E6BDC" w:rsidRPr="00CC183C">
        <w:rPr>
          <w:rFonts w:ascii="Times New Roman" w:eastAsiaTheme="majorEastAsia" w:hAnsi="Times New Roman" w:cs="Times New Roman"/>
          <w:bCs/>
          <w:color w:val="000000" w:themeColor="text1"/>
          <w:lang w:val="en-US"/>
        </w:rPr>
        <w:t>POP MIHAELA</w:t>
      </w:r>
      <w:r w:rsidR="009302FB">
        <w:rPr>
          <w:rFonts w:ascii="Times New Roman" w:eastAsiaTheme="majorEastAsia" w:hAnsi="Times New Roman" w:cs="Times New Roman"/>
          <w:bCs/>
          <w:color w:val="000000" w:themeColor="text1"/>
          <w:lang w:val="en-US"/>
        </w:rPr>
        <w:t>-</w:t>
      </w:r>
      <w:r w:rsidR="001E6BDC" w:rsidRPr="00CC183C">
        <w:rPr>
          <w:rFonts w:ascii="Times New Roman" w:eastAsiaTheme="majorEastAsia" w:hAnsi="Times New Roman" w:cs="Times New Roman"/>
          <w:bCs/>
          <w:color w:val="000000" w:themeColor="text1"/>
          <w:lang w:val="en-US"/>
        </w:rPr>
        <w:t xml:space="preserve"> ADELA, </w:t>
      </w:r>
      <w:r w:rsidR="009302FB" w:rsidRPr="00CC183C">
        <w:rPr>
          <w:rFonts w:ascii="Times New Roman" w:eastAsiaTheme="majorEastAsia" w:hAnsi="Times New Roman" w:cs="Times New Roman"/>
          <w:bCs/>
          <w:color w:val="000000" w:themeColor="text1"/>
          <w:lang w:val="en-US"/>
        </w:rPr>
        <w:t>MIHALAS GHENADIE</w:t>
      </w:r>
      <w:r w:rsidR="009302FB">
        <w:rPr>
          <w:rFonts w:ascii="Times New Roman" w:eastAsiaTheme="majorEastAsia" w:hAnsi="Times New Roman" w:cs="Times New Roman"/>
          <w:bCs/>
          <w:color w:val="000000" w:themeColor="text1"/>
          <w:lang w:val="en-US"/>
        </w:rPr>
        <w:t>,</w:t>
      </w:r>
      <w:r w:rsidR="009302FB" w:rsidRPr="00CC183C">
        <w:rPr>
          <w:rFonts w:ascii="Times New Roman" w:eastAsiaTheme="majorEastAsia" w:hAnsi="Times New Roman" w:cs="Times New Roman"/>
          <w:bCs/>
          <w:color w:val="000000" w:themeColor="text1"/>
          <w:lang w:val="en-US"/>
        </w:rPr>
        <w:t xml:space="preserve"> MIRON CORINA</w:t>
      </w:r>
      <w:r w:rsidR="009302FB">
        <w:rPr>
          <w:rFonts w:ascii="Times New Roman" w:eastAsiaTheme="majorEastAsia" w:hAnsi="Times New Roman" w:cs="Times New Roman"/>
          <w:bCs/>
          <w:color w:val="000000" w:themeColor="text1"/>
          <w:lang w:val="en-US"/>
        </w:rPr>
        <w:t>-</w:t>
      </w:r>
      <w:r w:rsidR="009302FB" w:rsidRPr="00CC183C">
        <w:rPr>
          <w:rFonts w:ascii="Times New Roman" w:eastAsiaTheme="majorEastAsia" w:hAnsi="Times New Roman" w:cs="Times New Roman"/>
          <w:bCs/>
          <w:color w:val="000000" w:themeColor="text1"/>
          <w:lang w:val="en-US"/>
        </w:rPr>
        <w:t xml:space="preserve"> ONITA</w:t>
      </w:r>
      <w:r w:rsidR="009302FB" w:rsidRPr="00CC183C">
        <w:rPr>
          <w:rFonts w:ascii="Times New Roman" w:hAnsi="Times New Roman" w:cs="Times New Roman"/>
          <w:szCs w:val="28"/>
        </w:rPr>
        <w:t xml:space="preserve">, </w:t>
      </w:r>
      <w:r w:rsidR="001E6BDC" w:rsidRPr="00CC183C">
        <w:rPr>
          <w:rFonts w:ascii="Times New Roman" w:eastAsiaTheme="majorEastAsia" w:hAnsi="Times New Roman" w:cs="Times New Roman"/>
          <w:bCs/>
          <w:color w:val="000000" w:themeColor="text1"/>
          <w:lang w:val="en-US"/>
        </w:rPr>
        <w:t xml:space="preserve">IACOB GABRIELA-ADRIANA,  </w:t>
      </w:r>
      <w:r w:rsidRPr="00CC183C">
        <w:rPr>
          <w:rFonts w:ascii="Times New Roman" w:hAnsi="Times New Roman" w:cs="Times New Roman"/>
          <w:szCs w:val="28"/>
        </w:rPr>
        <w:t xml:space="preserve">iar in momentul de fata imobilul este situat in </w:t>
      </w:r>
      <w:r w:rsidR="001E6BDC" w:rsidRPr="00CC183C">
        <w:rPr>
          <w:rFonts w:ascii="Times New Roman" w:hAnsi="Times New Roman" w:cs="Times New Roman"/>
          <w:szCs w:val="28"/>
        </w:rPr>
        <w:t>extravilan</w:t>
      </w:r>
      <w:r w:rsidRPr="00CC183C">
        <w:rPr>
          <w:rFonts w:ascii="Times New Roman" w:hAnsi="Times New Roman" w:cs="Times New Roman"/>
          <w:szCs w:val="28"/>
        </w:rPr>
        <w:t>, conform PUG mun. Bistrita, aprobat HCL 136/2013</w:t>
      </w:r>
      <w:r w:rsidR="001E6BDC" w:rsidRPr="00CC183C">
        <w:rPr>
          <w:rFonts w:ascii="Times New Roman" w:hAnsi="Times New Roman" w:cs="Times New Roman"/>
          <w:szCs w:val="28"/>
        </w:rPr>
        <w:t xml:space="preserve"> si prelungit cu HCL 184/2018 si conform </w:t>
      </w:r>
      <w:r w:rsidR="001E6BDC" w:rsidRPr="00CC183C">
        <w:rPr>
          <w:rFonts w:ascii="Times New Roman" w:hAnsi="Times New Roman" w:cs="Times New Roman"/>
          <w:bCs/>
          <w:szCs w:val="28"/>
        </w:rPr>
        <w:t>Avizului de Oportunitate nr. 10 din 25.09.2019</w:t>
      </w:r>
      <w:r w:rsidR="009302FB">
        <w:rPr>
          <w:rFonts w:ascii="Times New Roman" w:hAnsi="Times New Roman" w:cs="Times New Roman"/>
          <w:bCs/>
          <w:szCs w:val="28"/>
        </w:rPr>
        <w:t xml:space="preserve"> si 9/21.05.2020</w:t>
      </w:r>
      <w:r w:rsidR="001E6BDC" w:rsidRPr="00CC183C">
        <w:rPr>
          <w:rFonts w:ascii="Times New Roman" w:hAnsi="Times New Roman" w:cs="Times New Roman"/>
          <w:bCs/>
          <w:szCs w:val="28"/>
        </w:rPr>
        <w:t>.</w:t>
      </w:r>
    </w:p>
    <w:p w:rsidR="00D039F1" w:rsidRPr="00A52EA3" w:rsidRDefault="00544D7E" w:rsidP="001E6BDC">
      <w:pPr>
        <w:rPr>
          <w:rFonts w:ascii="Times New Roman" w:hAnsi="Times New Roman" w:cs="Times New Roman"/>
          <w:b/>
          <w:szCs w:val="28"/>
          <w:lang w:val="en-US"/>
        </w:rPr>
      </w:pPr>
      <w:r w:rsidRPr="00CC183C">
        <w:rPr>
          <w:rFonts w:ascii="Times New Roman" w:hAnsi="Times New Roman" w:cs="Times New Roman"/>
          <w:szCs w:val="28"/>
        </w:rPr>
        <w:tab/>
      </w:r>
      <w:r w:rsidR="001E6BDC" w:rsidRPr="00CC183C">
        <w:rPr>
          <w:rFonts w:ascii="Times New Roman" w:hAnsi="Times New Roman" w:cs="Times New Roman"/>
          <w:szCs w:val="28"/>
        </w:rPr>
        <w:t>Categoria</w:t>
      </w:r>
      <w:r w:rsidR="00D039F1" w:rsidRPr="00CC183C">
        <w:rPr>
          <w:rFonts w:ascii="Times New Roman" w:hAnsi="Times New Roman" w:cs="Times New Roman"/>
          <w:szCs w:val="28"/>
        </w:rPr>
        <w:t xml:space="preserve"> de folosinta</w:t>
      </w:r>
      <w:r w:rsidR="001E6BDC" w:rsidRPr="00CC183C">
        <w:rPr>
          <w:rFonts w:ascii="Times New Roman" w:hAnsi="Times New Roman" w:cs="Times New Roman"/>
          <w:szCs w:val="28"/>
        </w:rPr>
        <w:t xml:space="preserve"> a terenului este </w:t>
      </w:r>
      <w:r w:rsidR="009302FB">
        <w:rPr>
          <w:rFonts w:ascii="Times New Roman" w:hAnsi="Times New Roman" w:cs="Times New Roman"/>
          <w:szCs w:val="28"/>
        </w:rPr>
        <w:t>-</w:t>
      </w:r>
      <w:r w:rsidR="00A70D0D">
        <w:rPr>
          <w:rFonts w:ascii="Times New Roman" w:hAnsi="Times New Roman" w:cs="Times New Roman"/>
          <w:szCs w:val="28"/>
        </w:rPr>
        <w:t xml:space="preserve"> </w:t>
      </w:r>
      <w:r w:rsidR="009302FB" w:rsidRPr="00A52EA3">
        <w:rPr>
          <w:rFonts w:ascii="Times New Roman" w:hAnsi="Times New Roman" w:cs="Times New Roman"/>
          <w:b/>
          <w:szCs w:val="28"/>
        </w:rPr>
        <w:t>arabil</w:t>
      </w:r>
      <w:r w:rsidR="001E6BDC" w:rsidRPr="00A52EA3">
        <w:rPr>
          <w:rFonts w:ascii="Times New Roman" w:hAnsi="Times New Roman" w:cs="Times New Roman"/>
          <w:b/>
          <w:szCs w:val="28"/>
        </w:rPr>
        <w:t>.</w:t>
      </w:r>
    </w:p>
    <w:p w:rsidR="00544D7E" w:rsidRPr="00CC183C" w:rsidRDefault="00D039F1" w:rsidP="00D039F1">
      <w:pPr>
        <w:jc w:val="left"/>
        <w:rPr>
          <w:rFonts w:ascii="Times New Roman" w:hAnsi="Times New Roman" w:cs="Times New Roman"/>
          <w:szCs w:val="28"/>
          <w:lang w:val="en-US"/>
        </w:rPr>
      </w:pPr>
      <w:r w:rsidRPr="00CC183C">
        <w:rPr>
          <w:rFonts w:ascii="Times New Roman" w:hAnsi="Times New Roman" w:cs="Times New Roman"/>
          <w:szCs w:val="28"/>
          <w:lang w:val="en-US"/>
        </w:rPr>
        <w:tab/>
      </w:r>
      <w:r w:rsidR="001E6BDC" w:rsidRPr="00CC183C">
        <w:rPr>
          <w:rFonts w:ascii="Times New Roman" w:hAnsi="Times New Roman" w:cs="Times New Roman"/>
          <w:szCs w:val="28"/>
        </w:rPr>
        <w:t xml:space="preserve">Caracteristica preponderenta a zonei </w:t>
      </w:r>
      <w:r w:rsidR="009302FB">
        <w:rPr>
          <w:rFonts w:ascii="Times New Roman" w:hAnsi="Times New Roman" w:cs="Times New Roman"/>
          <w:szCs w:val="28"/>
        </w:rPr>
        <w:t>limitrofe</w:t>
      </w:r>
      <w:r w:rsidR="004E61CD">
        <w:rPr>
          <w:rFonts w:ascii="Times New Roman" w:hAnsi="Times New Roman" w:cs="Times New Roman"/>
          <w:szCs w:val="28"/>
        </w:rPr>
        <w:t>/diacente</w:t>
      </w:r>
      <w:r w:rsidR="009302FB">
        <w:rPr>
          <w:rFonts w:ascii="Times New Roman" w:hAnsi="Times New Roman" w:cs="Times New Roman"/>
          <w:szCs w:val="28"/>
        </w:rPr>
        <w:t xml:space="preserve"> din intravilanul existent (UTR18-L2) </w:t>
      </w:r>
      <w:r w:rsidR="001E6BDC" w:rsidRPr="00CC183C">
        <w:rPr>
          <w:rFonts w:ascii="Times New Roman" w:hAnsi="Times New Roman" w:cs="Times New Roman"/>
          <w:szCs w:val="28"/>
        </w:rPr>
        <w:t>este</w:t>
      </w:r>
      <w:r w:rsidR="00544D7E" w:rsidRPr="00CC183C">
        <w:rPr>
          <w:rFonts w:ascii="Times New Roman" w:hAnsi="Times New Roman" w:cs="Times New Roman"/>
          <w:szCs w:val="28"/>
        </w:rPr>
        <w:t xml:space="preserve"> de locuire individuala cu regim de construire discontinuu cu inaltime maxima de D+P+2E.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Masuratorile s-au efectuat conf. STAS nr. 7468 – 80,</w:t>
      </w:r>
      <w:r w:rsidR="009302FB">
        <w:rPr>
          <w:rFonts w:ascii="Times New Roman" w:hAnsi="Times New Roman" w:cs="Times New Roman"/>
          <w:szCs w:val="28"/>
        </w:rPr>
        <w:t xml:space="preserve"> </w:t>
      </w:r>
      <w:r w:rsidRPr="00CC183C">
        <w:rPr>
          <w:rFonts w:ascii="Times New Roman" w:hAnsi="Times New Roman" w:cs="Times New Roman"/>
          <w:szCs w:val="28"/>
        </w:rPr>
        <w:t xml:space="preserve">la sc 1: 500 si au avizul OCPI Bistrita-Nasaud. Documentatia topografica pentru realizarea planului de situatie a zonei studiate, face parte din PUZ. Parcelele pot fi identificate conform PLAN DE AMPLASAMENT SI DELIMITARE A IMOBILULUI (SISTEM DE PROIECTIE STEREO 1970) cu avizul OCPI : nr. </w:t>
      </w:r>
      <w:r w:rsidR="00C30A6C" w:rsidRPr="00CC183C">
        <w:rPr>
          <w:rFonts w:ascii="Times New Roman" w:hAnsi="Times New Roman" w:cs="Times New Roman"/>
          <w:szCs w:val="28"/>
        </w:rPr>
        <w:t>328/2019.</w:t>
      </w:r>
    </w:p>
    <w:p w:rsidR="00964276" w:rsidRPr="00CC183C" w:rsidRDefault="00964276" w:rsidP="00544D7E">
      <w:pPr>
        <w:rPr>
          <w:rFonts w:ascii="Times New Roman" w:hAnsi="Times New Roman" w:cs="Times New Roman"/>
          <w:b/>
          <w:sz w:val="28"/>
          <w:szCs w:val="28"/>
        </w:rPr>
      </w:pPr>
    </w:p>
    <w:p w:rsidR="00544D7E" w:rsidRPr="00CC183C" w:rsidRDefault="00544D7E" w:rsidP="00544D7E">
      <w:pPr>
        <w:rPr>
          <w:rFonts w:ascii="Times New Roman" w:hAnsi="Times New Roman" w:cs="Times New Roman"/>
          <w:b/>
          <w:sz w:val="28"/>
          <w:szCs w:val="28"/>
        </w:rPr>
      </w:pPr>
      <w:r w:rsidRPr="00CC183C">
        <w:rPr>
          <w:rFonts w:ascii="Times New Roman" w:hAnsi="Times New Roman" w:cs="Times New Roman"/>
          <w:b/>
          <w:sz w:val="28"/>
          <w:szCs w:val="28"/>
        </w:rPr>
        <w:t>2. STADIUL ACTUAL - DEZVOLTARE URBANISTICA</w:t>
      </w:r>
    </w:p>
    <w:p w:rsidR="00D039F1" w:rsidRPr="00CC183C" w:rsidRDefault="00D039F1" w:rsidP="00544D7E">
      <w:pPr>
        <w:rPr>
          <w:rFonts w:ascii="Times New Roman" w:hAnsi="Times New Roman" w:cs="Times New Roman"/>
          <w:b/>
          <w:sz w:val="28"/>
          <w:szCs w:val="28"/>
        </w:rPr>
      </w:pPr>
    </w:p>
    <w:p w:rsidR="00544D7E" w:rsidRPr="00427943" w:rsidRDefault="00544D7E" w:rsidP="00544D7E">
      <w:pPr>
        <w:rPr>
          <w:rFonts w:ascii="Times New Roman" w:hAnsi="Times New Roman" w:cs="Times New Roman"/>
          <w:b/>
          <w:szCs w:val="28"/>
          <w:u w:val="single"/>
        </w:rPr>
      </w:pPr>
      <w:r w:rsidRPr="00427943">
        <w:rPr>
          <w:rFonts w:ascii="Times New Roman" w:hAnsi="Times New Roman" w:cs="Times New Roman"/>
          <w:b/>
          <w:szCs w:val="28"/>
          <w:u w:val="single"/>
        </w:rPr>
        <w:t>2.1. Incadrarea in localitate: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Parcela studiata se afla pe teritoriul </w:t>
      </w:r>
      <w:r w:rsidR="00A70D0D">
        <w:rPr>
          <w:rFonts w:ascii="Times New Roman" w:hAnsi="Times New Roman" w:cs="Times New Roman"/>
          <w:szCs w:val="28"/>
        </w:rPr>
        <w:t>extravilan</w:t>
      </w:r>
      <w:r w:rsidRPr="00CC183C">
        <w:rPr>
          <w:rFonts w:ascii="Times New Roman" w:hAnsi="Times New Roman" w:cs="Times New Roman"/>
          <w:szCs w:val="28"/>
        </w:rPr>
        <w:t xml:space="preserve"> al mun. Bistrita</w:t>
      </w:r>
      <w:r w:rsidR="00A70D0D">
        <w:rPr>
          <w:rFonts w:ascii="Times New Roman" w:hAnsi="Times New Roman" w:cs="Times New Roman"/>
          <w:szCs w:val="28"/>
        </w:rPr>
        <w:t>, limitrof</w:t>
      </w:r>
      <w:r w:rsidR="00F26C24">
        <w:rPr>
          <w:rFonts w:ascii="Times New Roman" w:hAnsi="Times New Roman" w:cs="Times New Roman"/>
          <w:szCs w:val="28"/>
        </w:rPr>
        <w:t>/adiacent</w:t>
      </w:r>
      <w:r w:rsidR="00A70D0D">
        <w:rPr>
          <w:rFonts w:ascii="Times New Roman" w:hAnsi="Times New Roman" w:cs="Times New Roman"/>
          <w:szCs w:val="28"/>
        </w:rPr>
        <w:t xml:space="preserve"> UTR18-L2,</w:t>
      </w:r>
      <w:r w:rsidRPr="00CC183C">
        <w:rPr>
          <w:rFonts w:ascii="Times New Roman" w:hAnsi="Times New Roman" w:cs="Times New Roman"/>
          <w:szCs w:val="28"/>
        </w:rPr>
        <w:t xml:space="preserve"> fiind delimitata dupa cum urmeaza:</w:t>
      </w:r>
    </w:p>
    <w:p w:rsidR="00544D7E" w:rsidRPr="00F26C24" w:rsidRDefault="00544D7E" w:rsidP="00F26C24">
      <w:pPr>
        <w:pStyle w:val="ListParagraph"/>
        <w:numPr>
          <w:ilvl w:val="0"/>
          <w:numId w:val="11"/>
        </w:numPr>
        <w:rPr>
          <w:rFonts w:ascii="Times New Roman" w:hAnsi="Times New Roman" w:cs="Times New Roman"/>
          <w:szCs w:val="28"/>
        </w:rPr>
      </w:pPr>
      <w:r w:rsidRPr="00F26C24">
        <w:rPr>
          <w:rFonts w:ascii="Times New Roman" w:hAnsi="Times New Roman" w:cs="Times New Roman"/>
          <w:szCs w:val="28"/>
        </w:rPr>
        <w:t xml:space="preserve">la </w:t>
      </w:r>
      <w:r w:rsidR="00A70D0D" w:rsidRPr="00F26C24">
        <w:rPr>
          <w:rFonts w:ascii="Times New Roman" w:hAnsi="Times New Roman" w:cs="Times New Roman"/>
          <w:szCs w:val="28"/>
        </w:rPr>
        <w:t>Nord-E</w:t>
      </w:r>
      <w:r w:rsidRPr="00F26C24">
        <w:rPr>
          <w:rFonts w:ascii="Times New Roman" w:hAnsi="Times New Roman" w:cs="Times New Roman"/>
          <w:szCs w:val="28"/>
        </w:rPr>
        <w:t xml:space="preserve">st - </w:t>
      </w:r>
      <w:r w:rsidR="001E6BDC" w:rsidRPr="00F26C24">
        <w:rPr>
          <w:rFonts w:ascii="Times New Roman" w:hAnsi="Times New Roman" w:cs="Times New Roman"/>
          <w:szCs w:val="28"/>
        </w:rPr>
        <w:t>proprietati private</w:t>
      </w:r>
      <w:r w:rsidR="00A70D0D" w:rsidRPr="00F26C24">
        <w:rPr>
          <w:rFonts w:ascii="Times New Roman" w:hAnsi="Times New Roman" w:cs="Times New Roman"/>
          <w:szCs w:val="28"/>
        </w:rPr>
        <w:t>, cad.58217, Dan Daniela si Dan Ioan Nicolae;</w:t>
      </w:r>
    </w:p>
    <w:p w:rsidR="00544D7E" w:rsidRPr="00F26C24" w:rsidRDefault="00A70D0D" w:rsidP="00F26C24">
      <w:pPr>
        <w:pStyle w:val="ListParagraph"/>
        <w:numPr>
          <w:ilvl w:val="0"/>
          <w:numId w:val="11"/>
        </w:numPr>
        <w:rPr>
          <w:rFonts w:ascii="Times New Roman" w:hAnsi="Times New Roman" w:cs="Times New Roman"/>
          <w:szCs w:val="28"/>
        </w:rPr>
      </w:pPr>
      <w:r w:rsidRPr="00F26C24">
        <w:rPr>
          <w:rFonts w:ascii="Times New Roman" w:hAnsi="Times New Roman" w:cs="Times New Roman"/>
          <w:szCs w:val="28"/>
        </w:rPr>
        <w:t>l</w:t>
      </w:r>
      <w:r w:rsidR="00544D7E" w:rsidRPr="00F26C24">
        <w:rPr>
          <w:rFonts w:ascii="Times New Roman" w:hAnsi="Times New Roman" w:cs="Times New Roman"/>
          <w:szCs w:val="28"/>
        </w:rPr>
        <w:t xml:space="preserve">a </w:t>
      </w:r>
      <w:r w:rsidRPr="00F26C24">
        <w:rPr>
          <w:rFonts w:ascii="Times New Roman" w:hAnsi="Times New Roman" w:cs="Times New Roman"/>
          <w:szCs w:val="28"/>
        </w:rPr>
        <w:t>Sud-V</w:t>
      </w:r>
      <w:r w:rsidR="00544D7E" w:rsidRPr="00F26C24">
        <w:rPr>
          <w:rFonts w:ascii="Times New Roman" w:hAnsi="Times New Roman" w:cs="Times New Roman"/>
          <w:szCs w:val="28"/>
        </w:rPr>
        <w:t xml:space="preserve">est - </w:t>
      </w:r>
      <w:r w:rsidR="001E6BDC" w:rsidRPr="00F26C24">
        <w:rPr>
          <w:rFonts w:ascii="Times New Roman" w:hAnsi="Times New Roman" w:cs="Times New Roman"/>
          <w:szCs w:val="28"/>
        </w:rPr>
        <w:t>proprietati private</w:t>
      </w:r>
      <w:r w:rsidRPr="00F26C24">
        <w:rPr>
          <w:rFonts w:ascii="Times New Roman" w:hAnsi="Times New Roman" w:cs="Times New Roman"/>
          <w:szCs w:val="28"/>
        </w:rPr>
        <w:t>, cad.6806, 6808, 6810, Debreteni Florin Silviu si Debreteni(Ureche) Delia-Camelia;</w:t>
      </w:r>
    </w:p>
    <w:p w:rsidR="00544D7E" w:rsidRPr="00F26C24" w:rsidRDefault="00F26C24" w:rsidP="00F26C24">
      <w:pPr>
        <w:pStyle w:val="ListParagraph"/>
        <w:numPr>
          <w:ilvl w:val="0"/>
          <w:numId w:val="11"/>
        </w:numPr>
        <w:rPr>
          <w:rFonts w:ascii="Times New Roman" w:hAnsi="Times New Roman" w:cs="Times New Roman"/>
          <w:szCs w:val="28"/>
        </w:rPr>
      </w:pPr>
      <w:r w:rsidRPr="00F26C24">
        <w:rPr>
          <w:rFonts w:ascii="Times New Roman" w:hAnsi="Times New Roman" w:cs="Times New Roman"/>
          <w:szCs w:val="28"/>
        </w:rPr>
        <w:t>l</w:t>
      </w:r>
      <w:r w:rsidR="00544D7E" w:rsidRPr="00F26C24">
        <w:rPr>
          <w:rFonts w:ascii="Times New Roman" w:hAnsi="Times New Roman" w:cs="Times New Roman"/>
          <w:szCs w:val="28"/>
        </w:rPr>
        <w:t xml:space="preserve">a </w:t>
      </w:r>
      <w:r w:rsidR="00A70D0D" w:rsidRPr="00F26C24">
        <w:rPr>
          <w:rFonts w:ascii="Times New Roman" w:hAnsi="Times New Roman" w:cs="Times New Roman"/>
          <w:szCs w:val="28"/>
        </w:rPr>
        <w:t>N</w:t>
      </w:r>
      <w:r w:rsidR="00544D7E" w:rsidRPr="00F26C24">
        <w:rPr>
          <w:rFonts w:ascii="Times New Roman" w:hAnsi="Times New Roman" w:cs="Times New Roman"/>
          <w:szCs w:val="28"/>
        </w:rPr>
        <w:t>ord</w:t>
      </w:r>
      <w:r w:rsidR="00A70D0D" w:rsidRPr="00F26C24">
        <w:rPr>
          <w:rFonts w:ascii="Times New Roman" w:hAnsi="Times New Roman" w:cs="Times New Roman"/>
          <w:szCs w:val="28"/>
        </w:rPr>
        <w:t>-Vest</w:t>
      </w:r>
      <w:r w:rsidR="00544D7E" w:rsidRPr="00F26C24">
        <w:rPr>
          <w:rFonts w:ascii="Times New Roman" w:hAnsi="Times New Roman" w:cs="Times New Roman"/>
          <w:szCs w:val="28"/>
        </w:rPr>
        <w:t xml:space="preserve"> - </w:t>
      </w:r>
      <w:r w:rsidR="001E6BDC" w:rsidRPr="00F26C24">
        <w:rPr>
          <w:rFonts w:ascii="Times New Roman" w:hAnsi="Times New Roman" w:cs="Times New Roman"/>
          <w:szCs w:val="28"/>
        </w:rPr>
        <w:t>proprietati private</w:t>
      </w:r>
      <w:r w:rsidR="00A70D0D" w:rsidRPr="00F26C24">
        <w:rPr>
          <w:rFonts w:ascii="Times New Roman" w:hAnsi="Times New Roman" w:cs="Times New Roman"/>
          <w:szCs w:val="28"/>
        </w:rPr>
        <w:t>, nr.cad.10597, 10598, Cifor Daniel si Cifor Otilia-Cosmina;</w:t>
      </w:r>
    </w:p>
    <w:p w:rsidR="00544D7E" w:rsidRPr="00F26C24" w:rsidRDefault="00544D7E" w:rsidP="00F26C24">
      <w:pPr>
        <w:pStyle w:val="ListParagraph"/>
        <w:numPr>
          <w:ilvl w:val="0"/>
          <w:numId w:val="11"/>
        </w:numPr>
        <w:rPr>
          <w:rFonts w:ascii="Times New Roman" w:hAnsi="Times New Roman" w:cs="Times New Roman"/>
          <w:szCs w:val="28"/>
        </w:rPr>
      </w:pPr>
      <w:r w:rsidRPr="00F26C24">
        <w:rPr>
          <w:rFonts w:ascii="Times New Roman" w:hAnsi="Times New Roman" w:cs="Times New Roman"/>
          <w:szCs w:val="28"/>
        </w:rPr>
        <w:t xml:space="preserve">la </w:t>
      </w:r>
      <w:r w:rsidR="00A70D0D" w:rsidRPr="00F26C24">
        <w:rPr>
          <w:rFonts w:ascii="Times New Roman" w:hAnsi="Times New Roman" w:cs="Times New Roman"/>
          <w:szCs w:val="28"/>
        </w:rPr>
        <w:t>S</w:t>
      </w:r>
      <w:r w:rsidRPr="00F26C24">
        <w:rPr>
          <w:rFonts w:ascii="Times New Roman" w:hAnsi="Times New Roman" w:cs="Times New Roman"/>
          <w:szCs w:val="28"/>
        </w:rPr>
        <w:t>ud</w:t>
      </w:r>
      <w:r w:rsidR="00A70D0D" w:rsidRPr="00F26C24">
        <w:rPr>
          <w:rFonts w:ascii="Times New Roman" w:hAnsi="Times New Roman" w:cs="Times New Roman"/>
          <w:szCs w:val="28"/>
        </w:rPr>
        <w:t>-Est</w:t>
      </w:r>
      <w:r w:rsidRPr="00F26C24">
        <w:rPr>
          <w:rFonts w:ascii="Times New Roman" w:hAnsi="Times New Roman" w:cs="Times New Roman"/>
          <w:szCs w:val="28"/>
        </w:rPr>
        <w:t xml:space="preserve"> - </w:t>
      </w:r>
      <w:r w:rsidR="00D039F1" w:rsidRPr="00F26C24">
        <w:rPr>
          <w:rFonts w:ascii="Times New Roman" w:hAnsi="Times New Roman" w:cs="Times New Roman"/>
          <w:szCs w:val="28"/>
        </w:rPr>
        <w:t>str. A</w:t>
      </w:r>
      <w:r w:rsidR="001E6BDC" w:rsidRPr="00F26C24">
        <w:rPr>
          <w:rFonts w:ascii="Times New Roman" w:hAnsi="Times New Roman" w:cs="Times New Roman"/>
          <w:szCs w:val="28"/>
        </w:rPr>
        <w:t>leea Rasaritului si terenuri proprietati private situate in intravilan</w:t>
      </w:r>
      <w:r w:rsidR="00A70D0D" w:rsidRPr="00F26C24">
        <w:rPr>
          <w:rFonts w:ascii="Times New Roman" w:hAnsi="Times New Roman" w:cs="Times New Roman"/>
          <w:szCs w:val="28"/>
        </w:rPr>
        <w:t xml:space="preserve"> (UTR18</w:t>
      </w:r>
      <w:r w:rsidR="008B54B8">
        <w:rPr>
          <w:rFonts w:ascii="Times New Roman" w:hAnsi="Times New Roman" w:cs="Times New Roman"/>
          <w:szCs w:val="28"/>
        </w:rPr>
        <w:t>-L2</w:t>
      </w:r>
      <w:r w:rsidR="00A70D0D" w:rsidRPr="00F26C24">
        <w:rPr>
          <w:rFonts w:ascii="Times New Roman" w:hAnsi="Times New Roman" w:cs="Times New Roman"/>
          <w:szCs w:val="28"/>
        </w:rPr>
        <w:t>);</w:t>
      </w:r>
    </w:p>
    <w:p w:rsidR="00544D7E" w:rsidRPr="008B54B8" w:rsidRDefault="00544D7E" w:rsidP="00544D7E">
      <w:pPr>
        <w:rPr>
          <w:rFonts w:ascii="Times New Roman" w:hAnsi="Times New Roman" w:cs="Times New Roman"/>
          <w:b/>
          <w:szCs w:val="28"/>
        </w:rPr>
      </w:pPr>
      <w:r w:rsidRPr="00CC183C">
        <w:rPr>
          <w:rFonts w:ascii="Times New Roman" w:hAnsi="Times New Roman" w:cs="Times New Roman"/>
          <w:szCs w:val="28"/>
        </w:rPr>
        <w:tab/>
        <w:t xml:space="preserve">Scopul declarat al prezentului PUZ este acela de a propune reglementarea zonei </w:t>
      </w:r>
      <w:r w:rsidR="001E6BDC" w:rsidRPr="00CC183C">
        <w:rPr>
          <w:rFonts w:ascii="Times New Roman" w:hAnsi="Times New Roman" w:cs="Times New Roman"/>
          <w:szCs w:val="28"/>
        </w:rPr>
        <w:t>studiate</w:t>
      </w:r>
      <w:r w:rsidRPr="00CC183C">
        <w:rPr>
          <w:rFonts w:ascii="Times New Roman" w:hAnsi="Times New Roman" w:cs="Times New Roman"/>
          <w:szCs w:val="28"/>
        </w:rPr>
        <w:t xml:space="preserve"> si corlearea acesteia cu subzona de locuire individuala cu regim de construire discontinuu </w:t>
      </w:r>
      <w:r w:rsidR="00A70D0D">
        <w:rPr>
          <w:rFonts w:ascii="Times New Roman" w:hAnsi="Times New Roman" w:cs="Times New Roman"/>
          <w:szCs w:val="28"/>
        </w:rPr>
        <w:t>UTR 18-</w:t>
      </w:r>
      <w:r w:rsidRPr="00CC183C">
        <w:rPr>
          <w:rFonts w:ascii="Times New Roman" w:hAnsi="Times New Roman" w:cs="Times New Roman"/>
          <w:szCs w:val="28"/>
        </w:rPr>
        <w:t xml:space="preserve">L2, unde  functiunea dominanta este de locuinre individuala cu regim de construire discontinuu; </w:t>
      </w:r>
      <w:r w:rsidRPr="00A70D0D">
        <w:rPr>
          <w:rFonts w:ascii="Times New Roman" w:hAnsi="Times New Roman" w:cs="Times New Roman"/>
          <w:b/>
          <w:szCs w:val="28"/>
        </w:rPr>
        <w:t>functiune propusa</w:t>
      </w:r>
      <w:r w:rsidRPr="00CC183C">
        <w:rPr>
          <w:rFonts w:ascii="Times New Roman" w:hAnsi="Times New Roman" w:cs="Times New Roman"/>
          <w:szCs w:val="28"/>
        </w:rPr>
        <w:t xml:space="preserve"> - locuinte individuale cu regim de construire  dis</w:t>
      </w:r>
      <w:r w:rsidR="00D039F1" w:rsidRPr="00CC183C">
        <w:rPr>
          <w:rFonts w:ascii="Times New Roman" w:hAnsi="Times New Roman" w:cs="Times New Roman"/>
          <w:szCs w:val="28"/>
        </w:rPr>
        <w:t xml:space="preserve">continuu cu </w:t>
      </w:r>
      <w:r w:rsidR="00D039F1" w:rsidRPr="008B54B8">
        <w:rPr>
          <w:rFonts w:ascii="Times New Roman" w:hAnsi="Times New Roman" w:cs="Times New Roman"/>
          <w:b/>
          <w:szCs w:val="28"/>
        </w:rPr>
        <w:t>inaltime maxima D</w:t>
      </w:r>
      <w:r w:rsidRPr="008B54B8">
        <w:rPr>
          <w:rFonts w:ascii="Times New Roman" w:hAnsi="Times New Roman" w:cs="Times New Roman"/>
          <w:b/>
          <w:szCs w:val="28"/>
        </w:rPr>
        <w:t>+P+2E.</w:t>
      </w:r>
    </w:p>
    <w:p w:rsidR="00D039F1" w:rsidRPr="00CC183C" w:rsidRDefault="00D039F1" w:rsidP="00544D7E">
      <w:pPr>
        <w:rPr>
          <w:rFonts w:ascii="Times New Roman" w:hAnsi="Times New Roman" w:cs="Times New Roman"/>
          <w:szCs w:val="28"/>
        </w:rPr>
      </w:pPr>
    </w:p>
    <w:p w:rsidR="00544D7E" w:rsidRPr="00CC183C" w:rsidRDefault="00C30A6C" w:rsidP="00544D7E">
      <w:pPr>
        <w:rPr>
          <w:rFonts w:ascii="Times New Roman" w:hAnsi="Times New Roman" w:cs="Times New Roman"/>
          <w:b/>
          <w:szCs w:val="28"/>
          <w:u w:val="single"/>
        </w:rPr>
      </w:pPr>
      <w:r w:rsidRPr="00CC183C">
        <w:rPr>
          <w:rFonts w:ascii="Times New Roman" w:hAnsi="Times New Roman" w:cs="Times New Roman"/>
          <w:b/>
          <w:szCs w:val="28"/>
          <w:u w:val="single"/>
        </w:rPr>
        <w:t>PREVEDERI  P.U.G. mun</w:t>
      </w:r>
      <w:r w:rsidR="00544D7E" w:rsidRPr="00CC183C">
        <w:rPr>
          <w:rFonts w:ascii="Times New Roman" w:hAnsi="Times New Roman" w:cs="Times New Roman"/>
          <w:b/>
          <w:szCs w:val="28"/>
          <w:u w:val="single"/>
        </w:rPr>
        <w:t>. BISTRITA (conform aviz de oportunitate):</w:t>
      </w:r>
    </w:p>
    <w:p w:rsidR="001E5CEF" w:rsidRPr="00CC183C" w:rsidRDefault="001E5CEF" w:rsidP="00544D7E">
      <w:pPr>
        <w:rPr>
          <w:rFonts w:ascii="Times New Roman" w:hAnsi="Times New Roman" w:cs="Times New Roman"/>
          <w:szCs w:val="28"/>
        </w:rPr>
      </w:pPr>
    </w:p>
    <w:p w:rsidR="001E5CEF" w:rsidRPr="001530B5" w:rsidRDefault="00544D7E" w:rsidP="00544D7E">
      <w:pPr>
        <w:rPr>
          <w:rFonts w:ascii="Times New Roman" w:hAnsi="Times New Roman" w:cs="Times New Roman"/>
          <w:b/>
          <w:szCs w:val="28"/>
        </w:rPr>
      </w:pPr>
      <w:r w:rsidRPr="001530B5">
        <w:rPr>
          <w:rFonts w:ascii="Times New Roman" w:hAnsi="Times New Roman" w:cs="Times New Roman"/>
          <w:b/>
          <w:szCs w:val="28"/>
        </w:rPr>
        <w:t xml:space="preserve">Extras din Regulamentul </w:t>
      </w:r>
      <w:r w:rsidR="001E5CEF" w:rsidRPr="001530B5">
        <w:rPr>
          <w:rFonts w:ascii="Times New Roman" w:hAnsi="Times New Roman" w:cs="Times New Roman"/>
          <w:b/>
          <w:szCs w:val="28"/>
        </w:rPr>
        <w:t>General de Urbanism</w:t>
      </w:r>
    </w:p>
    <w:p w:rsidR="00544D7E" w:rsidRPr="00CC183C" w:rsidRDefault="001E5CEF" w:rsidP="00544D7E">
      <w:pPr>
        <w:rPr>
          <w:rFonts w:ascii="Times New Roman" w:hAnsi="Times New Roman" w:cs="Times New Roman"/>
          <w:szCs w:val="28"/>
        </w:rPr>
      </w:pPr>
      <w:r w:rsidRPr="00CC183C">
        <w:rPr>
          <w:rFonts w:ascii="Times New Roman" w:hAnsi="Times New Roman" w:cs="Times New Roman"/>
          <w:szCs w:val="28"/>
        </w:rPr>
        <w:t xml:space="preserve">Conform prevederilor PUG mun. Bistrita, aprobat HCL 136/2013 si prelungit cu HCL 184/2018 </w:t>
      </w:r>
      <w:r w:rsidR="00544D7E" w:rsidRPr="00CC183C">
        <w:rPr>
          <w:rFonts w:ascii="Times New Roman" w:hAnsi="Times New Roman" w:cs="Times New Roman"/>
          <w:szCs w:val="28"/>
        </w:rPr>
        <w:t xml:space="preserv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b/>
          <w:szCs w:val="28"/>
        </w:rPr>
        <w:t xml:space="preserve">Indicatori Urbanistici obligatorii </w:t>
      </w:r>
      <w:r w:rsidRPr="00CC183C">
        <w:rPr>
          <w:rFonts w:ascii="Times New Roman" w:hAnsi="Times New Roman" w:cs="Times New Roman"/>
          <w:szCs w:val="28"/>
        </w:rPr>
        <w:t>(limite valori minime si maxime) :</w:t>
      </w:r>
    </w:p>
    <w:p w:rsidR="00AD6D5D"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-POT max. 35%, </w:t>
      </w:r>
      <w:r w:rsidR="00F638F5">
        <w:rPr>
          <w:rFonts w:ascii="Times New Roman" w:hAnsi="Times New Roman" w:cs="Times New Roman"/>
          <w:szCs w:val="28"/>
        </w:rPr>
        <w:t xml:space="preserve"> </w:t>
      </w:r>
      <w:r w:rsidRPr="00CC183C">
        <w:rPr>
          <w:rFonts w:ascii="Times New Roman" w:hAnsi="Times New Roman" w:cs="Times New Roman"/>
          <w:szCs w:val="28"/>
        </w:rPr>
        <w:t>CUT max. 1</w:t>
      </w:r>
      <w:r w:rsidR="008B54B8">
        <w:rPr>
          <w:rFonts w:ascii="Times New Roman" w:hAnsi="Times New Roman" w:cs="Times New Roman"/>
          <w:szCs w:val="28"/>
        </w:rPr>
        <w:t>,</w:t>
      </w:r>
      <w:r w:rsidRPr="00CC183C">
        <w:rPr>
          <w:rFonts w:ascii="Times New Roman" w:hAnsi="Times New Roman" w:cs="Times New Roman"/>
          <w:szCs w:val="28"/>
        </w:rPr>
        <w:t>20</w:t>
      </w:r>
      <w:r w:rsidR="008B54B8">
        <w:rPr>
          <w:rFonts w:ascii="Times New Roman" w:hAnsi="Times New Roman" w:cs="Times New Roman"/>
          <w:szCs w:val="28"/>
        </w:rPr>
        <w:t xml:space="preserve"> </w:t>
      </w:r>
      <w:r w:rsidR="001530B5">
        <w:rPr>
          <w:rFonts w:ascii="Times New Roman" w:hAnsi="Times New Roman" w:cs="Times New Roman"/>
          <w:szCs w:val="28"/>
        </w:rPr>
        <w:t>mp Adc/mp teren</w:t>
      </w:r>
    </w:p>
    <w:p w:rsidR="00544D7E" w:rsidRPr="00CC183C" w:rsidRDefault="00AD6D5D" w:rsidP="00544D7E">
      <w:pPr>
        <w:rPr>
          <w:rFonts w:ascii="Times New Roman" w:hAnsi="Times New Roman" w:cs="Times New Roman"/>
          <w:szCs w:val="28"/>
        </w:rPr>
      </w:pPr>
      <w:r w:rsidRPr="00CC183C">
        <w:rPr>
          <w:rFonts w:ascii="Times New Roman" w:hAnsi="Times New Roman" w:cs="Times New Roman"/>
          <w:szCs w:val="28"/>
        </w:rPr>
        <w:tab/>
        <w:t xml:space="preserve">-suprafata unei parcele nu va fi mai mica de 500mp. </w:t>
      </w:r>
      <w:r w:rsidR="00544D7E" w:rsidRPr="00CC183C">
        <w:rPr>
          <w:rFonts w:ascii="Times New Roman" w:hAnsi="Times New Roman" w:cs="Times New Roman"/>
          <w:szCs w:val="28"/>
        </w:rPr>
        <w:t xml:space="preserv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1E5CEF" w:rsidRPr="00CC183C">
        <w:rPr>
          <w:rFonts w:ascii="Times New Roman" w:hAnsi="Times New Roman" w:cs="Times New Roman"/>
          <w:szCs w:val="28"/>
        </w:rPr>
        <w:t xml:space="preserve">accesul se va realiza pe drumul de acces privat care va fi dimensionat conform prevederilor legale in vigoare si care face legatura cu str. </w:t>
      </w:r>
      <w:r w:rsidR="001530B5">
        <w:rPr>
          <w:rFonts w:ascii="Times New Roman" w:hAnsi="Times New Roman" w:cs="Times New Roman"/>
          <w:szCs w:val="28"/>
        </w:rPr>
        <w:t>Aleea Rasaritului</w:t>
      </w:r>
      <w:r w:rsidR="001E5CEF" w:rsidRPr="00CC183C">
        <w:rPr>
          <w:rFonts w:ascii="Times New Roman" w:hAnsi="Times New Roman" w:cs="Times New Roman"/>
          <w:szCs w:val="28"/>
        </w:rPr>
        <w:t xml:space="preserve"> - strada neamenajata, care va fi prevazuta cu doua benzi si trotuare</w:t>
      </w:r>
      <w:r w:rsidR="001530B5">
        <w:rPr>
          <w:rFonts w:ascii="Times New Roman" w:hAnsi="Times New Roman" w:cs="Times New Roman"/>
          <w:szCs w:val="28"/>
        </w:rPr>
        <w:t>. Str.Rasaritului face legatura spre N-E cu str.Vanatorului iar</w:t>
      </w:r>
      <w:r w:rsidR="001E5CEF" w:rsidRPr="00CC183C">
        <w:rPr>
          <w:rFonts w:ascii="Times New Roman" w:hAnsi="Times New Roman" w:cs="Times New Roman"/>
          <w:szCs w:val="28"/>
        </w:rPr>
        <w:t xml:space="preserve"> s</w:t>
      </w:r>
      <w:r w:rsidR="001530B5">
        <w:rPr>
          <w:rFonts w:ascii="Times New Roman" w:hAnsi="Times New Roman" w:cs="Times New Roman"/>
          <w:szCs w:val="28"/>
        </w:rPr>
        <w:t>pre</w:t>
      </w:r>
      <w:r w:rsidR="001E5CEF" w:rsidRPr="00CC183C">
        <w:rPr>
          <w:rFonts w:ascii="Times New Roman" w:hAnsi="Times New Roman" w:cs="Times New Roman"/>
          <w:szCs w:val="28"/>
        </w:rPr>
        <w:t xml:space="preserve"> </w:t>
      </w:r>
      <w:r w:rsidR="001530B5">
        <w:rPr>
          <w:rFonts w:ascii="Times New Roman" w:hAnsi="Times New Roman" w:cs="Times New Roman"/>
          <w:szCs w:val="28"/>
        </w:rPr>
        <w:t xml:space="preserve">S-Vcu </w:t>
      </w:r>
      <w:r w:rsidR="001E5CEF" w:rsidRPr="00CC183C">
        <w:rPr>
          <w:rFonts w:ascii="Times New Roman" w:hAnsi="Times New Roman" w:cs="Times New Roman"/>
          <w:szCs w:val="28"/>
        </w:rPr>
        <w:t>str.</w:t>
      </w:r>
      <w:r w:rsidR="001530B5">
        <w:rPr>
          <w:rFonts w:ascii="Times New Roman" w:hAnsi="Times New Roman" w:cs="Times New Roman"/>
          <w:szCs w:val="28"/>
        </w:rPr>
        <w:t>Rasaritului si in continuare cu DJ151 (Sigmirului).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1E5CEF" w:rsidRPr="00CC183C">
        <w:rPr>
          <w:rFonts w:ascii="Times New Roman" w:hAnsi="Times New Roman" w:cs="Times New Roman"/>
          <w:szCs w:val="28"/>
        </w:rPr>
        <w:t xml:space="preserve">accesele carosabile si pietonale la constructiile propuse se vor realiza din </w:t>
      </w:r>
      <w:r w:rsidR="001530B5">
        <w:rPr>
          <w:rFonts w:ascii="Times New Roman" w:hAnsi="Times New Roman" w:cs="Times New Roman"/>
          <w:szCs w:val="28"/>
        </w:rPr>
        <w:t>str.Aleea Rasaritului, prin str. Rasaritului sau str.</w:t>
      </w:r>
      <w:r w:rsidR="001E5CEF" w:rsidRPr="00CC183C">
        <w:rPr>
          <w:rFonts w:ascii="Times New Roman" w:hAnsi="Times New Roman" w:cs="Times New Roman"/>
          <w:szCs w:val="28"/>
        </w:rPr>
        <w:t xml:space="preserve"> Vanatorului si str. Apusului.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lastRenderedPageBreak/>
        <w:tab/>
        <w:t>-</w:t>
      </w:r>
      <w:r w:rsidR="001E5CEF" w:rsidRPr="00CC183C">
        <w:rPr>
          <w:rFonts w:ascii="Times New Roman" w:hAnsi="Times New Roman" w:cs="Times New Roman"/>
          <w:szCs w:val="28"/>
        </w:rPr>
        <w:t>se vor asigura accese carosabile si pietonale in interiorul parcelei, dimensionate corespunzator</w:t>
      </w:r>
      <w:r w:rsidR="001530B5">
        <w:rPr>
          <w:rFonts w:ascii="Times New Roman" w:hAnsi="Times New Roman" w:cs="Times New Roman"/>
          <w:szCs w:val="28"/>
        </w:rPr>
        <w:t xml:space="preserve">, precum si parcaje, conf. Normativelor in vigoare.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1E5CEF" w:rsidRPr="00CC183C">
        <w:rPr>
          <w:rFonts w:ascii="Times New Roman" w:hAnsi="Times New Roman" w:cs="Times New Roman"/>
          <w:szCs w:val="28"/>
        </w:rPr>
        <w:t>aspectul cladirilor va tine seama de caracterul specific al zonei</w:t>
      </w:r>
      <w:r w:rsidR="001530B5">
        <w:rPr>
          <w:rFonts w:ascii="Times New Roman" w:hAnsi="Times New Roman" w:cs="Times New Roman"/>
          <w:szCs w:val="28"/>
        </w:rPr>
        <w:t>/locuire</w:t>
      </w:r>
      <w:r w:rsidR="001E5CEF" w:rsidRPr="00CC183C">
        <w:rPr>
          <w:rFonts w:ascii="Times New Roman" w:hAnsi="Times New Roman" w:cs="Times New Roman"/>
          <w:szCs w:val="28"/>
        </w:rPr>
        <w:t xml:space="preserve"> si de arhitectura cladirilor din vecinatate cu care se afla in relatii de co-vizibilitate; constructiile trebuie sa contribuie la armonia mediului lor prin proportii corecte</w:t>
      </w:r>
      <w:r w:rsidR="001530B5">
        <w:rPr>
          <w:rFonts w:ascii="Times New Roman" w:hAnsi="Times New Roman" w:cs="Times New Roman"/>
          <w:szCs w:val="28"/>
        </w:rPr>
        <w:t>,</w:t>
      </w:r>
      <w:r w:rsidR="001E5CEF" w:rsidRPr="00CC183C">
        <w:rPr>
          <w:rFonts w:ascii="Times New Roman" w:hAnsi="Times New Roman" w:cs="Times New Roman"/>
          <w:szCs w:val="28"/>
        </w:rPr>
        <w:t xml:space="preserve"> ale volumului si elementelor lor</w:t>
      </w:r>
      <w:r w:rsidR="001530B5">
        <w:rPr>
          <w:rFonts w:ascii="Times New Roman" w:hAnsi="Times New Roman" w:cs="Times New Roman"/>
          <w:szCs w:val="28"/>
        </w:rPr>
        <w:t>,</w:t>
      </w:r>
      <w:r w:rsidR="001E5CEF" w:rsidRPr="00CC183C">
        <w:rPr>
          <w:rFonts w:ascii="Times New Roman" w:hAnsi="Times New Roman" w:cs="Times New Roman"/>
          <w:szCs w:val="28"/>
        </w:rPr>
        <w:t xml:space="preserve"> prin calitate</w:t>
      </w:r>
      <w:r w:rsidR="001530B5">
        <w:rPr>
          <w:rFonts w:ascii="Times New Roman" w:hAnsi="Times New Roman" w:cs="Times New Roman"/>
          <w:szCs w:val="28"/>
        </w:rPr>
        <w:t>a</w:t>
      </w:r>
      <w:r w:rsidR="001E5CEF" w:rsidRPr="00CC183C">
        <w:rPr>
          <w:rFonts w:ascii="Times New Roman" w:hAnsi="Times New Roman" w:cs="Times New Roman"/>
          <w:szCs w:val="28"/>
        </w:rPr>
        <w:t xml:space="preserve"> elementelor utilizate si prin alegerea culorilor folosite pentru infrumusetarea lor; se va asigura o tratare similara a tuturor fatadelor de pe artera de circulatie respectiva; se va acorda atentie modului de tratare a acoperisurilor sarpanta; se interzice afectarea aspectului arhitectural al cladirilor prin dispunerea neadecvata a reclamemlor pe plinurile fatadelor, parapete, balcoane, etc.</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1E5CEF" w:rsidRPr="00CC183C">
        <w:rPr>
          <w:rFonts w:ascii="Times New Roman" w:hAnsi="Times New Roman" w:cs="Times New Roman"/>
          <w:szCs w:val="28"/>
        </w:rPr>
        <w:t>spatiile verzi vizibile, cuprinse la strada intre aliniamnt si linia de aliniere a cladirilor vor fi amenajate peisager, sub forma unor gradini de fatada; spatiile neconstruite si neocupate de accese si trotuare de garda vor fi inierbate si planta</w:t>
      </w:r>
      <w:r w:rsidR="000D6890" w:rsidRPr="00CC183C">
        <w:rPr>
          <w:rFonts w:ascii="Times New Roman" w:hAnsi="Times New Roman" w:cs="Times New Roman"/>
          <w:szCs w:val="28"/>
        </w:rPr>
        <w:t>te cu un arbore la fiecare 50</w:t>
      </w:r>
      <w:r w:rsidR="00593146">
        <w:rPr>
          <w:rFonts w:ascii="Times New Roman" w:hAnsi="Times New Roman" w:cs="Times New Roman"/>
          <w:szCs w:val="28"/>
        </w:rPr>
        <w:t xml:space="preserve"> </w:t>
      </w:r>
      <w:r w:rsidR="000D6890" w:rsidRPr="00CC183C">
        <w:rPr>
          <w:rFonts w:ascii="Times New Roman" w:hAnsi="Times New Roman" w:cs="Times New Roman"/>
          <w:szCs w:val="28"/>
        </w:rPr>
        <w:t>mp; se va asigura un procent de spatii verzi de min. 30</w:t>
      </w:r>
      <w:r w:rsidR="001530B5">
        <w:rPr>
          <w:rFonts w:ascii="Times New Roman" w:hAnsi="Times New Roman" w:cs="Times New Roman"/>
          <w:szCs w:val="28"/>
        </w:rPr>
        <w:t>%</w:t>
      </w:r>
      <w:r w:rsidR="000D6890" w:rsidRPr="00CC183C">
        <w:rPr>
          <w:rFonts w:ascii="Times New Roman" w:hAnsi="Times New Roman" w:cs="Times New Roman"/>
          <w:szCs w:val="28"/>
        </w:rPr>
        <w:t xml:space="preserve"> pe fiecare parcela; cladirile izolate se vor retrage fata de limitele laterale ale parcelei cu cel putin jumatate din inaltimea la cornisa, dar nu cu mai putin de 3</w:t>
      </w:r>
      <w:r w:rsidR="001530B5">
        <w:rPr>
          <w:rFonts w:ascii="Times New Roman" w:hAnsi="Times New Roman" w:cs="Times New Roman"/>
          <w:szCs w:val="28"/>
        </w:rPr>
        <w:t>,</w:t>
      </w:r>
      <w:r w:rsidR="000D6890" w:rsidRPr="00CC183C">
        <w:rPr>
          <w:rFonts w:ascii="Times New Roman" w:hAnsi="Times New Roman" w:cs="Times New Roman"/>
          <w:szCs w:val="28"/>
        </w:rPr>
        <w:t>0</w:t>
      </w:r>
      <w:r w:rsidR="001530B5">
        <w:rPr>
          <w:rFonts w:ascii="Times New Roman" w:hAnsi="Times New Roman" w:cs="Times New Roman"/>
          <w:szCs w:val="28"/>
        </w:rPr>
        <w:t xml:space="preserve">0 </w:t>
      </w:r>
      <w:r w:rsidR="000D6890" w:rsidRPr="00CC183C">
        <w:rPr>
          <w:rFonts w:ascii="Times New Roman" w:hAnsi="Times New Roman" w:cs="Times New Roman"/>
          <w:szCs w:val="28"/>
        </w:rPr>
        <w:t>m</w:t>
      </w:r>
      <w:r w:rsidR="00593146">
        <w:rPr>
          <w:rFonts w:ascii="Times New Roman" w:hAnsi="Times New Roman" w:cs="Times New Roman"/>
          <w:szCs w:val="28"/>
        </w:rPr>
        <w:t>,</w:t>
      </w:r>
      <w:r w:rsidR="000D6890" w:rsidRPr="00CC183C">
        <w:rPr>
          <w:rFonts w:ascii="Times New Roman" w:hAnsi="Times New Roman" w:cs="Times New Roman"/>
          <w:szCs w:val="28"/>
        </w:rPr>
        <w:t xml:space="preserve"> obligatoriu pe una din laturi, pentru accesul pompierilor; retragerea fata de limita posterioara a parcelei va fi egala cu jumatate din inaltimea la cornisa, masurata in punctul cel mai inalt fata de teren, dar nu mai putin de 5</w:t>
      </w:r>
      <w:r w:rsidR="00593146">
        <w:rPr>
          <w:rFonts w:ascii="Times New Roman" w:hAnsi="Times New Roman" w:cs="Times New Roman"/>
          <w:szCs w:val="28"/>
        </w:rPr>
        <w:t>,0</w:t>
      </w:r>
      <w:r w:rsidR="000D6890" w:rsidRPr="00CC183C">
        <w:rPr>
          <w:rFonts w:ascii="Times New Roman" w:hAnsi="Times New Roman" w:cs="Times New Roman"/>
          <w:szCs w:val="28"/>
        </w:rPr>
        <w:t>0</w:t>
      </w:r>
      <w:r w:rsidR="00A213E5">
        <w:rPr>
          <w:rFonts w:ascii="Times New Roman" w:hAnsi="Times New Roman" w:cs="Times New Roman"/>
          <w:szCs w:val="28"/>
        </w:rPr>
        <w:t xml:space="preserve"> </w:t>
      </w:r>
      <w:r w:rsidR="000D6890" w:rsidRPr="00CC183C">
        <w:rPr>
          <w:rFonts w:ascii="Times New Roman" w:hAnsi="Times New Roman" w:cs="Times New Roman"/>
          <w:szCs w:val="28"/>
        </w:rPr>
        <w:t>m; adancimea parcelei sa fie mai mare sau cel putin egala cu latimea acesteia. Nu se admit parcele cu deschidere la strada mai mare decat adancimea parcelei si care sa nu formeze un unghi mai mare de 75 grade cu aliniamentul.</w:t>
      </w:r>
    </w:p>
    <w:p w:rsidR="00544D7E" w:rsidRPr="00500BB2" w:rsidRDefault="00544D7E" w:rsidP="00544D7E">
      <w:pPr>
        <w:rPr>
          <w:rFonts w:ascii="Times New Roman" w:hAnsi="Times New Roman" w:cs="Times New Roman"/>
          <w:b/>
          <w:szCs w:val="28"/>
        </w:rPr>
      </w:pPr>
      <w:r w:rsidRPr="00CC183C">
        <w:rPr>
          <w:rFonts w:ascii="Times New Roman" w:hAnsi="Times New Roman" w:cs="Times New Roman"/>
          <w:szCs w:val="28"/>
        </w:rPr>
        <w:tab/>
        <w:t>-</w:t>
      </w:r>
      <w:r w:rsidR="000D6890" w:rsidRPr="00CC183C">
        <w:rPr>
          <w:rFonts w:ascii="Times New Roman" w:hAnsi="Times New Roman" w:cs="Times New Roman"/>
          <w:szCs w:val="28"/>
        </w:rPr>
        <w:t xml:space="preserve">asigurarea cu utilitati ale obiectivelor, respectiv extinderea retelelor de apa, canalizare, energie electrica, gaze naturale, </w:t>
      </w:r>
      <w:r w:rsidR="000D6890" w:rsidRPr="00500BB2">
        <w:rPr>
          <w:rFonts w:ascii="Times New Roman" w:hAnsi="Times New Roman" w:cs="Times New Roman"/>
          <w:b/>
          <w:szCs w:val="28"/>
        </w:rPr>
        <w:t>- completarea infrastructurii tehnico-ediliatre se va face pe cheltuiala beneficarilor si se vor autoriza o data cu autorizarea constructiilor;</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0D6890" w:rsidRPr="00CC183C">
        <w:rPr>
          <w:rFonts w:ascii="Times New Roman" w:hAnsi="Times New Roman" w:cs="Times New Roman"/>
          <w:szCs w:val="28"/>
        </w:rPr>
        <w:t>imprejmuirile vor fi transparente, eventual dublate de gard viu, catre aliniamentul stradal si vor avea inaltimea max. 1,70</w:t>
      </w:r>
      <w:r w:rsidR="00500BB2">
        <w:rPr>
          <w:rFonts w:ascii="Times New Roman" w:hAnsi="Times New Roman" w:cs="Times New Roman"/>
          <w:szCs w:val="28"/>
        </w:rPr>
        <w:t xml:space="preserve"> </w:t>
      </w:r>
      <w:r w:rsidR="000D6890" w:rsidRPr="00CC183C">
        <w:rPr>
          <w:rFonts w:ascii="Times New Roman" w:hAnsi="Times New Roman" w:cs="Times New Roman"/>
          <w:szCs w:val="28"/>
        </w:rPr>
        <w:t>m, iar s</w:t>
      </w:r>
      <w:r w:rsidR="00593146">
        <w:rPr>
          <w:rFonts w:ascii="Times New Roman" w:hAnsi="Times New Roman" w:cs="Times New Roman"/>
          <w:szCs w:val="28"/>
        </w:rPr>
        <w:t>p</w:t>
      </w:r>
      <w:r w:rsidR="000D6890" w:rsidRPr="00CC183C">
        <w:rPr>
          <w:rFonts w:ascii="Times New Roman" w:hAnsi="Times New Roman" w:cs="Times New Roman"/>
          <w:szCs w:val="28"/>
        </w:rPr>
        <w:t>re celelalte vecinatati, imprejmuirile vor fi transparente sau opace cu inaltimea max. 2</w:t>
      </w:r>
      <w:r w:rsidR="00593146">
        <w:rPr>
          <w:rFonts w:ascii="Times New Roman" w:hAnsi="Times New Roman" w:cs="Times New Roman"/>
          <w:szCs w:val="28"/>
        </w:rPr>
        <w:t>,</w:t>
      </w:r>
      <w:r w:rsidR="000D6890" w:rsidRPr="00CC183C">
        <w:rPr>
          <w:rFonts w:ascii="Times New Roman" w:hAnsi="Times New Roman" w:cs="Times New Roman"/>
          <w:szCs w:val="28"/>
        </w:rPr>
        <w:t>20</w:t>
      </w:r>
      <w:r w:rsidR="00500BB2">
        <w:rPr>
          <w:rFonts w:ascii="Times New Roman" w:hAnsi="Times New Roman" w:cs="Times New Roman"/>
          <w:szCs w:val="28"/>
        </w:rPr>
        <w:t xml:space="preserve"> </w:t>
      </w:r>
      <w:r w:rsidR="000D6890" w:rsidRPr="00CC183C">
        <w:rPr>
          <w:rFonts w:ascii="Times New Roman" w:hAnsi="Times New Roman" w:cs="Times New Roman"/>
          <w:szCs w:val="28"/>
        </w:rPr>
        <w:t>m din care inaltime soclu 0</w:t>
      </w:r>
      <w:r w:rsidR="00593146">
        <w:rPr>
          <w:rFonts w:ascii="Times New Roman" w:hAnsi="Times New Roman" w:cs="Times New Roman"/>
          <w:szCs w:val="28"/>
        </w:rPr>
        <w:t>,</w:t>
      </w:r>
      <w:r w:rsidR="000D6890" w:rsidRPr="00CC183C">
        <w:rPr>
          <w:rFonts w:ascii="Times New Roman" w:hAnsi="Times New Roman" w:cs="Times New Roman"/>
          <w:szCs w:val="28"/>
        </w:rPr>
        <w:t>60</w:t>
      </w:r>
      <w:r w:rsidR="00500BB2">
        <w:rPr>
          <w:rFonts w:ascii="Times New Roman" w:hAnsi="Times New Roman" w:cs="Times New Roman"/>
          <w:szCs w:val="28"/>
        </w:rPr>
        <w:t xml:space="preserve"> </w:t>
      </w:r>
      <w:r w:rsidR="000D6890" w:rsidRPr="00CC183C">
        <w:rPr>
          <w:rFonts w:ascii="Times New Roman" w:hAnsi="Times New Roman" w:cs="Times New Roman"/>
          <w:szCs w:val="28"/>
        </w:rPr>
        <w:t>m sau din gard viu - imprejmuiri opace pentru asigurarea protectiei vizuale.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0D6890" w:rsidRPr="00CC183C">
        <w:rPr>
          <w:rFonts w:ascii="Times New Roman" w:hAnsi="Times New Roman" w:cs="Times New Roman"/>
          <w:szCs w:val="28"/>
        </w:rPr>
        <w:t>PUZ</w:t>
      </w:r>
      <w:r w:rsidR="00593146">
        <w:rPr>
          <w:rFonts w:ascii="Times New Roman" w:hAnsi="Times New Roman" w:cs="Times New Roman"/>
          <w:szCs w:val="28"/>
        </w:rPr>
        <w:t>-ul</w:t>
      </w:r>
      <w:r w:rsidR="000D6890" w:rsidRPr="00CC183C">
        <w:rPr>
          <w:rFonts w:ascii="Times New Roman" w:hAnsi="Times New Roman" w:cs="Times New Roman"/>
          <w:szCs w:val="28"/>
        </w:rPr>
        <w:t xml:space="preserve"> se va elabora conform prevederilor legii nr. 350/2001 privind amenajarea teritoriului si urbanismul si va urma procedura legala de aprobare.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0D6890" w:rsidRPr="00CC183C">
        <w:rPr>
          <w:rFonts w:ascii="Times New Roman" w:hAnsi="Times New Roman" w:cs="Times New Roman"/>
          <w:szCs w:val="28"/>
        </w:rPr>
        <w:t>terenurile care fac obiectul PUZ-ului propus, fiind intr-o zona preponderent de locuinte individuale, obiectivele propuse trebuie sa se incadreze prin volumetrie, aspect si functionalitate specifice acestei zone, sa nu fie agresive fata de vecinatati si sa nu introduca restrictii de construire pe parcelele invecinate</w:t>
      </w:r>
      <w:r w:rsidR="00500BB2">
        <w:rPr>
          <w:rFonts w:ascii="Times New Roman" w:hAnsi="Times New Roman" w:cs="Times New Roman"/>
          <w:szCs w:val="28"/>
        </w:rPr>
        <w:t xml:space="preserve">, </w:t>
      </w:r>
      <w:r w:rsidR="000D6890" w:rsidRPr="00CC183C">
        <w:rPr>
          <w:rFonts w:ascii="Times New Roman" w:hAnsi="Times New Roman" w:cs="Times New Roman"/>
          <w:szCs w:val="28"/>
        </w:rPr>
        <w:t>legate in principal de insorirea obiectivelor vecine, insorirea proprie</w:t>
      </w:r>
      <w:r w:rsidR="00500BB2">
        <w:rPr>
          <w:rFonts w:ascii="Times New Roman" w:hAnsi="Times New Roman" w:cs="Times New Roman"/>
          <w:szCs w:val="28"/>
        </w:rPr>
        <w:t>,</w:t>
      </w:r>
      <w:r w:rsidR="000D6890" w:rsidRPr="00CC183C">
        <w:rPr>
          <w:rFonts w:ascii="Times New Roman" w:hAnsi="Times New Roman" w:cs="Times New Roman"/>
          <w:szCs w:val="28"/>
        </w:rPr>
        <w:t xml:space="preserve"> identificat in functie de ce si cum se poate construi in continuare pe parcelele inveciante. Puz</w:t>
      </w:r>
      <w:r w:rsidR="00F638F5">
        <w:rPr>
          <w:rFonts w:ascii="Times New Roman" w:hAnsi="Times New Roman" w:cs="Times New Roman"/>
          <w:szCs w:val="28"/>
        </w:rPr>
        <w:t>-ul</w:t>
      </w:r>
      <w:r w:rsidR="000D6890" w:rsidRPr="00CC183C">
        <w:rPr>
          <w:rFonts w:ascii="Times New Roman" w:hAnsi="Times New Roman" w:cs="Times New Roman"/>
          <w:szCs w:val="28"/>
        </w:rPr>
        <w:t xml:space="preserve"> va stabili reguli privind volumetria si aspectul constructiilor propuse, reguli de amplasare, astfel incat acestea sa nu intre in contradictie</w:t>
      </w:r>
      <w:r w:rsidR="00500BB2">
        <w:rPr>
          <w:rFonts w:ascii="Times New Roman" w:hAnsi="Times New Roman" w:cs="Times New Roman"/>
          <w:szCs w:val="28"/>
        </w:rPr>
        <w:t>/conflict</w:t>
      </w:r>
      <w:r w:rsidR="000D6890" w:rsidRPr="00CC183C">
        <w:rPr>
          <w:rFonts w:ascii="Times New Roman" w:hAnsi="Times New Roman" w:cs="Times New Roman"/>
          <w:szCs w:val="28"/>
        </w:rPr>
        <w:t xml:space="preserve"> cu aspectul general al zonei.</w:t>
      </w:r>
    </w:p>
    <w:p w:rsidR="00957B23" w:rsidRPr="00CC183C" w:rsidRDefault="00957B23" w:rsidP="00544D7E">
      <w:pPr>
        <w:rPr>
          <w:rFonts w:ascii="Times New Roman" w:hAnsi="Times New Roman" w:cs="Times New Roman"/>
          <w:szCs w:val="28"/>
        </w:rPr>
      </w:pPr>
    </w:p>
    <w:p w:rsidR="00957B23" w:rsidRPr="00CC183C" w:rsidRDefault="00957B23" w:rsidP="00544D7E">
      <w:pPr>
        <w:rPr>
          <w:rFonts w:ascii="Times New Roman" w:hAnsi="Times New Roman" w:cs="Times New Roman"/>
          <w:b/>
          <w:szCs w:val="28"/>
        </w:rPr>
      </w:pPr>
      <w:r w:rsidRPr="00CC183C">
        <w:rPr>
          <w:rFonts w:ascii="Times New Roman" w:hAnsi="Times New Roman" w:cs="Times New Roman"/>
          <w:b/>
          <w:szCs w:val="28"/>
        </w:rPr>
        <w:t>Dotari de interes public necesare, asigurarea acceselor, parcajelor, utiltatilor</w:t>
      </w:r>
      <w:r w:rsidR="003A387E">
        <w:rPr>
          <w:rFonts w:ascii="Times New Roman" w:hAnsi="Times New Roman" w:cs="Times New Roman"/>
          <w:b/>
          <w:szCs w:val="28"/>
        </w:rPr>
        <w:t>:</w:t>
      </w:r>
    </w:p>
    <w:p w:rsidR="00544D7E" w:rsidRPr="00500BB2" w:rsidRDefault="00544D7E" w:rsidP="00544D7E">
      <w:pPr>
        <w:rPr>
          <w:rFonts w:ascii="Times New Roman" w:hAnsi="Times New Roman" w:cs="Times New Roman"/>
          <w:b/>
          <w:szCs w:val="28"/>
        </w:rPr>
      </w:pPr>
      <w:r w:rsidRPr="00CC183C">
        <w:rPr>
          <w:rFonts w:ascii="Times New Roman" w:hAnsi="Times New Roman" w:cs="Times New Roman"/>
          <w:szCs w:val="28"/>
        </w:rPr>
        <w:tab/>
        <w:t>-</w:t>
      </w:r>
      <w:r w:rsidR="00957B23" w:rsidRPr="00CC183C">
        <w:rPr>
          <w:rFonts w:ascii="Times New Roman" w:hAnsi="Times New Roman" w:cs="Times New Roman"/>
          <w:szCs w:val="28"/>
        </w:rPr>
        <w:t xml:space="preserve">asigurarea cu utilitati a obiectivelor,respectiv extinderea retelelor de apa, canalizare, energie electrica, gaze naturale, - </w:t>
      </w:r>
      <w:r w:rsidR="00957B23" w:rsidRPr="00500BB2">
        <w:rPr>
          <w:rFonts w:ascii="Times New Roman" w:hAnsi="Times New Roman" w:cs="Times New Roman"/>
          <w:b/>
          <w:szCs w:val="28"/>
        </w:rPr>
        <w:t>completarea infrastructurii tehnico-ediliatre se va face pe cheltuiala benefic</w:t>
      </w:r>
      <w:r w:rsidR="000765A2">
        <w:rPr>
          <w:rFonts w:ascii="Times New Roman" w:hAnsi="Times New Roman" w:cs="Times New Roman"/>
          <w:b/>
          <w:szCs w:val="28"/>
        </w:rPr>
        <w:t>i</w:t>
      </w:r>
      <w:r w:rsidR="00957B23" w:rsidRPr="00500BB2">
        <w:rPr>
          <w:rFonts w:ascii="Times New Roman" w:hAnsi="Times New Roman" w:cs="Times New Roman"/>
          <w:b/>
          <w:szCs w:val="28"/>
        </w:rPr>
        <w:t>arilor si se vor autoriza o data cu autorizarea constructiilor;</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957B23" w:rsidRPr="00CC183C">
        <w:rPr>
          <w:rFonts w:ascii="Times New Roman" w:hAnsi="Times New Roman" w:cs="Times New Roman"/>
          <w:szCs w:val="28"/>
        </w:rPr>
        <w:t>parcela este construibila numai daca are asigurat un acces carosabil</w:t>
      </w:r>
      <w:r w:rsidR="009645F1">
        <w:rPr>
          <w:rFonts w:ascii="Times New Roman" w:hAnsi="Times New Roman" w:cs="Times New Roman"/>
          <w:szCs w:val="28"/>
        </w:rPr>
        <w:t>, conf.HGR nr.525/1996, Anexa4, pct.4.11- Constructii de locuinte, sp</w:t>
      </w:r>
      <w:r w:rsidR="007776F5">
        <w:rPr>
          <w:rFonts w:ascii="Times New Roman" w:hAnsi="Times New Roman" w:cs="Times New Roman"/>
          <w:szCs w:val="28"/>
        </w:rPr>
        <w:t>c</w:t>
      </w:r>
      <w:r w:rsidR="009645F1">
        <w:rPr>
          <w:rFonts w:ascii="Times New Roman" w:hAnsi="Times New Roman" w:cs="Times New Roman"/>
          <w:szCs w:val="28"/>
        </w:rPr>
        <w:t>t.4.11.1, alin.1,2 si 3.</w:t>
      </w:r>
      <w:r w:rsidR="00957B23" w:rsidRPr="00CC183C">
        <w:rPr>
          <w:rFonts w:ascii="Times New Roman" w:hAnsi="Times New Roman" w:cs="Times New Roman"/>
          <w:szCs w:val="28"/>
        </w:rPr>
        <w:t xml:space="preserve"> dintr-o circulatie publica </w:t>
      </w:r>
      <w:r w:rsidR="009645F1">
        <w:rPr>
          <w:rFonts w:ascii="Times New Roman" w:hAnsi="Times New Roman" w:cs="Times New Roman"/>
          <w:szCs w:val="28"/>
        </w:rPr>
        <w:t xml:space="preserve">(str.Aleea Rasaritului) </w:t>
      </w:r>
      <w:r w:rsidR="00957B23" w:rsidRPr="00CC183C">
        <w:rPr>
          <w:rFonts w:ascii="Times New Roman" w:hAnsi="Times New Roman" w:cs="Times New Roman"/>
          <w:szCs w:val="28"/>
        </w:rPr>
        <w:t>in mod direct sau prin drept de trecere legal obtinut prin una din proprietatile invecinate;</w:t>
      </w:r>
    </w:p>
    <w:p w:rsidR="00544D7E" w:rsidRPr="00CC183C" w:rsidRDefault="00544D7E" w:rsidP="00957B23">
      <w:pPr>
        <w:rPr>
          <w:rFonts w:ascii="Times New Roman" w:hAnsi="Times New Roman" w:cs="Times New Roman"/>
          <w:szCs w:val="28"/>
        </w:rPr>
      </w:pPr>
      <w:r w:rsidRPr="00CC183C">
        <w:rPr>
          <w:rFonts w:ascii="Times New Roman" w:hAnsi="Times New Roman" w:cs="Times New Roman"/>
          <w:szCs w:val="28"/>
        </w:rPr>
        <w:tab/>
        <w:t>-</w:t>
      </w:r>
      <w:r w:rsidR="00957B23" w:rsidRPr="00CC183C">
        <w:rPr>
          <w:rFonts w:ascii="Times New Roman" w:hAnsi="Times New Roman" w:cs="Times New Roman"/>
          <w:szCs w:val="28"/>
        </w:rPr>
        <w:t>locuintele individuale vor fi prevazute cu: - accese carosabile pt. locatari si pt. accesul mijloacelor de stingere a incendiilor</w:t>
      </w:r>
      <w:r w:rsidR="009645F1">
        <w:rPr>
          <w:rFonts w:ascii="Times New Roman" w:hAnsi="Times New Roman" w:cs="Times New Roman"/>
          <w:szCs w:val="28"/>
        </w:rPr>
        <w:t xml:space="preserve"> si salvare</w:t>
      </w:r>
      <w:r w:rsidR="00957B23" w:rsidRPr="00CC183C">
        <w:rPr>
          <w:rFonts w:ascii="Times New Roman" w:hAnsi="Times New Roman" w:cs="Times New Roman"/>
          <w:szCs w:val="28"/>
        </w:rPr>
        <w:t>; - accese la</w:t>
      </w:r>
      <w:r w:rsidR="009645F1">
        <w:rPr>
          <w:rFonts w:ascii="Times New Roman" w:hAnsi="Times New Roman" w:cs="Times New Roman"/>
          <w:szCs w:val="28"/>
        </w:rPr>
        <w:t xml:space="preserve"> </w:t>
      </w:r>
      <w:r w:rsidR="00957B23" w:rsidRPr="00CC183C">
        <w:rPr>
          <w:rFonts w:ascii="Times New Roman" w:hAnsi="Times New Roman" w:cs="Times New Roman"/>
          <w:szCs w:val="28"/>
        </w:rPr>
        <w:t>parcaje si garaje; - pt. locuinte individuale se va asigura min. un loc de parcare/80mp suprafata locuibila, asigurat pe parcela proprie.</w:t>
      </w:r>
    </w:p>
    <w:p w:rsidR="00957B23" w:rsidRPr="00CC183C" w:rsidRDefault="00957B23" w:rsidP="00957B23">
      <w:pPr>
        <w:rPr>
          <w:rFonts w:ascii="Times New Roman" w:hAnsi="Times New Roman" w:cs="Times New Roman"/>
          <w:szCs w:val="28"/>
        </w:rPr>
      </w:pPr>
    </w:p>
    <w:p w:rsidR="00957B23" w:rsidRPr="00CC183C" w:rsidRDefault="00957B23" w:rsidP="00957B23">
      <w:pPr>
        <w:rPr>
          <w:rFonts w:ascii="Times New Roman" w:hAnsi="Times New Roman" w:cs="Times New Roman"/>
          <w:b/>
          <w:szCs w:val="28"/>
        </w:rPr>
      </w:pPr>
      <w:r w:rsidRPr="00CC183C">
        <w:rPr>
          <w:rFonts w:ascii="Times New Roman" w:hAnsi="Times New Roman" w:cs="Times New Roman"/>
          <w:b/>
          <w:szCs w:val="28"/>
        </w:rPr>
        <w:t>Capacitati de transport transmise</w:t>
      </w:r>
      <w:r w:rsidR="009645F1">
        <w:rPr>
          <w:rFonts w:ascii="Times New Roman" w:hAnsi="Times New Roman" w:cs="Times New Roman"/>
          <w:b/>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w:t>
      </w:r>
      <w:r w:rsidR="00957B23" w:rsidRPr="00CC183C">
        <w:rPr>
          <w:rFonts w:ascii="Times New Roman" w:hAnsi="Times New Roman" w:cs="Times New Roman"/>
          <w:szCs w:val="28"/>
        </w:rPr>
        <w:t>autovehicule de transport public si privat</w:t>
      </w:r>
    </w:p>
    <w:p w:rsidR="001E6BDC" w:rsidRPr="00CC183C" w:rsidRDefault="00544D7E" w:rsidP="00544D7E">
      <w:pPr>
        <w:rPr>
          <w:rFonts w:ascii="Times New Roman" w:hAnsi="Times New Roman" w:cs="Times New Roman"/>
          <w:b/>
          <w:szCs w:val="28"/>
        </w:rPr>
      </w:pPr>
      <w:r w:rsidRPr="00CC183C">
        <w:rPr>
          <w:rFonts w:ascii="Times New Roman" w:hAnsi="Times New Roman" w:cs="Times New Roman"/>
          <w:szCs w:val="28"/>
        </w:rPr>
        <w:tab/>
        <w:t>-</w:t>
      </w:r>
      <w:r w:rsidR="00957B23" w:rsidRPr="00CC183C">
        <w:rPr>
          <w:rFonts w:ascii="Times New Roman" w:hAnsi="Times New Roman" w:cs="Times New Roman"/>
          <w:szCs w:val="28"/>
        </w:rPr>
        <w:t>reguli cu privire la asigurarea acceselor obligatorii</w:t>
      </w:r>
    </w:p>
    <w:p w:rsidR="009645F1" w:rsidRDefault="00957B23" w:rsidP="00544D7E">
      <w:pPr>
        <w:rPr>
          <w:rFonts w:ascii="Times New Roman" w:hAnsi="Times New Roman" w:cs="Times New Roman"/>
          <w:b/>
          <w:szCs w:val="28"/>
        </w:rPr>
      </w:pPr>
      <w:r w:rsidRPr="00CC183C">
        <w:rPr>
          <w:rFonts w:ascii="Times New Roman" w:hAnsi="Times New Roman" w:cs="Times New Roman"/>
          <w:b/>
          <w:szCs w:val="28"/>
        </w:rPr>
        <w:lastRenderedPageBreak/>
        <w:t>Accese carosabile</w:t>
      </w:r>
      <w:r w:rsidR="009645F1">
        <w:rPr>
          <w:rFonts w:ascii="Times New Roman" w:hAnsi="Times New Roman" w:cs="Times New Roman"/>
          <w:b/>
          <w:szCs w:val="28"/>
        </w:rPr>
        <w:t>:</w:t>
      </w:r>
    </w:p>
    <w:p w:rsidR="00207A66" w:rsidRDefault="00957B23" w:rsidP="00544D7E">
      <w:pPr>
        <w:rPr>
          <w:rFonts w:ascii="Times New Roman" w:hAnsi="Times New Roman" w:cs="Times New Roman"/>
          <w:szCs w:val="28"/>
        </w:rPr>
      </w:pPr>
      <w:r w:rsidRPr="00CC183C">
        <w:rPr>
          <w:rFonts w:ascii="Times New Roman" w:hAnsi="Times New Roman" w:cs="Times New Roman"/>
          <w:b/>
          <w:szCs w:val="28"/>
        </w:rPr>
        <w:tab/>
        <w:t>-</w:t>
      </w:r>
      <w:r w:rsidRPr="00CC183C">
        <w:rPr>
          <w:rFonts w:ascii="Times New Roman" w:hAnsi="Times New Roman" w:cs="Times New Roman"/>
          <w:szCs w:val="28"/>
        </w:rPr>
        <w:t>autorizarea executarii constructiilor este permisa numai daca exista posibilitati de acces la drumurile publice, direct sau prin servitute conform destinatiei constructiei. Caracteristcile acceselor la drumurile publice trebuie sa permita</w:t>
      </w:r>
      <w:r w:rsidR="00207A66">
        <w:rPr>
          <w:rFonts w:ascii="Times New Roman" w:hAnsi="Times New Roman" w:cs="Times New Roman"/>
          <w:szCs w:val="28"/>
        </w:rPr>
        <w:t>:</w:t>
      </w:r>
    </w:p>
    <w:p w:rsidR="00207A66" w:rsidRDefault="00207A66" w:rsidP="00544D7E">
      <w:pPr>
        <w:rPr>
          <w:rFonts w:ascii="Times New Roman" w:hAnsi="Times New Roman" w:cs="Times New Roman"/>
          <w:szCs w:val="28"/>
        </w:rPr>
      </w:pPr>
      <w:r>
        <w:rPr>
          <w:rFonts w:ascii="Times New Roman" w:hAnsi="Times New Roman" w:cs="Times New Roman"/>
          <w:szCs w:val="28"/>
        </w:rPr>
        <w:t xml:space="preserve">                                          -</w:t>
      </w:r>
      <w:r w:rsidR="00957B23" w:rsidRPr="00CC183C">
        <w:rPr>
          <w:rFonts w:ascii="Times New Roman" w:hAnsi="Times New Roman" w:cs="Times New Roman"/>
          <w:szCs w:val="28"/>
        </w:rPr>
        <w:t xml:space="preserve"> </w:t>
      </w:r>
      <w:r w:rsidR="00593146">
        <w:rPr>
          <w:rFonts w:ascii="Times New Roman" w:hAnsi="Times New Roman" w:cs="Times New Roman"/>
          <w:szCs w:val="28"/>
        </w:rPr>
        <w:t xml:space="preserve">  </w:t>
      </w:r>
      <w:r>
        <w:rPr>
          <w:rFonts w:ascii="Times New Roman" w:hAnsi="Times New Roman" w:cs="Times New Roman"/>
          <w:szCs w:val="28"/>
        </w:rPr>
        <w:t>accese (semi)carosabile pentru locatari;</w:t>
      </w:r>
    </w:p>
    <w:p w:rsidR="00957B23" w:rsidRPr="00CC183C" w:rsidRDefault="00207A66" w:rsidP="00544D7E">
      <w:pPr>
        <w:rPr>
          <w:rFonts w:ascii="Times New Roman" w:hAnsi="Times New Roman" w:cs="Times New Roman"/>
          <w:szCs w:val="28"/>
        </w:rPr>
      </w:pPr>
      <w:r>
        <w:rPr>
          <w:rFonts w:ascii="Times New Roman" w:hAnsi="Times New Roman" w:cs="Times New Roman"/>
          <w:szCs w:val="28"/>
        </w:rPr>
        <w:t xml:space="preserve">                                          -</w:t>
      </w:r>
      <w:r w:rsidR="00593146">
        <w:rPr>
          <w:rFonts w:ascii="Times New Roman" w:hAnsi="Times New Roman" w:cs="Times New Roman"/>
          <w:szCs w:val="28"/>
        </w:rPr>
        <w:t xml:space="preserve"> </w:t>
      </w:r>
      <w:r>
        <w:rPr>
          <w:rFonts w:ascii="Times New Roman" w:hAnsi="Times New Roman" w:cs="Times New Roman"/>
          <w:szCs w:val="28"/>
        </w:rPr>
        <w:t>acese</w:t>
      </w:r>
      <w:r w:rsidR="00593146">
        <w:rPr>
          <w:rFonts w:ascii="Times New Roman" w:hAnsi="Times New Roman" w:cs="Times New Roman"/>
          <w:szCs w:val="28"/>
        </w:rPr>
        <w:t>(semi)</w:t>
      </w:r>
      <w:r>
        <w:rPr>
          <w:rFonts w:ascii="Times New Roman" w:hAnsi="Times New Roman" w:cs="Times New Roman"/>
          <w:szCs w:val="28"/>
        </w:rPr>
        <w:t xml:space="preserve">carosabile pentru colectarea deseurilor menajere, pentru accesul mijloacelor de stingere a incendiilor si salvare; </w:t>
      </w:r>
    </w:p>
    <w:p w:rsidR="00957B23" w:rsidRPr="00CC183C" w:rsidRDefault="00957B23" w:rsidP="00544D7E">
      <w:pPr>
        <w:rPr>
          <w:rFonts w:ascii="Times New Roman" w:hAnsi="Times New Roman" w:cs="Times New Roman"/>
          <w:szCs w:val="28"/>
        </w:rPr>
      </w:pPr>
      <w:r w:rsidRPr="00CC183C">
        <w:rPr>
          <w:rFonts w:ascii="Times New Roman" w:hAnsi="Times New Roman" w:cs="Times New Roman"/>
          <w:szCs w:val="28"/>
        </w:rPr>
        <w:tab/>
        <w:t>-</w:t>
      </w:r>
      <w:r w:rsidR="007776F5">
        <w:rPr>
          <w:rFonts w:ascii="Times New Roman" w:hAnsi="Times New Roman" w:cs="Times New Roman"/>
          <w:szCs w:val="28"/>
        </w:rPr>
        <w:t xml:space="preserve"> </w:t>
      </w:r>
      <w:r w:rsidRPr="00CC183C">
        <w:rPr>
          <w:rFonts w:ascii="Times New Roman" w:hAnsi="Times New Roman" w:cs="Times New Roman"/>
          <w:szCs w:val="28"/>
        </w:rPr>
        <w:t>numarul si configuratia acceselor se determina conform anexei nr. 4 din HGR 525/1996</w:t>
      </w:r>
      <w:r w:rsidR="007776F5">
        <w:rPr>
          <w:rFonts w:ascii="Times New Roman" w:hAnsi="Times New Roman" w:cs="Times New Roman"/>
          <w:szCs w:val="28"/>
        </w:rPr>
        <w:t>, pct.4.11, spct.4.11.1, alin.1,2 si 3.</w:t>
      </w:r>
    </w:p>
    <w:p w:rsidR="007776F5" w:rsidRPr="00CC183C" w:rsidRDefault="007776F5" w:rsidP="007776F5">
      <w:pPr>
        <w:rPr>
          <w:rFonts w:ascii="Times New Roman" w:hAnsi="Times New Roman" w:cs="Times New Roman"/>
          <w:szCs w:val="28"/>
        </w:rPr>
      </w:pPr>
      <w:r>
        <w:rPr>
          <w:rFonts w:ascii="Times New Roman" w:hAnsi="Times New Roman" w:cs="Times New Roman"/>
          <w:szCs w:val="28"/>
        </w:rPr>
        <w:t xml:space="preserve">            </w:t>
      </w:r>
      <w:r w:rsidRPr="00CC183C">
        <w:rPr>
          <w:rFonts w:ascii="Times New Roman" w:hAnsi="Times New Roman" w:cs="Times New Roman"/>
          <w:szCs w:val="28"/>
        </w:rPr>
        <w:t>-</w:t>
      </w:r>
      <w:r>
        <w:rPr>
          <w:rFonts w:ascii="Times New Roman" w:hAnsi="Times New Roman" w:cs="Times New Roman"/>
          <w:szCs w:val="28"/>
        </w:rPr>
        <w:t xml:space="preserve"> </w:t>
      </w:r>
      <w:r w:rsidRPr="00CC183C">
        <w:rPr>
          <w:rFonts w:ascii="Times New Roman" w:hAnsi="Times New Roman" w:cs="Times New Roman"/>
          <w:szCs w:val="28"/>
        </w:rPr>
        <w:t>punct gospodaresc</w:t>
      </w:r>
      <w:r>
        <w:rPr>
          <w:rFonts w:ascii="Times New Roman" w:hAnsi="Times New Roman" w:cs="Times New Roman"/>
          <w:szCs w:val="28"/>
        </w:rPr>
        <w:t xml:space="preserve">, amplasat in asa fel incat sa fie usor accesibil (pt.masinile de colectare…),  sa respecte prevederile Ord.119/2014, dimensionat corespunzator, intretinut salubru.   Platformele destinate pentru depozitarea pubelelor acoperite, de colectare selectiva a deseurilor menajere, vor fi amenajate/amplasate la distanta de min. </w:t>
      </w:r>
      <w:r w:rsidR="00593146">
        <w:rPr>
          <w:rFonts w:ascii="Times New Roman" w:hAnsi="Times New Roman" w:cs="Times New Roman"/>
          <w:szCs w:val="28"/>
        </w:rPr>
        <w:t>5</w:t>
      </w:r>
      <w:r>
        <w:rPr>
          <w:rFonts w:ascii="Times New Roman" w:hAnsi="Times New Roman" w:cs="Times New Roman"/>
          <w:szCs w:val="28"/>
        </w:rPr>
        <w:t xml:space="preserve"> m de ferestrele locuintelor.</w:t>
      </w:r>
      <w:r w:rsidRPr="00CC183C">
        <w:rPr>
          <w:rFonts w:ascii="Times New Roman" w:hAnsi="Times New Roman" w:cs="Times New Roman"/>
          <w:szCs w:val="28"/>
        </w:rPr>
        <w:t xml:space="preserve"> </w:t>
      </w:r>
      <w:r>
        <w:rPr>
          <w:rFonts w:ascii="Times New Roman" w:hAnsi="Times New Roman" w:cs="Times New Roman"/>
          <w:szCs w:val="28"/>
        </w:rPr>
        <w:t xml:space="preserve">  </w:t>
      </w:r>
    </w:p>
    <w:p w:rsidR="00957B23" w:rsidRPr="00CC183C" w:rsidRDefault="00957B23" w:rsidP="00544D7E">
      <w:pPr>
        <w:rPr>
          <w:rFonts w:ascii="Times New Roman" w:hAnsi="Times New Roman" w:cs="Times New Roman"/>
          <w:szCs w:val="28"/>
        </w:rPr>
      </w:pPr>
    </w:p>
    <w:p w:rsidR="00957B23" w:rsidRPr="00CC183C" w:rsidRDefault="00957B23" w:rsidP="00957B23">
      <w:pPr>
        <w:rPr>
          <w:rFonts w:ascii="Times New Roman" w:hAnsi="Times New Roman" w:cs="Times New Roman"/>
          <w:b/>
          <w:szCs w:val="28"/>
        </w:rPr>
      </w:pPr>
      <w:r w:rsidRPr="00CC183C">
        <w:rPr>
          <w:rFonts w:ascii="Times New Roman" w:hAnsi="Times New Roman" w:cs="Times New Roman"/>
          <w:b/>
          <w:szCs w:val="28"/>
        </w:rPr>
        <w:t xml:space="preserve">Accese </w:t>
      </w:r>
      <w:r w:rsidR="00207A66">
        <w:rPr>
          <w:rFonts w:ascii="Times New Roman" w:hAnsi="Times New Roman" w:cs="Times New Roman"/>
          <w:b/>
          <w:szCs w:val="28"/>
        </w:rPr>
        <w:t>pietonale:</w:t>
      </w:r>
    </w:p>
    <w:p w:rsidR="00957B23" w:rsidRPr="00CC183C" w:rsidRDefault="00957B23" w:rsidP="00957B23">
      <w:pPr>
        <w:rPr>
          <w:rFonts w:ascii="Times New Roman" w:hAnsi="Times New Roman" w:cs="Times New Roman"/>
          <w:szCs w:val="28"/>
        </w:rPr>
      </w:pPr>
      <w:r w:rsidRPr="00CC183C">
        <w:rPr>
          <w:rFonts w:ascii="Times New Roman" w:hAnsi="Times New Roman" w:cs="Times New Roman"/>
          <w:b/>
          <w:szCs w:val="28"/>
        </w:rPr>
        <w:tab/>
      </w:r>
      <w:r w:rsidRPr="00CC183C">
        <w:rPr>
          <w:rFonts w:ascii="Times New Roman" w:hAnsi="Times New Roman" w:cs="Times New Roman"/>
          <w:szCs w:val="28"/>
        </w:rPr>
        <w:t>-autorizarea executarii constructiilor este permisa numai daca</w:t>
      </w:r>
      <w:r w:rsidR="00CF75F9" w:rsidRPr="00CC183C">
        <w:rPr>
          <w:rFonts w:ascii="Times New Roman" w:hAnsi="Times New Roman" w:cs="Times New Roman"/>
          <w:szCs w:val="28"/>
        </w:rPr>
        <w:t xml:space="preserve"> </w:t>
      </w:r>
      <w:r w:rsidR="00CF75F9" w:rsidRPr="00593146">
        <w:rPr>
          <w:rFonts w:ascii="Times New Roman" w:hAnsi="Times New Roman" w:cs="Times New Roman"/>
          <w:b/>
          <w:szCs w:val="28"/>
        </w:rPr>
        <w:t xml:space="preserve">se asigura </w:t>
      </w:r>
      <w:r w:rsidR="00207A66" w:rsidRPr="00593146">
        <w:rPr>
          <w:rFonts w:ascii="Times New Roman" w:hAnsi="Times New Roman" w:cs="Times New Roman"/>
          <w:b/>
          <w:szCs w:val="28"/>
        </w:rPr>
        <w:t>a</w:t>
      </w:r>
      <w:r w:rsidR="00CF75F9" w:rsidRPr="00593146">
        <w:rPr>
          <w:rFonts w:ascii="Times New Roman" w:hAnsi="Times New Roman" w:cs="Times New Roman"/>
          <w:b/>
          <w:szCs w:val="28"/>
        </w:rPr>
        <w:t>ccese pietonale</w:t>
      </w:r>
      <w:r w:rsidR="00CF75F9" w:rsidRPr="00CC183C">
        <w:rPr>
          <w:rFonts w:ascii="Times New Roman" w:hAnsi="Times New Roman" w:cs="Times New Roman"/>
          <w:szCs w:val="28"/>
        </w:rPr>
        <w:t xml:space="preserve">, potrivit importantei si destinatiei constructiei. Prin accese pietonale se inteleg caile de acces pentru pietoni dintr-un drum public, care pot fi: trotuare, strazi pietonale, precum si orice cale de acces public pe terenuri proprietate publica sau, dupa caz, </w:t>
      </w:r>
      <w:r w:rsidR="00CF75F9" w:rsidRPr="00593146">
        <w:rPr>
          <w:rFonts w:ascii="Times New Roman" w:hAnsi="Times New Roman" w:cs="Times New Roman"/>
          <w:b/>
          <w:szCs w:val="28"/>
        </w:rPr>
        <w:t>pe terenuri proprietate</w:t>
      </w:r>
      <w:r w:rsidR="00CF75F9" w:rsidRPr="00CC183C">
        <w:rPr>
          <w:rFonts w:ascii="Times New Roman" w:hAnsi="Times New Roman" w:cs="Times New Roman"/>
          <w:szCs w:val="28"/>
        </w:rPr>
        <w:t xml:space="preserve"> privata, grevate de servitutea de trecere publica, potrivit legii sau obiceiului;</w:t>
      </w:r>
    </w:p>
    <w:p w:rsidR="00CF75F9" w:rsidRPr="00CC183C" w:rsidRDefault="00CF75F9" w:rsidP="00957B23">
      <w:pPr>
        <w:rPr>
          <w:rFonts w:ascii="Times New Roman" w:hAnsi="Times New Roman" w:cs="Times New Roman"/>
          <w:szCs w:val="28"/>
        </w:rPr>
      </w:pPr>
      <w:r w:rsidRPr="00CC183C">
        <w:rPr>
          <w:rFonts w:ascii="Times New Roman" w:hAnsi="Times New Roman" w:cs="Times New Roman"/>
          <w:szCs w:val="28"/>
        </w:rPr>
        <w:tab/>
        <w:t>-accesele pietonale vor fi conformate astfel incat sa permita circulatia persoanelor cu handicap si care folosesc mijloace specifice de deplasare.</w:t>
      </w:r>
    </w:p>
    <w:p w:rsidR="00CF75F9" w:rsidRPr="00CC183C" w:rsidRDefault="00CF75F9" w:rsidP="00957B23">
      <w:pPr>
        <w:rPr>
          <w:rFonts w:ascii="Times New Roman" w:hAnsi="Times New Roman" w:cs="Times New Roman"/>
          <w:szCs w:val="28"/>
        </w:rPr>
      </w:pPr>
      <w:r w:rsidRPr="00CC183C">
        <w:rPr>
          <w:rFonts w:ascii="Times New Roman" w:hAnsi="Times New Roman" w:cs="Times New Roman"/>
          <w:szCs w:val="28"/>
        </w:rPr>
        <w:tab/>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2.2. Analiza geologica:</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conform rezultatelor din studiul geotehnic </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2.3. Caile de comunicatie</w:t>
      </w:r>
    </w:p>
    <w:p w:rsidR="00544D7E" w:rsidRPr="00CC183C" w:rsidRDefault="001E6BDC" w:rsidP="00544D7E">
      <w:pPr>
        <w:rPr>
          <w:rFonts w:ascii="Times New Roman" w:hAnsi="Times New Roman" w:cs="Times New Roman"/>
          <w:szCs w:val="28"/>
        </w:rPr>
      </w:pPr>
      <w:r w:rsidRPr="00CC183C">
        <w:rPr>
          <w:rFonts w:ascii="Times New Roman" w:hAnsi="Times New Roman" w:cs="Times New Roman"/>
          <w:szCs w:val="28"/>
        </w:rPr>
        <w:tab/>
      </w:r>
      <w:r w:rsidR="00427943">
        <w:rPr>
          <w:rFonts w:ascii="Times New Roman" w:hAnsi="Times New Roman" w:cs="Times New Roman"/>
          <w:szCs w:val="28"/>
        </w:rPr>
        <w:t>A</w:t>
      </w:r>
      <w:r w:rsidR="00544D7E" w:rsidRPr="00CC183C">
        <w:rPr>
          <w:rFonts w:ascii="Times New Roman" w:hAnsi="Times New Roman" w:cs="Times New Roman"/>
          <w:szCs w:val="28"/>
        </w:rPr>
        <w:t xml:space="preserve">ccesul la parcelele studiate se realizeaza atat din str. </w:t>
      </w:r>
      <w:r w:rsidR="00427943">
        <w:rPr>
          <w:rFonts w:ascii="Times New Roman" w:hAnsi="Times New Roman" w:cs="Times New Roman"/>
          <w:szCs w:val="28"/>
        </w:rPr>
        <w:t>Aleea Rasaritului,</w:t>
      </w:r>
      <w:r w:rsidR="00544D7E" w:rsidRPr="00CC183C">
        <w:rPr>
          <w:rFonts w:ascii="Times New Roman" w:hAnsi="Times New Roman" w:cs="Times New Roman"/>
          <w:szCs w:val="28"/>
        </w:rPr>
        <w:t xml:space="preserve"> cat si din </w:t>
      </w:r>
      <w:r w:rsidR="00427943">
        <w:rPr>
          <w:rFonts w:ascii="Times New Roman" w:hAnsi="Times New Roman" w:cs="Times New Roman"/>
          <w:szCs w:val="28"/>
        </w:rPr>
        <w:t>strazile</w:t>
      </w:r>
      <w:r w:rsidR="00544D7E" w:rsidRPr="00CC183C">
        <w:rPr>
          <w:rFonts w:ascii="Times New Roman" w:hAnsi="Times New Roman" w:cs="Times New Roman"/>
          <w:szCs w:val="28"/>
        </w:rPr>
        <w:t xml:space="preserve"> adiacente, respectiv str. Rasaritului, </w:t>
      </w:r>
      <w:r w:rsidR="00427943" w:rsidRPr="00CC183C">
        <w:rPr>
          <w:rFonts w:ascii="Times New Roman" w:hAnsi="Times New Roman" w:cs="Times New Roman"/>
          <w:szCs w:val="28"/>
        </w:rPr>
        <w:t>str. Apusului</w:t>
      </w:r>
      <w:r w:rsidR="00427943">
        <w:rPr>
          <w:rFonts w:ascii="Times New Roman" w:hAnsi="Times New Roman" w:cs="Times New Roman"/>
          <w:szCs w:val="28"/>
        </w:rPr>
        <w:t xml:space="preserve"> si str. Vanatorului,</w:t>
      </w:r>
      <w:r w:rsidR="00427943" w:rsidRPr="00CC183C">
        <w:rPr>
          <w:rFonts w:ascii="Times New Roman" w:hAnsi="Times New Roman" w:cs="Times New Roman"/>
          <w:szCs w:val="28"/>
        </w:rPr>
        <w:t xml:space="preserve"> </w:t>
      </w:r>
      <w:r w:rsidR="00544D7E" w:rsidRPr="00CC183C">
        <w:rPr>
          <w:rFonts w:ascii="Times New Roman" w:hAnsi="Times New Roman" w:cs="Times New Roman"/>
          <w:szCs w:val="28"/>
        </w:rPr>
        <w:t>etc.</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2.4. Analiza fondului construit existent</w:t>
      </w:r>
    </w:p>
    <w:p w:rsidR="00544D7E" w:rsidRPr="00427943" w:rsidRDefault="00544D7E" w:rsidP="00544D7E">
      <w:pPr>
        <w:rPr>
          <w:rFonts w:ascii="Times New Roman" w:hAnsi="Times New Roman" w:cs="Times New Roman"/>
          <w:b/>
          <w:szCs w:val="28"/>
        </w:rPr>
      </w:pPr>
      <w:r w:rsidRPr="00CC183C">
        <w:rPr>
          <w:rFonts w:ascii="Times New Roman" w:hAnsi="Times New Roman" w:cs="Times New Roman"/>
          <w:szCs w:val="28"/>
        </w:rPr>
        <w:tab/>
        <w:t>In ceea ce priveste fondul construit, zona are un caracter de dezvoltare relativ accentuat, iar o data cu realizarea si aprobarea PUZ actual, interesul pentru extindere, reglementare si extinderea retelelor edilitare va fi tot mai mare.</w:t>
      </w:r>
      <w:r w:rsidR="00427943">
        <w:rPr>
          <w:rFonts w:ascii="Times New Roman" w:hAnsi="Times New Roman" w:cs="Times New Roman"/>
          <w:szCs w:val="28"/>
        </w:rPr>
        <w:t xml:space="preserve"> </w:t>
      </w:r>
      <w:r w:rsidR="00427943" w:rsidRPr="00427943">
        <w:rPr>
          <w:rFonts w:ascii="Times New Roman" w:hAnsi="Times New Roman" w:cs="Times New Roman"/>
          <w:b/>
          <w:szCs w:val="28"/>
        </w:rPr>
        <w:t>In prezent</w:t>
      </w:r>
      <w:r w:rsidR="000B2A2A">
        <w:rPr>
          <w:rFonts w:ascii="Times New Roman" w:hAnsi="Times New Roman" w:cs="Times New Roman"/>
          <w:b/>
          <w:szCs w:val="28"/>
        </w:rPr>
        <w:t>,</w:t>
      </w:r>
      <w:r w:rsidR="00427943" w:rsidRPr="00427943">
        <w:rPr>
          <w:rFonts w:ascii="Times New Roman" w:hAnsi="Times New Roman" w:cs="Times New Roman"/>
          <w:b/>
          <w:szCs w:val="28"/>
        </w:rPr>
        <w:t xml:space="preserve"> pe parcelele studiate in PUZ nu exista constructii.</w:t>
      </w:r>
    </w:p>
    <w:p w:rsidR="00CF75F9" w:rsidRPr="00CC183C" w:rsidRDefault="00CF75F9" w:rsidP="00544D7E">
      <w:pPr>
        <w:rPr>
          <w:rFonts w:ascii="Times New Roman" w:hAnsi="Times New Roman" w:cs="Times New Roman"/>
          <w:szCs w:val="28"/>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2.5. Echipare edilitara</w:t>
      </w:r>
    </w:p>
    <w:p w:rsidR="006323CC" w:rsidRPr="00CC183C" w:rsidRDefault="006323CC" w:rsidP="00544D7E">
      <w:pPr>
        <w:rPr>
          <w:rFonts w:ascii="Times New Roman" w:hAnsi="Times New Roman" w:cs="Times New Roman"/>
          <w:b/>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Alimentarea cu apa</w:t>
      </w:r>
      <w:r w:rsidR="00932628">
        <w:rPr>
          <w:rFonts w:ascii="Times New Roman" w:hAnsi="Times New Roman" w:cs="Times New Roman"/>
          <w:b/>
          <w:szCs w:val="28"/>
        </w:rPr>
        <w:t xml:space="preserve"> potabila:</w:t>
      </w:r>
    </w:p>
    <w:p w:rsidR="00544D7E" w:rsidRPr="000A7E4E" w:rsidRDefault="00544D7E" w:rsidP="00544D7E">
      <w:pPr>
        <w:rPr>
          <w:rFonts w:ascii="Times New Roman" w:hAnsi="Times New Roman" w:cs="Times New Roman"/>
          <w:b/>
          <w:szCs w:val="28"/>
          <w:lang w:val="en-US"/>
        </w:rPr>
      </w:pPr>
      <w:r w:rsidRPr="00CC183C">
        <w:rPr>
          <w:rFonts w:ascii="Times New Roman" w:hAnsi="Times New Roman" w:cs="Times New Roman"/>
          <w:szCs w:val="28"/>
        </w:rPr>
        <w:tab/>
      </w:r>
      <w:r w:rsidR="00365D94">
        <w:rPr>
          <w:rFonts w:ascii="Times New Roman" w:hAnsi="Times New Roman" w:cs="Times New Roman"/>
          <w:szCs w:val="28"/>
        </w:rPr>
        <w:t>R</w:t>
      </w:r>
      <w:r w:rsidR="006323CC" w:rsidRPr="00CC183C">
        <w:rPr>
          <w:rFonts w:ascii="Times New Roman" w:hAnsi="Times New Roman" w:cs="Times New Roman"/>
          <w:szCs w:val="28"/>
          <w:lang w:val="en-US"/>
        </w:rPr>
        <w:t xml:space="preserve">eteaua de apa </w:t>
      </w:r>
      <w:r w:rsidR="00932628">
        <w:rPr>
          <w:rFonts w:ascii="Times New Roman" w:hAnsi="Times New Roman" w:cs="Times New Roman"/>
          <w:szCs w:val="28"/>
          <w:lang w:val="en-US"/>
        </w:rPr>
        <w:t xml:space="preserve">potabila </w:t>
      </w:r>
      <w:r w:rsidR="006323CC" w:rsidRPr="00CC183C">
        <w:rPr>
          <w:rFonts w:ascii="Times New Roman" w:hAnsi="Times New Roman" w:cs="Times New Roman"/>
          <w:szCs w:val="28"/>
          <w:lang w:val="en-US"/>
        </w:rPr>
        <w:t xml:space="preserve">este situata </w:t>
      </w:r>
      <w:r w:rsidR="00932628">
        <w:rPr>
          <w:rFonts w:ascii="Times New Roman" w:hAnsi="Times New Roman" w:cs="Times New Roman"/>
          <w:szCs w:val="28"/>
          <w:lang w:val="en-US"/>
        </w:rPr>
        <w:t>pe str. Aleea Rasaritului in conf. cu Avizul Aquabis nr.16611/22.08.2019 si planul de situatie vizat 23.08.2019 si pe</w:t>
      </w:r>
      <w:r w:rsidR="006323CC" w:rsidRPr="00CC183C">
        <w:rPr>
          <w:rFonts w:ascii="Times New Roman" w:hAnsi="Times New Roman" w:cs="Times New Roman"/>
          <w:szCs w:val="28"/>
          <w:lang w:val="en-US"/>
        </w:rPr>
        <w:t xml:space="preserve"> str. </w:t>
      </w:r>
      <w:r w:rsidR="00D21186">
        <w:rPr>
          <w:rFonts w:ascii="Times New Roman" w:hAnsi="Times New Roman" w:cs="Times New Roman"/>
          <w:szCs w:val="28"/>
          <w:lang w:val="en-US"/>
        </w:rPr>
        <w:t>Rasaritului pana la la nr.18…24</w:t>
      </w:r>
      <w:r w:rsidR="006323CC" w:rsidRPr="00CC183C">
        <w:rPr>
          <w:rFonts w:ascii="Times New Roman" w:hAnsi="Times New Roman" w:cs="Times New Roman"/>
          <w:szCs w:val="28"/>
          <w:lang w:val="en-US"/>
        </w:rPr>
        <w:t xml:space="preserve">, </w:t>
      </w:r>
      <w:r w:rsidR="00D21186">
        <w:rPr>
          <w:rFonts w:ascii="Times New Roman" w:hAnsi="Times New Roman" w:cs="Times New Roman"/>
          <w:szCs w:val="28"/>
          <w:lang w:val="en-US"/>
        </w:rPr>
        <w:t>d</w:t>
      </w:r>
      <w:r w:rsidR="00932628">
        <w:rPr>
          <w:rFonts w:ascii="Times New Roman" w:hAnsi="Times New Roman" w:cs="Times New Roman"/>
          <w:szCs w:val="28"/>
          <w:lang w:val="en-US"/>
        </w:rPr>
        <w:t xml:space="preserve">in care se va realiza </w:t>
      </w:r>
      <w:r w:rsidR="006323CC" w:rsidRPr="00CC183C">
        <w:rPr>
          <w:rFonts w:ascii="Times New Roman" w:hAnsi="Times New Roman" w:cs="Times New Roman"/>
          <w:szCs w:val="28"/>
          <w:lang w:val="en-US"/>
        </w:rPr>
        <w:t xml:space="preserve">extinderea retelei de apa </w:t>
      </w:r>
      <w:r w:rsidR="00932628">
        <w:rPr>
          <w:rFonts w:ascii="Times New Roman" w:hAnsi="Times New Roman" w:cs="Times New Roman"/>
          <w:szCs w:val="28"/>
          <w:lang w:val="en-US"/>
        </w:rPr>
        <w:t>potabila</w:t>
      </w:r>
      <w:r w:rsidR="006323CC" w:rsidRPr="00CC183C">
        <w:rPr>
          <w:rFonts w:ascii="Times New Roman" w:hAnsi="Times New Roman" w:cs="Times New Roman"/>
          <w:szCs w:val="28"/>
          <w:lang w:val="en-US"/>
        </w:rPr>
        <w:t>l care va deservi r</w:t>
      </w:r>
      <w:r w:rsidR="00365D94">
        <w:rPr>
          <w:rFonts w:ascii="Times New Roman" w:hAnsi="Times New Roman" w:cs="Times New Roman"/>
          <w:szCs w:val="28"/>
          <w:lang w:val="en-US"/>
        </w:rPr>
        <w:t>a</w:t>
      </w:r>
      <w:r w:rsidR="006323CC" w:rsidRPr="00CC183C">
        <w:rPr>
          <w:rFonts w:ascii="Times New Roman" w:hAnsi="Times New Roman" w:cs="Times New Roman"/>
          <w:szCs w:val="28"/>
          <w:lang w:val="en-US"/>
        </w:rPr>
        <w:t>cordarii viitoarelor case de locuit</w:t>
      </w:r>
      <w:r w:rsidR="00932628">
        <w:rPr>
          <w:rFonts w:ascii="Times New Roman" w:hAnsi="Times New Roman" w:cs="Times New Roman"/>
          <w:szCs w:val="28"/>
          <w:lang w:val="en-US"/>
        </w:rPr>
        <w:t>,</w:t>
      </w:r>
      <w:r w:rsidR="006323CC" w:rsidRPr="00CC183C">
        <w:rPr>
          <w:rFonts w:ascii="Times New Roman" w:hAnsi="Times New Roman" w:cs="Times New Roman"/>
          <w:szCs w:val="28"/>
          <w:lang w:val="en-US"/>
        </w:rPr>
        <w:t xml:space="preserve"> </w:t>
      </w:r>
      <w:r w:rsidR="006323CC" w:rsidRPr="00932628">
        <w:rPr>
          <w:rFonts w:ascii="Times New Roman" w:hAnsi="Times New Roman" w:cs="Times New Roman"/>
          <w:b/>
          <w:szCs w:val="28"/>
          <w:lang w:val="en-US"/>
        </w:rPr>
        <w:t>se va face exclusiv pe cheltuiala beneficiarilor</w:t>
      </w:r>
      <w:r w:rsidR="002F1925">
        <w:rPr>
          <w:rFonts w:ascii="Times New Roman" w:hAnsi="Times New Roman" w:cs="Times New Roman"/>
          <w:b/>
          <w:szCs w:val="28"/>
          <w:lang w:val="en-US"/>
        </w:rPr>
        <w:t xml:space="preserve">. </w:t>
      </w:r>
      <w:r w:rsidR="006323CC" w:rsidRPr="00CC183C">
        <w:rPr>
          <w:rFonts w:ascii="Times New Roman" w:hAnsi="Times New Roman" w:cs="Times New Roman"/>
          <w:szCs w:val="28"/>
          <w:lang w:val="en-US"/>
        </w:rPr>
        <w:t xml:space="preserve"> </w:t>
      </w:r>
      <w:r w:rsidR="002F1925">
        <w:rPr>
          <w:rFonts w:ascii="Times New Roman" w:hAnsi="Times New Roman" w:cs="Times New Roman"/>
          <w:szCs w:val="28"/>
          <w:lang w:val="en-US"/>
        </w:rPr>
        <w:t>P</w:t>
      </w:r>
      <w:r w:rsidR="006323CC" w:rsidRPr="00CC183C">
        <w:rPr>
          <w:rFonts w:ascii="Times New Roman" w:hAnsi="Times New Roman" w:cs="Times New Roman"/>
          <w:szCs w:val="28"/>
          <w:lang w:val="en-US"/>
        </w:rPr>
        <w:t xml:space="preserve">roiectul de extindere de retea  apa </w:t>
      </w:r>
      <w:r w:rsidR="002F1925">
        <w:rPr>
          <w:rFonts w:ascii="Times New Roman" w:hAnsi="Times New Roman" w:cs="Times New Roman"/>
          <w:szCs w:val="28"/>
          <w:lang w:val="en-US"/>
        </w:rPr>
        <w:t>potabila</w:t>
      </w:r>
      <w:r w:rsidR="006323CC" w:rsidRPr="00CC183C">
        <w:rPr>
          <w:rFonts w:ascii="Times New Roman" w:hAnsi="Times New Roman" w:cs="Times New Roman"/>
          <w:szCs w:val="28"/>
          <w:lang w:val="en-US"/>
        </w:rPr>
        <w:t xml:space="preserve"> va fi elaborat in baza unui certificat de urbanism si a unui aviz de principiu AquaBis</w:t>
      </w:r>
      <w:r w:rsidR="005620A2">
        <w:rPr>
          <w:rFonts w:ascii="Times New Roman" w:hAnsi="Times New Roman" w:cs="Times New Roman"/>
          <w:szCs w:val="28"/>
          <w:lang w:val="en-US"/>
        </w:rPr>
        <w:t xml:space="preserve">, </w:t>
      </w:r>
      <w:r w:rsidR="005620A2" w:rsidRPr="00F90669">
        <w:rPr>
          <w:rFonts w:ascii="Times New Roman" w:hAnsi="Times New Roman" w:cs="Times New Roman"/>
          <w:b/>
          <w:szCs w:val="28"/>
          <w:lang w:val="en-US"/>
        </w:rPr>
        <w:t>precizand si Solutia.</w:t>
      </w:r>
      <w:r w:rsidR="006323CC" w:rsidRPr="00CC183C">
        <w:rPr>
          <w:rFonts w:ascii="Times New Roman" w:hAnsi="Times New Roman" w:cs="Times New Roman"/>
          <w:szCs w:val="28"/>
          <w:lang w:val="en-US"/>
        </w:rPr>
        <w:t xml:space="preserve"> Realizarea extinderii rete</w:t>
      </w:r>
      <w:r w:rsidR="005620A2">
        <w:rPr>
          <w:rFonts w:ascii="Times New Roman" w:hAnsi="Times New Roman" w:cs="Times New Roman"/>
          <w:szCs w:val="28"/>
          <w:lang w:val="en-US"/>
        </w:rPr>
        <w:t>lei</w:t>
      </w:r>
      <w:r w:rsidR="006323CC" w:rsidRPr="00CC183C">
        <w:rPr>
          <w:rFonts w:ascii="Times New Roman" w:hAnsi="Times New Roman" w:cs="Times New Roman"/>
          <w:szCs w:val="28"/>
          <w:lang w:val="en-US"/>
        </w:rPr>
        <w:t xml:space="preserve"> de apa </w:t>
      </w:r>
      <w:r w:rsidR="005620A2">
        <w:rPr>
          <w:rFonts w:ascii="Times New Roman" w:hAnsi="Times New Roman" w:cs="Times New Roman"/>
          <w:szCs w:val="28"/>
          <w:lang w:val="en-US"/>
        </w:rPr>
        <w:t xml:space="preserve">potabila </w:t>
      </w:r>
      <w:r w:rsidR="006323CC" w:rsidRPr="00CC183C">
        <w:rPr>
          <w:rFonts w:ascii="Times New Roman" w:hAnsi="Times New Roman" w:cs="Times New Roman"/>
          <w:szCs w:val="28"/>
          <w:lang w:val="en-US"/>
        </w:rPr>
        <w:t>se va face conform specificatiilor tehnice prevazute in documentatia tehnica.</w:t>
      </w:r>
      <w:r w:rsidR="00400338">
        <w:rPr>
          <w:rFonts w:ascii="Times New Roman" w:hAnsi="Times New Roman" w:cs="Times New Roman"/>
          <w:szCs w:val="28"/>
          <w:lang w:val="en-US"/>
        </w:rPr>
        <w:t xml:space="preserve"> </w:t>
      </w:r>
      <w:r w:rsidR="00400338" w:rsidRPr="000A7E4E">
        <w:rPr>
          <w:rFonts w:ascii="Times New Roman" w:hAnsi="Times New Roman" w:cs="Times New Roman"/>
          <w:b/>
          <w:szCs w:val="28"/>
          <w:lang w:val="en-US"/>
        </w:rPr>
        <w:t xml:space="preserve">In cazul de fata Solutia cea mai simpla si viabila este cu HIDROFOR la fiecare </w:t>
      </w:r>
      <w:r w:rsidR="000A7E4E" w:rsidRPr="000A7E4E">
        <w:rPr>
          <w:rFonts w:ascii="Times New Roman" w:hAnsi="Times New Roman" w:cs="Times New Roman"/>
          <w:b/>
          <w:szCs w:val="28"/>
          <w:lang w:val="en-US"/>
        </w:rPr>
        <w:t>construct</w:t>
      </w:r>
      <w:r w:rsidR="00F90669">
        <w:rPr>
          <w:rFonts w:ascii="Times New Roman" w:hAnsi="Times New Roman" w:cs="Times New Roman"/>
          <w:b/>
          <w:szCs w:val="28"/>
          <w:lang w:val="en-US"/>
        </w:rPr>
        <w:t>i</w:t>
      </w:r>
      <w:r w:rsidR="000A7E4E" w:rsidRPr="000A7E4E">
        <w:rPr>
          <w:rFonts w:ascii="Times New Roman" w:hAnsi="Times New Roman" w:cs="Times New Roman"/>
          <w:b/>
          <w:szCs w:val="28"/>
          <w:lang w:val="en-US"/>
        </w:rPr>
        <w:t>e realizata.</w:t>
      </w:r>
      <w:r w:rsidR="00400338" w:rsidRPr="000A7E4E">
        <w:rPr>
          <w:rFonts w:ascii="Times New Roman" w:hAnsi="Times New Roman" w:cs="Times New Roman"/>
          <w:b/>
          <w:szCs w:val="28"/>
          <w:lang w:val="en-US"/>
        </w:rPr>
        <w:t xml:space="preserve"> </w:t>
      </w:r>
    </w:p>
    <w:p w:rsidR="00307734" w:rsidRPr="00CC183C" w:rsidRDefault="00307734" w:rsidP="00544D7E">
      <w:pPr>
        <w:rPr>
          <w:rFonts w:ascii="Times New Roman" w:hAnsi="Times New Roman" w:cs="Times New Roman"/>
          <w:szCs w:val="28"/>
        </w:rPr>
      </w:pPr>
    </w:p>
    <w:p w:rsidR="00544D7E" w:rsidRPr="00CC183C" w:rsidRDefault="00AF421F" w:rsidP="00544D7E">
      <w:pPr>
        <w:rPr>
          <w:rFonts w:ascii="Times New Roman" w:hAnsi="Times New Roman" w:cs="Times New Roman"/>
          <w:b/>
          <w:szCs w:val="28"/>
        </w:rPr>
      </w:pPr>
      <w:r>
        <w:rPr>
          <w:rFonts w:ascii="Times New Roman" w:hAnsi="Times New Roman" w:cs="Times New Roman"/>
          <w:b/>
          <w:szCs w:val="28"/>
        </w:rPr>
        <w:t xml:space="preserve">Reteaua de </w:t>
      </w:r>
      <w:r w:rsidR="00544D7E" w:rsidRPr="00CC183C">
        <w:rPr>
          <w:rFonts w:ascii="Times New Roman" w:hAnsi="Times New Roman" w:cs="Times New Roman"/>
          <w:b/>
          <w:szCs w:val="28"/>
        </w:rPr>
        <w:t>Canalizare</w:t>
      </w:r>
      <w:r>
        <w:rPr>
          <w:rFonts w:ascii="Times New Roman" w:hAnsi="Times New Roman" w:cs="Times New Roman"/>
          <w:b/>
          <w:szCs w:val="28"/>
        </w:rPr>
        <w:t>:</w:t>
      </w:r>
    </w:p>
    <w:p w:rsidR="00470271" w:rsidRDefault="00544D7E" w:rsidP="00544D7E">
      <w:pPr>
        <w:rPr>
          <w:rFonts w:ascii="Times New Roman" w:hAnsi="Times New Roman" w:cs="Times New Roman"/>
          <w:szCs w:val="28"/>
        </w:rPr>
      </w:pPr>
      <w:r w:rsidRPr="00CC183C">
        <w:rPr>
          <w:rFonts w:ascii="Times New Roman" w:hAnsi="Times New Roman" w:cs="Times New Roman"/>
          <w:szCs w:val="28"/>
        </w:rPr>
        <w:tab/>
      </w:r>
      <w:r w:rsidR="00AF421F">
        <w:rPr>
          <w:rFonts w:ascii="Times New Roman" w:hAnsi="Times New Roman" w:cs="Times New Roman"/>
          <w:szCs w:val="28"/>
        </w:rPr>
        <w:t>R</w:t>
      </w:r>
      <w:r w:rsidR="006323CC" w:rsidRPr="00CC183C">
        <w:rPr>
          <w:rFonts w:ascii="Times New Roman" w:hAnsi="Times New Roman" w:cs="Times New Roman"/>
          <w:szCs w:val="28"/>
        </w:rPr>
        <w:t xml:space="preserve">eteaua </w:t>
      </w:r>
      <w:r w:rsidR="00AF421F">
        <w:rPr>
          <w:rFonts w:ascii="Times New Roman" w:hAnsi="Times New Roman" w:cs="Times New Roman"/>
          <w:szCs w:val="28"/>
        </w:rPr>
        <w:t xml:space="preserve">centralizata </w:t>
      </w:r>
      <w:r w:rsidR="006323CC" w:rsidRPr="00CC183C">
        <w:rPr>
          <w:rFonts w:ascii="Times New Roman" w:hAnsi="Times New Roman" w:cs="Times New Roman"/>
          <w:szCs w:val="28"/>
        </w:rPr>
        <w:t>de canalizare propusa spre extindere de catre dezvoltatorii care au realizat un PUZ in zona str. Vanatorului - str. Ap</w:t>
      </w:r>
      <w:r w:rsidR="00C30A6C" w:rsidRPr="00CC183C">
        <w:rPr>
          <w:rFonts w:ascii="Times New Roman" w:hAnsi="Times New Roman" w:cs="Times New Roman"/>
          <w:szCs w:val="28"/>
        </w:rPr>
        <w:t xml:space="preserve">usului - str. Aleea Rasaritului, </w:t>
      </w:r>
      <w:r w:rsidR="006323CC" w:rsidRPr="00CC183C">
        <w:rPr>
          <w:rFonts w:ascii="Times New Roman" w:hAnsi="Times New Roman" w:cs="Times New Roman"/>
          <w:szCs w:val="28"/>
        </w:rPr>
        <w:t xml:space="preserve">va ajunge si la intersectia str. Vanatorului cu str. Aleea Rasaritului, la o distanta de aproximativ </w:t>
      </w:r>
      <w:r w:rsidR="009B3FDE">
        <w:rPr>
          <w:rFonts w:ascii="Times New Roman" w:hAnsi="Times New Roman" w:cs="Times New Roman"/>
          <w:szCs w:val="28"/>
        </w:rPr>
        <w:t>250-</w:t>
      </w:r>
      <w:r w:rsidR="006323CC" w:rsidRPr="00CC183C">
        <w:rPr>
          <w:rFonts w:ascii="Times New Roman" w:hAnsi="Times New Roman" w:cs="Times New Roman"/>
          <w:szCs w:val="28"/>
        </w:rPr>
        <w:t>300</w:t>
      </w:r>
      <w:r w:rsidR="00AF421F">
        <w:rPr>
          <w:rFonts w:ascii="Times New Roman" w:hAnsi="Times New Roman" w:cs="Times New Roman"/>
          <w:szCs w:val="28"/>
        </w:rPr>
        <w:t xml:space="preserve"> </w:t>
      </w:r>
      <w:r w:rsidR="006323CC" w:rsidRPr="00CC183C">
        <w:rPr>
          <w:rFonts w:ascii="Times New Roman" w:hAnsi="Times New Roman" w:cs="Times New Roman"/>
          <w:szCs w:val="28"/>
        </w:rPr>
        <w:t xml:space="preserve">m fata de </w:t>
      </w:r>
      <w:r w:rsidR="006323CC" w:rsidRPr="00CC183C">
        <w:rPr>
          <w:rFonts w:ascii="Times New Roman" w:hAnsi="Times New Roman" w:cs="Times New Roman"/>
          <w:szCs w:val="28"/>
        </w:rPr>
        <w:lastRenderedPageBreak/>
        <w:t>amplasamentul studiat</w:t>
      </w:r>
      <w:r w:rsidR="00F67A1B">
        <w:rPr>
          <w:rFonts w:ascii="Times New Roman" w:hAnsi="Times New Roman" w:cs="Times New Roman"/>
          <w:szCs w:val="28"/>
        </w:rPr>
        <w:t xml:space="preserve"> in prezent</w:t>
      </w:r>
      <w:r w:rsidR="006323CC" w:rsidRPr="00CC183C">
        <w:rPr>
          <w:rFonts w:ascii="Times New Roman" w:hAnsi="Times New Roman" w:cs="Times New Roman"/>
          <w:szCs w:val="28"/>
        </w:rPr>
        <w:t xml:space="preserve">, iar </w:t>
      </w:r>
      <w:r w:rsidR="00431059">
        <w:rPr>
          <w:rFonts w:ascii="Times New Roman" w:hAnsi="Times New Roman" w:cs="Times New Roman"/>
          <w:szCs w:val="28"/>
        </w:rPr>
        <w:t xml:space="preserve">de acolo </w:t>
      </w:r>
      <w:r w:rsidR="006323CC" w:rsidRPr="00AF421F">
        <w:rPr>
          <w:rFonts w:ascii="Times New Roman" w:hAnsi="Times New Roman" w:cs="Times New Roman"/>
          <w:b/>
          <w:szCs w:val="28"/>
        </w:rPr>
        <w:t>extinderea in continuare a acesteia se va realiza exclusiv pe cheltuiala beneficiarilor,</w:t>
      </w:r>
      <w:r w:rsidR="006323CC" w:rsidRPr="00CC183C">
        <w:rPr>
          <w:rFonts w:ascii="Times New Roman" w:hAnsi="Times New Roman" w:cs="Times New Roman"/>
          <w:szCs w:val="28"/>
        </w:rPr>
        <w:t xml:space="preserve"> </w:t>
      </w:r>
      <w:r w:rsidR="00431059">
        <w:rPr>
          <w:rFonts w:ascii="Times New Roman" w:hAnsi="Times New Roman" w:cs="Times New Roman"/>
          <w:szCs w:val="28"/>
        </w:rPr>
        <w:t xml:space="preserve">din PUZ-ul actual, </w:t>
      </w:r>
      <w:r w:rsidR="006323CC" w:rsidRPr="00CC183C">
        <w:rPr>
          <w:rFonts w:ascii="Times New Roman" w:hAnsi="Times New Roman" w:cs="Times New Roman"/>
          <w:szCs w:val="28"/>
        </w:rPr>
        <w:t>conform  reglementarilor in vigoare.</w:t>
      </w:r>
      <w:r w:rsidR="00D21186">
        <w:rPr>
          <w:rFonts w:ascii="Times New Roman" w:hAnsi="Times New Roman" w:cs="Times New Roman"/>
          <w:szCs w:val="28"/>
        </w:rPr>
        <w:t xml:space="preserve"> </w:t>
      </w:r>
    </w:p>
    <w:p w:rsidR="00544D7E" w:rsidRPr="00CC183C" w:rsidRDefault="00470271" w:rsidP="00544D7E">
      <w:pPr>
        <w:rPr>
          <w:rFonts w:ascii="Times New Roman" w:hAnsi="Times New Roman" w:cs="Times New Roman"/>
          <w:szCs w:val="28"/>
        </w:rPr>
      </w:pPr>
      <w:r>
        <w:rPr>
          <w:rFonts w:ascii="Times New Roman" w:hAnsi="Times New Roman" w:cs="Times New Roman"/>
          <w:szCs w:val="28"/>
        </w:rPr>
        <w:t xml:space="preserve">            </w:t>
      </w:r>
      <w:r w:rsidR="00D21186" w:rsidRPr="00470271">
        <w:rPr>
          <w:rFonts w:ascii="Times New Roman" w:hAnsi="Times New Roman" w:cs="Times New Roman"/>
          <w:b/>
          <w:szCs w:val="28"/>
        </w:rPr>
        <w:t>O alta posibilitate</w:t>
      </w:r>
      <w:r w:rsidR="00D21186">
        <w:rPr>
          <w:rFonts w:ascii="Times New Roman" w:hAnsi="Times New Roman" w:cs="Times New Roman"/>
          <w:szCs w:val="28"/>
        </w:rPr>
        <w:t xml:space="preserve"> </w:t>
      </w:r>
      <w:r w:rsidR="009B3FDE">
        <w:rPr>
          <w:rFonts w:ascii="Times New Roman" w:hAnsi="Times New Roman" w:cs="Times New Roman"/>
          <w:szCs w:val="28"/>
        </w:rPr>
        <w:t xml:space="preserve">viabila si </w:t>
      </w:r>
      <w:r w:rsidR="009B3FDE" w:rsidRPr="009B3FDE">
        <w:rPr>
          <w:rFonts w:ascii="Times New Roman" w:hAnsi="Times New Roman" w:cs="Times New Roman"/>
          <w:b/>
          <w:szCs w:val="28"/>
        </w:rPr>
        <w:t>sustinuta de noi,</w:t>
      </w:r>
      <w:r w:rsidR="009B3FDE">
        <w:rPr>
          <w:rFonts w:ascii="Times New Roman" w:hAnsi="Times New Roman" w:cs="Times New Roman"/>
          <w:szCs w:val="28"/>
        </w:rPr>
        <w:t xml:space="preserve"> </w:t>
      </w:r>
      <w:r w:rsidR="00D21186">
        <w:rPr>
          <w:rFonts w:ascii="Times New Roman" w:hAnsi="Times New Roman" w:cs="Times New Roman"/>
          <w:szCs w:val="28"/>
        </w:rPr>
        <w:t>este extinderea retelei existente pe str.Rasaritului (intersectia cu str. Aleea Rasaritului pana in dreptul imobilelor cu nr.18…24</w:t>
      </w:r>
      <w:r w:rsidR="009B3FDE">
        <w:rPr>
          <w:rFonts w:ascii="Times New Roman" w:hAnsi="Times New Roman" w:cs="Times New Roman"/>
          <w:szCs w:val="28"/>
        </w:rPr>
        <w:t>)</w:t>
      </w:r>
      <w:r w:rsidR="00D21186">
        <w:rPr>
          <w:rFonts w:ascii="Times New Roman" w:hAnsi="Times New Roman" w:cs="Times New Roman"/>
          <w:szCs w:val="28"/>
        </w:rPr>
        <w:t>, cca.250 m</w:t>
      </w:r>
      <w:r>
        <w:rPr>
          <w:rFonts w:ascii="Times New Roman" w:hAnsi="Times New Roman" w:cs="Times New Roman"/>
          <w:szCs w:val="28"/>
        </w:rPr>
        <w:t xml:space="preserve"> pana la obiectivele studiate</w:t>
      </w:r>
      <w:r w:rsidR="009B3FDE">
        <w:rPr>
          <w:rFonts w:ascii="Times New Roman" w:hAnsi="Times New Roman" w:cs="Times New Roman"/>
          <w:szCs w:val="28"/>
        </w:rPr>
        <w:t>,  respectarea tuturor normativelor si Aviz Aquabis nr.16611/22.08.2019</w:t>
      </w:r>
      <w:r>
        <w:rPr>
          <w:rFonts w:ascii="Times New Roman" w:hAnsi="Times New Roman" w:cs="Times New Roman"/>
          <w:szCs w:val="28"/>
        </w:rPr>
        <w:t>.</w:t>
      </w:r>
    </w:p>
    <w:p w:rsidR="005B3128" w:rsidRDefault="005B3128" w:rsidP="00544D7E">
      <w:pPr>
        <w:rPr>
          <w:rFonts w:ascii="Times New Roman" w:hAnsi="Times New Roman" w:cs="Times New Roman"/>
          <w:b/>
          <w:szCs w:val="28"/>
        </w:rPr>
      </w:pPr>
    </w:p>
    <w:p w:rsidR="006323CC"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Alimentarea cu gaze naturale</w:t>
      </w:r>
      <w:r w:rsidR="00431059">
        <w:rPr>
          <w:rFonts w:ascii="Times New Roman" w:hAnsi="Times New Roman" w:cs="Times New Roman"/>
          <w:b/>
          <w:szCs w:val="28"/>
        </w:rPr>
        <w:t xml:space="preserve"> :</w:t>
      </w:r>
    </w:p>
    <w:p w:rsidR="00F90669" w:rsidRDefault="00544D7E" w:rsidP="00544D7E">
      <w:pPr>
        <w:rPr>
          <w:rFonts w:ascii="Times New Roman" w:hAnsi="Times New Roman" w:cs="Times New Roman"/>
        </w:rPr>
      </w:pPr>
      <w:r w:rsidRPr="00CC183C">
        <w:rPr>
          <w:rFonts w:ascii="Times New Roman" w:hAnsi="Times New Roman" w:cs="Times New Roman"/>
          <w:szCs w:val="28"/>
        </w:rPr>
        <w:tab/>
      </w:r>
      <w:r w:rsidR="00431059">
        <w:rPr>
          <w:rFonts w:ascii="Times New Roman" w:hAnsi="Times New Roman" w:cs="Times New Roman"/>
          <w:szCs w:val="28"/>
        </w:rPr>
        <w:t>R</w:t>
      </w:r>
      <w:r w:rsidR="006323CC" w:rsidRPr="00CC183C">
        <w:rPr>
          <w:rFonts w:ascii="Times New Roman" w:hAnsi="Times New Roman" w:cs="Times New Roman"/>
          <w:szCs w:val="28"/>
        </w:rPr>
        <w:t>eteaua de alimentare cu gaze naturale propusa spre extindere de catre dezvoltatorii care au realizat un PUZ in zona str. Vanatorului - str. Ap</w:t>
      </w:r>
      <w:r w:rsidR="00C30A6C" w:rsidRPr="00CC183C">
        <w:rPr>
          <w:rFonts w:ascii="Times New Roman" w:hAnsi="Times New Roman" w:cs="Times New Roman"/>
          <w:szCs w:val="28"/>
        </w:rPr>
        <w:t>usului - str. Aleea Rasaritului,</w:t>
      </w:r>
      <w:r w:rsidR="006323CC" w:rsidRPr="00CC183C">
        <w:rPr>
          <w:rFonts w:ascii="Times New Roman" w:hAnsi="Times New Roman" w:cs="Times New Roman"/>
          <w:szCs w:val="28"/>
        </w:rPr>
        <w:t xml:space="preserve"> va ajunge si la intersectia str. Vanatorului cu str. Aleea Rasaritului, la o distanta de aproximativ </w:t>
      </w:r>
      <w:r w:rsidR="00446C6A">
        <w:rPr>
          <w:rFonts w:ascii="Times New Roman" w:hAnsi="Times New Roman" w:cs="Times New Roman"/>
          <w:szCs w:val="28"/>
        </w:rPr>
        <w:t>250</w:t>
      </w:r>
      <w:r w:rsidR="00431059">
        <w:rPr>
          <w:rFonts w:ascii="Times New Roman" w:hAnsi="Times New Roman" w:cs="Times New Roman"/>
          <w:szCs w:val="28"/>
        </w:rPr>
        <w:t>-3</w:t>
      </w:r>
      <w:r w:rsidR="00446C6A">
        <w:rPr>
          <w:rFonts w:ascii="Times New Roman" w:hAnsi="Times New Roman" w:cs="Times New Roman"/>
          <w:szCs w:val="28"/>
        </w:rPr>
        <w:t>00</w:t>
      </w:r>
      <w:r w:rsidR="00431059">
        <w:rPr>
          <w:rFonts w:ascii="Times New Roman" w:hAnsi="Times New Roman" w:cs="Times New Roman"/>
          <w:szCs w:val="28"/>
        </w:rPr>
        <w:t xml:space="preserve"> </w:t>
      </w:r>
      <w:r w:rsidR="006323CC" w:rsidRPr="00CC183C">
        <w:rPr>
          <w:rFonts w:ascii="Times New Roman" w:hAnsi="Times New Roman" w:cs="Times New Roman"/>
          <w:szCs w:val="28"/>
        </w:rPr>
        <w:t xml:space="preserve">m fata de amplasamentul studiat, </w:t>
      </w:r>
      <w:r w:rsidR="006323CC" w:rsidRPr="00431059">
        <w:rPr>
          <w:rFonts w:ascii="Times New Roman" w:hAnsi="Times New Roman" w:cs="Times New Roman"/>
          <w:b/>
          <w:szCs w:val="28"/>
        </w:rPr>
        <w:t>iar extinderea in continuare a acesteia se va realiza exclusiv pe cheltuiala beneficiarilor,</w:t>
      </w:r>
      <w:r w:rsidR="006323CC" w:rsidRPr="00CC183C">
        <w:rPr>
          <w:rFonts w:ascii="Times New Roman" w:hAnsi="Times New Roman" w:cs="Times New Roman"/>
          <w:szCs w:val="28"/>
        </w:rPr>
        <w:t xml:space="preserve"> </w:t>
      </w:r>
      <w:r w:rsidR="00431059">
        <w:rPr>
          <w:rFonts w:ascii="Times New Roman" w:hAnsi="Times New Roman" w:cs="Times New Roman"/>
          <w:szCs w:val="28"/>
        </w:rPr>
        <w:t xml:space="preserve">din prezentul PUZ, </w:t>
      </w:r>
      <w:r w:rsidR="006323CC" w:rsidRPr="00CC183C">
        <w:rPr>
          <w:rFonts w:ascii="Times New Roman" w:hAnsi="Times New Roman" w:cs="Times New Roman"/>
          <w:szCs w:val="28"/>
        </w:rPr>
        <w:t>conform  reglementarilor in vigoare</w:t>
      </w:r>
      <w:r w:rsidR="00692E83">
        <w:rPr>
          <w:rFonts w:ascii="Times New Roman" w:hAnsi="Times New Roman" w:cs="Times New Roman"/>
          <w:szCs w:val="28"/>
        </w:rPr>
        <w:t xml:space="preserve"> si Aviz Favorabil DELGAZ nr.212532958/17.08.2020</w:t>
      </w:r>
      <w:r w:rsidR="006323CC" w:rsidRPr="00CC183C">
        <w:rPr>
          <w:rFonts w:ascii="Times New Roman" w:hAnsi="Times New Roman" w:cs="Times New Roman"/>
          <w:szCs w:val="28"/>
        </w:rPr>
        <w:t xml:space="preserve">. </w:t>
      </w:r>
      <w:r w:rsidR="00F67A1B">
        <w:rPr>
          <w:rFonts w:ascii="Times New Roman" w:hAnsi="Times New Roman" w:cs="Times New Roman"/>
          <w:szCs w:val="28"/>
        </w:rPr>
        <w:t xml:space="preserve"> </w:t>
      </w:r>
      <w:r w:rsidR="006323CC" w:rsidRPr="00CC183C">
        <w:rPr>
          <w:rFonts w:ascii="Times New Roman" w:hAnsi="Times New Roman" w:cs="Times New Roman"/>
        </w:rPr>
        <w:t>Reteaua de gaze naturale din care se va realiza extinderea, va sta la baza bransarii viitoarelor case de locuit. Pentru obtinerea unei fise de solutie tehnica este necesara depunerea unei documentatii catre sucursala de distributie a gazelor naturale</w:t>
      </w:r>
      <w:r w:rsidR="00431059">
        <w:rPr>
          <w:rFonts w:ascii="Times New Roman" w:hAnsi="Times New Roman" w:cs="Times New Roman"/>
        </w:rPr>
        <w:t xml:space="preserve"> Bistrita</w:t>
      </w:r>
      <w:r w:rsidR="006323CC" w:rsidRPr="00CC183C">
        <w:rPr>
          <w:rFonts w:ascii="Times New Roman" w:hAnsi="Times New Roman" w:cs="Times New Roman"/>
        </w:rPr>
        <w:t>.</w:t>
      </w:r>
      <w:r w:rsidR="00431059">
        <w:rPr>
          <w:rFonts w:ascii="Times New Roman" w:hAnsi="Times New Roman" w:cs="Times New Roman"/>
        </w:rPr>
        <w:t xml:space="preserve"> </w:t>
      </w:r>
    </w:p>
    <w:p w:rsidR="00544D7E" w:rsidRDefault="00F90669" w:rsidP="00544D7E">
      <w:pPr>
        <w:rPr>
          <w:rFonts w:ascii="Times New Roman" w:hAnsi="Times New Roman" w:cs="Times New Roman"/>
          <w:b/>
        </w:rPr>
      </w:pPr>
      <w:r>
        <w:rPr>
          <w:rFonts w:ascii="Times New Roman" w:hAnsi="Times New Roman" w:cs="Times New Roman"/>
        </w:rPr>
        <w:t xml:space="preserve">              </w:t>
      </w:r>
      <w:r w:rsidR="00431059" w:rsidRPr="00446C6A">
        <w:rPr>
          <w:rFonts w:ascii="Times New Roman" w:hAnsi="Times New Roman" w:cs="Times New Roman"/>
          <w:b/>
        </w:rPr>
        <w:t xml:space="preserve">O alta solutie </w:t>
      </w:r>
      <w:r w:rsidR="002102C2">
        <w:rPr>
          <w:rFonts w:ascii="Times New Roman" w:hAnsi="Times New Roman" w:cs="Times New Roman"/>
          <w:b/>
        </w:rPr>
        <w:t xml:space="preserve">viabila </w:t>
      </w:r>
      <w:r w:rsidR="00541669">
        <w:rPr>
          <w:rFonts w:ascii="Times New Roman" w:hAnsi="Times New Roman" w:cs="Times New Roman"/>
          <w:b/>
        </w:rPr>
        <w:t xml:space="preserve">(o sustinem si Noi) </w:t>
      </w:r>
      <w:r w:rsidR="00431059" w:rsidRPr="00446C6A">
        <w:rPr>
          <w:rFonts w:ascii="Times New Roman" w:hAnsi="Times New Roman" w:cs="Times New Roman"/>
          <w:b/>
        </w:rPr>
        <w:t>de bransare a constructiilor propuse in prezentul PUZ, este prelungirea re</w:t>
      </w:r>
      <w:r w:rsidR="002102C2">
        <w:rPr>
          <w:rFonts w:ascii="Times New Roman" w:hAnsi="Times New Roman" w:cs="Times New Roman"/>
          <w:b/>
        </w:rPr>
        <w:t>t</w:t>
      </w:r>
      <w:r w:rsidR="00431059" w:rsidRPr="00446C6A">
        <w:rPr>
          <w:rFonts w:ascii="Times New Roman" w:hAnsi="Times New Roman" w:cs="Times New Roman"/>
          <w:b/>
        </w:rPr>
        <w:t xml:space="preserve">elei </w:t>
      </w:r>
      <w:r w:rsidR="00F67A1B" w:rsidRPr="00446C6A">
        <w:rPr>
          <w:rFonts w:ascii="Times New Roman" w:hAnsi="Times New Roman" w:cs="Times New Roman"/>
          <w:b/>
        </w:rPr>
        <w:t xml:space="preserve">de la cca. </w:t>
      </w:r>
      <w:r w:rsidR="00446C6A" w:rsidRPr="00446C6A">
        <w:rPr>
          <w:rFonts w:ascii="Times New Roman" w:hAnsi="Times New Roman" w:cs="Times New Roman"/>
          <w:b/>
        </w:rPr>
        <w:t>2</w:t>
      </w:r>
      <w:r w:rsidR="00431059" w:rsidRPr="00446C6A">
        <w:rPr>
          <w:rFonts w:ascii="Times New Roman" w:hAnsi="Times New Roman" w:cs="Times New Roman"/>
          <w:b/>
        </w:rPr>
        <w:t>50 m din str.Rasaritului unde exista retea de gaze naturale</w:t>
      </w:r>
      <w:r w:rsidR="00446C6A" w:rsidRPr="00446C6A">
        <w:rPr>
          <w:rFonts w:ascii="Times New Roman" w:hAnsi="Times New Roman" w:cs="Times New Roman"/>
          <w:b/>
        </w:rPr>
        <w:t xml:space="preserve"> </w:t>
      </w:r>
      <w:r w:rsidR="002102C2">
        <w:rPr>
          <w:rFonts w:ascii="Times New Roman" w:hAnsi="Times New Roman" w:cs="Times New Roman"/>
          <w:b/>
        </w:rPr>
        <w:t xml:space="preserve">(verificat la </w:t>
      </w:r>
      <w:r w:rsidR="00446C6A" w:rsidRPr="00446C6A">
        <w:rPr>
          <w:rFonts w:ascii="Times New Roman" w:hAnsi="Times New Roman" w:cs="Times New Roman"/>
          <w:b/>
        </w:rPr>
        <w:t>nr.14…24)</w:t>
      </w:r>
      <w:r w:rsidR="00431059" w:rsidRPr="00446C6A">
        <w:rPr>
          <w:rFonts w:ascii="Times New Roman" w:hAnsi="Times New Roman" w:cs="Times New Roman"/>
          <w:b/>
        </w:rPr>
        <w:t>.</w:t>
      </w:r>
      <w:r w:rsidR="00692E83">
        <w:rPr>
          <w:rFonts w:ascii="Times New Roman" w:hAnsi="Times New Roman" w:cs="Times New Roman"/>
          <w:b/>
        </w:rPr>
        <w:t xml:space="preserve"> </w:t>
      </w:r>
    </w:p>
    <w:p w:rsidR="002102C2" w:rsidRPr="00446C6A" w:rsidRDefault="002102C2" w:rsidP="00544D7E">
      <w:pPr>
        <w:rPr>
          <w:rFonts w:ascii="Times New Roman" w:hAnsi="Times New Roman" w:cs="Times New Roman"/>
          <w:b/>
        </w:rPr>
      </w:pPr>
    </w:p>
    <w:p w:rsidR="00544D7E" w:rsidRPr="00CC183C" w:rsidRDefault="00544D7E" w:rsidP="00BB228A">
      <w:pPr>
        <w:pBdr>
          <w:top w:val="single" w:sz="4" w:space="1" w:color="auto"/>
          <w:left w:val="single" w:sz="4" w:space="4" w:color="auto"/>
          <w:bottom w:val="single" w:sz="4" w:space="1" w:color="auto"/>
          <w:right w:val="single" w:sz="4" w:space="4" w:color="auto"/>
        </w:pBdr>
        <w:rPr>
          <w:rFonts w:ascii="Times New Roman" w:hAnsi="Times New Roman" w:cs="Times New Roman"/>
          <w:b/>
          <w:szCs w:val="28"/>
        </w:rPr>
      </w:pPr>
      <w:r w:rsidRPr="00CC183C">
        <w:rPr>
          <w:rFonts w:ascii="Times New Roman" w:hAnsi="Times New Roman" w:cs="Times New Roman"/>
          <w:b/>
          <w:szCs w:val="28"/>
        </w:rPr>
        <w:t>Alimentarea cu energie electrica</w:t>
      </w:r>
      <w:r w:rsidR="00431059">
        <w:rPr>
          <w:rFonts w:ascii="Times New Roman" w:hAnsi="Times New Roman" w:cs="Times New Roman"/>
          <w:b/>
          <w:szCs w:val="28"/>
        </w:rPr>
        <w:t>:</w:t>
      </w:r>
    </w:p>
    <w:p w:rsidR="00277DCB" w:rsidRDefault="00544D7E" w:rsidP="006323CC">
      <w:pPr>
        <w:rPr>
          <w:rFonts w:ascii="Times New Roman" w:hAnsi="Times New Roman" w:cs="Times New Roman"/>
          <w:szCs w:val="28"/>
        </w:rPr>
      </w:pPr>
      <w:r w:rsidRPr="00CC183C">
        <w:rPr>
          <w:rFonts w:ascii="Times New Roman" w:hAnsi="Times New Roman" w:cs="Times New Roman"/>
          <w:szCs w:val="28"/>
        </w:rPr>
        <w:tab/>
      </w:r>
      <w:r w:rsidR="00431059">
        <w:rPr>
          <w:rFonts w:ascii="Times New Roman" w:hAnsi="Times New Roman" w:cs="Times New Roman"/>
          <w:szCs w:val="28"/>
        </w:rPr>
        <w:t>R</w:t>
      </w:r>
      <w:r w:rsidR="006323CC" w:rsidRPr="00CC183C">
        <w:rPr>
          <w:rFonts w:ascii="Times New Roman" w:hAnsi="Times New Roman" w:cs="Times New Roman"/>
          <w:szCs w:val="28"/>
        </w:rPr>
        <w:t>eteaua de energie electrica propusa spre extindere de catre dezvoltatorii care au realizat un PUZ in zona str. Vanatorului - str. Apusului - str. Aleea Rasaritului</w:t>
      </w:r>
      <w:r w:rsidR="00F57893">
        <w:rPr>
          <w:rFonts w:ascii="Times New Roman" w:hAnsi="Times New Roman" w:cs="Times New Roman"/>
          <w:szCs w:val="28"/>
        </w:rPr>
        <w:t xml:space="preserve"> 9 (PUZ Pintea Anca Sorina, Barcan Mihai,Flamand Lazar)</w:t>
      </w:r>
      <w:r w:rsidR="00C30A6C" w:rsidRPr="00CC183C">
        <w:rPr>
          <w:rFonts w:ascii="Times New Roman" w:hAnsi="Times New Roman" w:cs="Times New Roman"/>
          <w:szCs w:val="28"/>
        </w:rPr>
        <w:t xml:space="preserve">, </w:t>
      </w:r>
      <w:r w:rsidR="006323CC" w:rsidRPr="00CC183C">
        <w:rPr>
          <w:rFonts w:ascii="Times New Roman" w:hAnsi="Times New Roman" w:cs="Times New Roman"/>
          <w:szCs w:val="28"/>
        </w:rPr>
        <w:t xml:space="preserve">va ajunge si la intersectia </w:t>
      </w:r>
      <w:r w:rsidR="00C30A6C" w:rsidRPr="00CC183C">
        <w:rPr>
          <w:rFonts w:ascii="Times New Roman" w:hAnsi="Times New Roman" w:cs="Times New Roman"/>
          <w:szCs w:val="28"/>
        </w:rPr>
        <w:t xml:space="preserve"> </w:t>
      </w:r>
      <w:r w:rsidR="006323CC" w:rsidRPr="00CC183C">
        <w:rPr>
          <w:rFonts w:ascii="Times New Roman" w:hAnsi="Times New Roman" w:cs="Times New Roman"/>
          <w:szCs w:val="28"/>
        </w:rPr>
        <w:t xml:space="preserve">str. Vanatorului cu str. Aleea Rasaritului, la o distanta de aproximativ </w:t>
      </w:r>
      <w:r w:rsidR="005D37A2">
        <w:rPr>
          <w:rFonts w:ascii="Times New Roman" w:hAnsi="Times New Roman" w:cs="Times New Roman"/>
          <w:szCs w:val="28"/>
        </w:rPr>
        <w:t>250-</w:t>
      </w:r>
      <w:r w:rsidR="006323CC" w:rsidRPr="00CC183C">
        <w:rPr>
          <w:rFonts w:ascii="Times New Roman" w:hAnsi="Times New Roman" w:cs="Times New Roman"/>
          <w:szCs w:val="28"/>
        </w:rPr>
        <w:t>300</w:t>
      </w:r>
      <w:r w:rsidR="00431059">
        <w:rPr>
          <w:rFonts w:ascii="Times New Roman" w:hAnsi="Times New Roman" w:cs="Times New Roman"/>
          <w:szCs w:val="28"/>
        </w:rPr>
        <w:t xml:space="preserve"> </w:t>
      </w:r>
      <w:r w:rsidR="006323CC" w:rsidRPr="00CC183C">
        <w:rPr>
          <w:rFonts w:ascii="Times New Roman" w:hAnsi="Times New Roman" w:cs="Times New Roman"/>
          <w:szCs w:val="28"/>
        </w:rPr>
        <w:t xml:space="preserve">m fata de amplasamentul studiat, </w:t>
      </w:r>
      <w:r w:rsidR="006323CC" w:rsidRPr="00431059">
        <w:rPr>
          <w:rFonts w:ascii="Times New Roman" w:hAnsi="Times New Roman" w:cs="Times New Roman"/>
          <w:b/>
          <w:szCs w:val="28"/>
        </w:rPr>
        <w:t>iar extinderea in continuare a acesteia se va realiza exclusiv pe cheltuiala beneficiarilor</w:t>
      </w:r>
      <w:r w:rsidR="006323CC" w:rsidRPr="00CC183C">
        <w:rPr>
          <w:rFonts w:ascii="Times New Roman" w:hAnsi="Times New Roman" w:cs="Times New Roman"/>
          <w:szCs w:val="28"/>
        </w:rPr>
        <w:t>, conform  reglementarilor in vigoare</w:t>
      </w:r>
      <w:r w:rsidR="00431059">
        <w:rPr>
          <w:rFonts w:ascii="Times New Roman" w:hAnsi="Times New Roman" w:cs="Times New Roman"/>
          <w:szCs w:val="28"/>
        </w:rPr>
        <w:t>,</w:t>
      </w:r>
      <w:r w:rsidR="0030392B">
        <w:rPr>
          <w:rFonts w:ascii="Times New Roman" w:hAnsi="Times New Roman" w:cs="Times New Roman"/>
          <w:szCs w:val="28"/>
        </w:rPr>
        <w:t xml:space="preserve"> Aviz Favorabil SDEE nr.60501912958/26.08.2019 si </w:t>
      </w:r>
      <w:r w:rsidR="006323CC" w:rsidRPr="00CC183C">
        <w:rPr>
          <w:rFonts w:ascii="Times New Roman" w:hAnsi="Times New Roman" w:cs="Times New Roman"/>
          <w:szCs w:val="28"/>
        </w:rPr>
        <w:t xml:space="preserve">a </w:t>
      </w:r>
      <w:r w:rsidR="007D0079">
        <w:rPr>
          <w:rFonts w:ascii="Times New Roman" w:hAnsi="Times New Roman" w:cs="Times New Roman"/>
          <w:szCs w:val="28"/>
        </w:rPr>
        <w:t>O</w:t>
      </w:r>
      <w:r w:rsidR="006323CC" w:rsidRPr="00CC183C">
        <w:rPr>
          <w:rFonts w:ascii="Times New Roman" w:hAnsi="Times New Roman" w:cs="Times New Roman"/>
          <w:szCs w:val="28"/>
        </w:rPr>
        <w:t xml:space="preserve">rdinului ANRE 36/2019 si 59/2019 unde sunt reglementate categoriile si conditiile conform carora o persoana fizica sau juridica isi poate realiza o extindere a unei retele de alimentare cu energie electrica si </w:t>
      </w:r>
      <w:r w:rsidR="006323CC" w:rsidRPr="00277DCB">
        <w:rPr>
          <w:rFonts w:ascii="Times New Roman" w:hAnsi="Times New Roman" w:cs="Times New Roman"/>
          <w:b/>
          <w:szCs w:val="28"/>
        </w:rPr>
        <w:t>sa suporte cheltuielile</w:t>
      </w:r>
      <w:r w:rsidR="006323CC" w:rsidRPr="00CC183C">
        <w:rPr>
          <w:rFonts w:ascii="Times New Roman" w:hAnsi="Times New Roman" w:cs="Times New Roman"/>
          <w:szCs w:val="28"/>
        </w:rPr>
        <w:t xml:space="preserve"> si a unui calcul de rentabilitate realizat de catre societatea de distributie a energiei electrice.</w:t>
      </w:r>
    </w:p>
    <w:p w:rsidR="006323CC" w:rsidRPr="00CC183C" w:rsidRDefault="006323CC" w:rsidP="006323CC">
      <w:pPr>
        <w:rPr>
          <w:rFonts w:ascii="Times New Roman" w:hAnsi="Times New Roman" w:cs="Times New Roman"/>
          <w:szCs w:val="28"/>
        </w:rPr>
      </w:pPr>
      <w:r w:rsidRPr="00CC183C">
        <w:rPr>
          <w:rFonts w:ascii="Times New Roman" w:hAnsi="Times New Roman" w:cs="Times New Roman"/>
          <w:szCs w:val="28"/>
        </w:rPr>
        <w:t xml:space="preserve"> </w:t>
      </w:r>
      <w:r w:rsidR="00277DCB">
        <w:rPr>
          <w:rFonts w:ascii="Times New Roman" w:hAnsi="Times New Roman" w:cs="Times New Roman"/>
          <w:szCs w:val="28"/>
        </w:rPr>
        <w:t xml:space="preserve">           </w:t>
      </w:r>
      <w:r w:rsidR="00277DCB" w:rsidRPr="002B60EE">
        <w:rPr>
          <w:rFonts w:ascii="Times New Roman" w:hAnsi="Times New Roman" w:cs="Times New Roman"/>
          <w:b/>
          <w:szCs w:val="28"/>
        </w:rPr>
        <w:t>A doua</w:t>
      </w:r>
      <w:r w:rsidR="00277DCB">
        <w:rPr>
          <w:rFonts w:ascii="Times New Roman" w:hAnsi="Times New Roman" w:cs="Times New Roman"/>
          <w:szCs w:val="28"/>
        </w:rPr>
        <w:t xml:space="preserve"> posibilitate de a fi alimentate cu energie electrica obiectivele din PUZ, este prin extindetrea retelei de JT existenta la cca.200-250 m in str. Rasaritului</w:t>
      </w:r>
      <w:r w:rsidR="002B60EE">
        <w:rPr>
          <w:rFonts w:ascii="Times New Roman" w:hAnsi="Times New Roman" w:cs="Times New Roman"/>
          <w:szCs w:val="28"/>
        </w:rPr>
        <w:t xml:space="preserve"> </w:t>
      </w:r>
      <w:r w:rsidR="002B60EE" w:rsidRPr="002B60EE">
        <w:rPr>
          <w:rFonts w:ascii="Times New Roman" w:hAnsi="Times New Roman" w:cs="Times New Roman"/>
          <w:b/>
          <w:szCs w:val="28"/>
        </w:rPr>
        <w:t>(pentru care OPTAM)</w:t>
      </w:r>
      <w:r w:rsidR="00277DCB" w:rsidRPr="002B60EE">
        <w:rPr>
          <w:rFonts w:ascii="Times New Roman" w:hAnsi="Times New Roman" w:cs="Times New Roman"/>
          <w:b/>
          <w:szCs w:val="28"/>
        </w:rPr>
        <w:t xml:space="preserve">.   </w:t>
      </w:r>
    </w:p>
    <w:p w:rsidR="006323CC" w:rsidRDefault="006323CC" w:rsidP="006323CC">
      <w:pPr>
        <w:rPr>
          <w:rFonts w:ascii="Times New Roman" w:hAnsi="Times New Roman" w:cs="Times New Roman"/>
          <w:b/>
          <w:szCs w:val="28"/>
        </w:rPr>
      </w:pPr>
      <w:r w:rsidRPr="00CC183C">
        <w:rPr>
          <w:rFonts w:ascii="Times New Roman" w:hAnsi="Times New Roman" w:cs="Times New Roman"/>
          <w:szCs w:val="28"/>
        </w:rPr>
        <w:tab/>
        <w:t xml:space="preserve">In baza ordinului ANRE 36/2019 si 59/2019, orice persoana fizica sau juridica care doreste sa realizeze extinderi de retea </w:t>
      </w:r>
      <w:r w:rsidRPr="00431059">
        <w:rPr>
          <w:rFonts w:ascii="Times New Roman" w:hAnsi="Times New Roman" w:cs="Times New Roman"/>
          <w:b/>
          <w:szCs w:val="28"/>
        </w:rPr>
        <w:t>pe cheltuiala proprie</w:t>
      </w:r>
      <w:r w:rsidRPr="00CC183C">
        <w:rPr>
          <w:rFonts w:ascii="Times New Roman" w:hAnsi="Times New Roman" w:cs="Times New Roman"/>
          <w:szCs w:val="28"/>
        </w:rPr>
        <w:t xml:space="preserve"> trebuie sa indeplineasca conditia care solicita ca numarul minim de imobile care urmeaza sa fie bransate sa fie de minim 4 imobile (indiferent ca sunt locuinte individuale sau locuinte colective). Confirmand acest lucru, investitia va face parte din categoria de dezvoltator, iar realizarea </w:t>
      </w:r>
      <w:r w:rsidRPr="00431059">
        <w:rPr>
          <w:rFonts w:ascii="Times New Roman" w:hAnsi="Times New Roman" w:cs="Times New Roman"/>
          <w:b/>
          <w:szCs w:val="28"/>
        </w:rPr>
        <w:t>extinderii de retea va fi posibila cu conditia ca</w:t>
      </w:r>
      <w:r w:rsidR="007D0079">
        <w:rPr>
          <w:rFonts w:ascii="Times New Roman" w:hAnsi="Times New Roman" w:cs="Times New Roman"/>
          <w:b/>
          <w:szCs w:val="28"/>
        </w:rPr>
        <w:t>,</w:t>
      </w:r>
      <w:r w:rsidRPr="00431059">
        <w:rPr>
          <w:rFonts w:ascii="Times New Roman" w:hAnsi="Times New Roman" w:cs="Times New Roman"/>
          <w:b/>
          <w:szCs w:val="28"/>
        </w:rPr>
        <w:t xml:space="preserve"> costurile generate sa fie suportate in intregime de catre dezvoltator</w:t>
      </w:r>
      <w:r w:rsidR="00061DA4">
        <w:rPr>
          <w:rFonts w:ascii="Times New Roman" w:hAnsi="Times New Roman" w:cs="Times New Roman"/>
          <w:b/>
          <w:szCs w:val="28"/>
        </w:rPr>
        <w:t>i</w:t>
      </w:r>
      <w:r w:rsidRPr="00431059">
        <w:rPr>
          <w:rFonts w:ascii="Times New Roman" w:hAnsi="Times New Roman" w:cs="Times New Roman"/>
          <w:b/>
          <w:szCs w:val="28"/>
        </w:rPr>
        <w:t>.</w:t>
      </w:r>
    </w:p>
    <w:p w:rsidR="00362130" w:rsidRPr="007A6D40" w:rsidRDefault="00277DCB" w:rsidP="00544D7E">
      <w:pPr>
        <w:rPr>
          <w:rFonts w:ascii="Times New Roman" w:hAnsi="Times New Roman" w:cs="Times New Roman"/>
          <w:b/>
          <w:szCs w:val="28"/>
        </w:rPr>
      </w:pPr>
      <w:r>
        <w:rPr>
          <w:rFonts w:ascii="Times New Roman" w:hAnsi="Times New Roman" w:cs="Times New Roman"/>
          <w:b/>
          <w:szCs w:val="28"/>
        </w:rPr>
        <w:t xml:space="preserve">          </w:t>
      </w:r>
      <w:r w:rsidR="00362130">
        <w:rPr>
          <w:rFonts w:ascii="Times New Roman" w:hAnsi="Times New Roman" w:cs="Times New Roman"/>
          <w:szCs w:val="28"/>
        </w:rPr>
        <w:t xml:space="preserve"> </w:t>
      </w:r>
      <w:r w:rsidR="00362130" w:rsidRPr="007A6D40">
        <w:rPr>
          <w:rFonts w:ascii="Times New Roman" w:hAnsi="Times New Roman" w:cs="Times New Roman"/>
          <w:b/>
          <w:szCs w:val="28"/>
        </w:rPr>
        <w:t xml:space="preserve">O alta solutie </w:t>
      </w:r>
      <w:r w:rsidR="002102C2">
        <w:rPr>
          <w:rFonts w:ascii="Times New Roman" w:hAnsi="Times New Roman" w:cs="Times New Roman"/>
          <w:b/>
          <w:szCs w:val="28"/>
        </w:rPr>
        <w:t>(pana se va realiza extinderea…)</w:t>
      </w:r>
      <w:r w:rsidR="008B6E06">
        <w:rPr>
          <w:rFonts w:ascii="Times New Roman" w:hAnsi="Times New Roman" w:cs="Times New Roman"/>
          <w:b/>
          <w:szCs w:val="28"/>
        </w:rPr>
        <w:t>,</w:t>
      </w:r>
      <w:r w:rsidR="00541669">
        <w:rPr>
          <w:rFonts w:ascii="Times New Roman" w:hAnsi="Times New Roman" w:cs="Times New Roman"/>
          <w:b/>
          <w:szCs w:val="28"/>
        </w:rPr>
        <w:t xml:space="preserve"> </w:t>
      </w:r>
      <w:r w:rsidR="008B6E06">
        <w:rPr>
          <w:rFonts w:ascii="Times New Roman" w:hAnsi="Times New Roman" w:cs="Times New Roman"/>
          <w:b/>
          <w:szCs w:val="28"/>
        </w:rPr>
        <w:t>viabila</w:t>
      </w:r>
      <w:r w:rsidR="00541669">
        <w:rPr>
          <w:rFonts w:ascii="Times New Roman" w:hAnsi="Times New Roman" w:cs="Times New Roman"/>
          <w:b/>
          <w:szCs w:val="28"/>
        </w:rPr>
        <w:t>,</w:t>
      </w:r>
      <w:r w:rsidR="002102C2">
        <w:rPr>
          <w:rFonts w:ascii="Times New Roman" w:hAnsi="Times New Roman" w:cs="Times New Roman"/>
          <w:b/>
          <w:szCs w:val="28"/>
        </w:rPr>
        <w:t xml:space="preserve"> </w:t>
      </w:r>
      <w:r w:rsidR="00362130" w:rsidRPr="007A6D40">
        <w:rPr>
          <w:rFonts w:ascii="Times New Roman" w:hAnsi="Times New Roman" w:cs="Times New Roman"/>
          <w:b/>
          <w:szCs w:val="28"/>
        </w:rPr>
        <w:t>de alimentare cu energie electrica POATE FI (in ultima instanta…), folosind panouri foto-woltaice, corespunzator dimensionate, incat sa asigure</w:t>
      </w:r>
      <w:r w:rsidR="00541669">
        <w:rPr>
          <w:rFonts w:ascii="Times New Roman" w:hAnsi="Times New Roman" w:cs="Times New Roman"/>
          <w:b/>
          <w:szCs w:val="28"/>
        </w:rPr>
        <w:t>:</w:t>
      </w:r>
      <w:r w:rsidR="00362130" w:rsidRPr="007A6D40">
        <w:rPr>
          <w:rFonts w:ascii="Times New Roman" w:hAnsi="Times New Roman" w:cs="Times New Roman"/>
          <w:b/>
          <w:szCs w:val="28"/>
        </w:rPr>
        <w:t xml:space="preserve"> iluminatul, ap</w:t>
      </w:r>
      <w:r w:rsidR="00541669">
        <w:rPr>
          <w:rFonts w:ascii="Times New Roman" w:hAnsi="Times New Roman" w:cs="Times New Roman"/>
          <w:b/>
          <w:szCs w:val="28"/>
        </w:rPr>
        <w:t>a</w:t>
      </w:r>
      <w:r w:rsidR="00362130" w:rsidRPr="007A6D40">
        <w:rPr>
          <w:rFonts w:ascii="Times New Roman" w:hAnsi="Times New Roman" w:cs="Times New Roman"/>
          <w:b/>
          <w:szCs w:val="28"/>
        </w:rPr>
        <w:t xml:space="preserve"> cald</w:t>
      </w:r>
      <w:r w:rsidR="00541669">
        <w:rPr>
          <w:rFonts w:ascii="Times New Roman" w:hAnsi="Times New Roman" w:cs="Times New Roman"/>
          <w:b/>
          <w:szCs w:val="28"/>
        </w:rPr>
        <w:t>a</w:t>
      </w:r>
      <w:r w:rsidR="00362130" w:rsidRPr="007A6D40">
        <w:rPr>
          <w:rFonts w:ascii="Times New Roman" w:hAnsi="Times New Roman" w:cs="Times New Roman"/>
          <w:b/>
          <w:szCs w:val="28"/>
        </w:rPr>
        <w:t xml:space="preserve"> menajer</w:t>
      </w:r>
      <w:r w:rsidR="00541669">
        <w:rPr>
          <w:rFonts w:ascii="Times New Roman" w:hAnsi="Times New Roman" w:cs="Times New Roman"/>
          <w:b/>
          <w:szCs w:val="28"/>
        </w:rPr>
        <w:t>a</w:t>
      </w:r>
      <w:r w:rsidR="00362130" w:rsidRPr="007A6D40">
        <w:rPr>
          <w:rFonts w:ascii="Times New Roman" w:hAnsi="Times New Roman" w:cs="Times New Roman"/>
          <w:b/>
          <w:szCs w:val="28"/>
        </w:rPr>
        <w:t xml:space="preserve"> si incalzirea. </w:t>
      </w:r>
    </w:p>
    <w:p w:rsidR="00362130" w:rsidRDefault="00F6045D" w:rsidP="00544D7E">
      <w:pPr>
        <w:rPr>
          <w:rFonts w:ascii="Times New Roman" w:hAnsi="Times New Roman" w:cs="Times New Roman"/>
          <w:szCs w:val="28"/>
        </w:rPr>
      </w:pPr>
      <w:r>
        <w:rPr>
          <w:rFonts w:ascii="Times New Roman" w:hAnsi="Times New Roman" w:cs="Times New Roman"/>
          <w:szCs w:val="28"/>
        </w:rPr>
        <w:t xml:space="preserve">          </w:t>
      </w:r>
      <w:r w:rsidRPr="00277DCB">
        <w:rPr>
          <w:rFonts w:ascii="Times New Roman" w:hAnsi="Times New Roman" w:cs="Times New Roman"/>
          <w:szCs w:val="28"/>
        </w:rPr>
        <w:t xml:space="preserve">In </w:t>
      </w:r>
      <w:r>
        <w:rPr>
          <w:rFonts w:ascii="Times New Roman" w:hAnsi="Times New Roman" w:cs="Times New Roman"/>
          <w:szCs w:val="28"/>
        </w:rPr>
        <w:t xml:space="preserve">urma discutiilor avute in data de 01.04.2021 la sediul SDEE-Sucursala Bistrita si in </w:t>
      </w:r>
      <w:r w:rsidRPr="00277DCB">
        <w:rPr>
          <w:rFonts w:ascii="Times New Roman" w:hAnsi="Times New Roman" w:cs="Times New Roman"/>
          <w:szCs w:val="28"/>
        </w:rPr>
        <w:t>baza Legislatiei in vigoare</w:t>
      </w:r>
      <w:r>
        <w:rPr>
          <w:rFonts w:ascii="Times New Roman" w:hAnsi="Times New Roman" w:cs="Times New Roman"/>
          <w:szCs w:val="28"/>
        </w:rPr>
        <w:t xml:space="preserve">, solutiile prezentate in cadrul PUZ-ului sunt suficiente (si posibile) pentru aceasta faza.  La fazele urmatoare (la datele respective…functie de datele </w:t>
      </w:r>
      <w:r w:rsidR="00557D08">
        <w:rPr>
          <w:rFonts w:ascii="Times New Roman" w:hAnsi="Times New Roman" w:cs="Times New Roman"/>
          <w:szCs w:val="28"/>
        </w:rPr>
        <w:t xml:space="preserve">concrete </w:t>
      </w:r>
      <w:r>
        <w:rPr>
          <w:rFonts w:ascii="Times New Roman" w:hAnsi="Times New Roman" w:cs="Times New Roman"/>
          <w:szCs w:val="28"/>
        </w:rPr>
        <w:t xml:space="preserve">existente atunci in teren) se pot  </w:t>
      </w:r>
      <w:r w:rsidR="00557D08">
        <w:rPr>
          <w:rFonts w:ascii="Times New Roman" w:hAnsi="Times New Roman" w:cs="Times New Roman"/>
          <w:szCs w:val="28"/>
        </w:rPr>
        <w:t>emite solutii de alimentare a obiectivului solicitat</w:t>
      </w:r>
      <w:r w:rsidR="00AB74B6">
        <w:rPr>
          <w:rFonts w:ascii="Times New Roman" w:hAnsi="Times New Roman" w:cs="Times New Roman"/>
          <w:szCs w:val="28"/>
        </w:rPr>
        <w:t>, tinandu-se seama de propunerile PUZ-ului</w:t>
      </w:r>
      <w:r w:rsidR="00557D08">
        <w:rPr>
          <w:rFonts w:ascii="Times New Roman" w:hAnsi="Times New Roman" w:cs="Times New Roman"/>
          <w:szCs w:val="28"/>
        </w:rPr>
        <w:t>.</w:t>
      </w:r>
    </w:p>
    <w:p w:rsidR="00557D08" w:rsidRPr="00557D08" w:rsidRDefault="00557D08" w:rsidP="00544D7E">
      <w:pPr>
        <w:rPr>
          <w:rFonts w:ascii="Times New Roman" w:hAnsi="Times New Roman" w:cs="Times New Roman"/>
          <w:b/>
          <w:szCs w:val="28"/>
        </w:rPr>
      </w:pPr>
      <w:r w:rsidRPr="00557D08">
        <w:rPr>
          <w:rFonts w:ascii="Times New Roman" w:hAnsi="Times New Roman" w:cs="Times New Roman"/>
          <w:b/>
          <w:szCs w:val="28"/>
        </w:rPr>
        <w:t xml:space="preserve">NOTA: Solicitantii/investitorii PUZ-ului fac precizarea ca oricare ar fi solutia de racordare a Obiectivelor…, ei se angajeaza sa suporte toate cheltuielile.   </w:t>
      </w: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Telecomunicatii</w:t>
      </w:r>
      <w:r w:rsidR="00431059">
        <w:rPr>
          <w:rFonts w:ascii="Times New Roman" w:hAnsi="Times New Roman" w:cs="Times New Roman"/>
          <w:b/>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r>
      <w:r w:rsidR="006323CC" w:rsidRPr="00CC183C">
        <w:rPr>
          <w:rFonts w:ascii="Times New Roman" w:hAnsi="Times New Roman" w:cs="Times New Roman"/>
          <w:szCs w:val="28"/>
        </w:rPr>
        <w:tab/>
      </w:r>
      <w:r w:rsidRPr="00CC183C">
        <w:rPr>
          <w:rFonts w:ascii="Times New Roman" w:hAnsi="Times New Roman" w:cs="Times New Roman"/>
          <w:szCs w:val="28"/>
        </w:rPr>
        <w:t>In zona studiata exista cabluri pentru retelele de televiziune si telefonie, iar  extinderile si racordurile se vor realiza cu avizul furnizorilor de servicii.</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lastRenderedPageBreak/>
        <w:t>2.6. Disfunctionalitati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Terenul studiat necesita incadrarea in subzona functionala predominanta, respectiv L2, subzona functionala care sa acomodeze cerintele clientilor cu privire la investitiile propuse.</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2.7. Necesitati si optiuni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Oportunitatea principala o reprezinta pozitia amplasamentului, accesul facil, dimensiunile generoase ale parcelelor studiate si faptul ca terenul </w:t>
      </w:r>
      <w:r w:rsidR="00422C98">
        <w:rPr>
          <w:rFonts w:ascii="Times New Roman" w:hAnsi="Times New Roman" w:cs="Times New Roman"/>
          <w:szCs w:val="28"/>
        </w:rPr>
        <w:t xml:space="preserve">studiat </w:t>
      </w:r>
      <w:r w:rsidRPr="00CC183C">
        <w:rPr>
          <w:rFonts w:ascii="Times New Roman" w:hAnsi="Times New Roman" w:cs="Times New Roman"/>
          <w:szCs w:val="28"/>
        </w:rPr>
        <w:t>este situat</w:t>
      </w:r>
      <w:r w:rsidR="00431059">
        <w:rPr>
          <w:rFonts w:ascii="Times New Roman" w:hAnsi="Times New Roman" w:cs="Times New Roman"/>
          <w:szCs w:val="28"/>
        </w:rPr>
        <w:t xml:space="preserve"> limitrof</w:t>
      </w:r>
      <w:r w:rsidR="003A387E">
        <w:rPr>
          <w:rFonts w:ascii="Times New Roman" w:hAnsi="Times New Roman" w:cs="Times New Roman"/>
          <w:szCs w:val="28"/>
        </w:rPr>
        <w:t>/adiacent</w:t>
      </w:r>
      <w:r w:rsidRPr="00CC183C">
        <w:rPr>
          <w:rFonts w:ascii="Times New Roman" w:hAnsi="Times New Roman" w:cs="Times New Roman"/>
          <w:szCs w:val="28"/>
        </w:rPr>
        <w:t xml:space="preserve"> intravilanul</w:t>
      </w:r>
      <w:r w:rsidR="00422C98">
        <w:rPr>
          <w:rFonts w:ascii="Times New Roman" w:hAnsi="Times New Roman" w:cs="Times New Roman"/>
          <w:szCs w:val="28"/>
        </w:rPr>
        <w:t>ui</w:t>
      </w:r>
      <w:r w:rsidRPr="00CC183C">
        <w:rPr>
          <w:rFonts w:ascii="Times New Roman" w:hAnsi="Times New Roman" w:cs="Times New Roman"/>
          <w:szCs w:val="28"/>
        </w:rPr>
        <w:t xml:space="preserve"> mun</w:t>
      </w:r>
      <w:r w:rsidR="00422C98">
        <w:rPr>
          <w:rFonts w:ascii="Times New Roman" w:hAnsi="Times New Roman" w:cs="Times New Roman"/>
          <w:szCs w:val="28"/>
        </w:rPr>
        <w:t xml:space="preserve">unicipiului </w:t>
      </w:r>
      <w:r w:rsidRPr="00CC183C">
        <w:rPr>
          <w:rFonts w:ascii="Times New Roman" w:hAnsi="Times New Roman" w:cs="Times New Roman"/>
          <w:szCs w:val="28"/>
        </w:rPr>
        <w:t xml:space="preserve"> Bistrita.</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rPr>
        <w:tab/>
      </w:r>
      <w:r w:rsidRPr="00CC183C">
        <w:rPr>
          <w:rFonts w:ascii="Times New Roman" w:hAnsi="Times New Roman" w:cs="Times New Roman"/>
          <w:szCs w:val="28"/>
          <w:u w:val="single"/>
        </w:rPr>
        <w:t>2.8. Probleme de mediu</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Spatii verzi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Conform Certificatelor de Urbanism </w:t>
      </w:r>
      <w:r w:rsidR="00C16116">
        <w:rPr>
          <w:rFonts w:ascii="Times New Roman" w:hAnsi="Times New Roman" w:cs="Times New Roman"/>
          <w:szCs w:val="28"/>
        </w:rPr>
        <w:t xml:space="preserve">emise, </w:t>
      </w:r>
      <w:r w:rsidRPr="00CC183C">
        <w:rPr>
          <w:rFonts w:ascii="Times New Roman" w:hAnsi="Times New Roman" w:cs="Times New Roman"/>
          <w:szCs w:val="28"/>
        </w:rPr>
        <w:t xml:space="preserve">normele de spatii verzi pe parcelele  studiate va fi de </w:t>
      </w:r>
      <w:r w:rsidR="00C16116">
        <w:rPr>
          <w:rFonts w:ascii="Times New Roman" w:hAnsi="Times New Roman" w:cs="Times New Roman"/>
          <w:szCs w:val="28"/>
        </w:rPr>
        <w:t xml:space="preserve">min. </w:t>
      </w:r>
      <w:r w:rsidRPr="00CC183C">
        <w:rPr>
          <w:rFonts w:ascii="Times New Roman" w:hAnsi="Times New Roman" w:cs="Times New Roman"/>
          <w:szCs w:val="28"/>
        </w:rPr>
        <w:t xml:space="preserve">30%/parcela si </w:t>
      </w:r>
      <w:r w:rsidR="00C16116">
        <w:rPr>
          <w:rFonts w:ascii="Times New Roman" w:hAnsi="Times New Roman" w:cs="Times New Roman"/>
          <w:szCs w:val="28"/>
        </w:rPr>
        <w:t xml:space="preserve">inierbari, </w:t>
      </w:r>
      <w:r w:rsidRPr="00CC183C">
        <w:rPr>
          <w:rFonts w:ascii="Times New Roman" w:hAnsi="Times New Roman" w:cs="Times New Roman"/>
          <w:szCs w:val="28"/>
        </w:rPr>
        <w:t xml:space="preserve">plantari de </w:t>
      </w:r>
      <w:r w:rsidR="00422C98">
        <w:rPr>
          <w:rFonts w:ascii="Times New Roman" w:hAnsi="Times New Roman" w:cs="Times New Roman"/>
          <w:szCs w:val="28"/>
        </w:rPr>
        <w:t xml:space="preserve">arbori si </w:t>
      </w:r>
      <w:r w:rsidRPr="00CC183C">
        <w:rPr>
          <w:rFonts w:ascii="Times New Roman" w:hAnsi="Times New Roman" w:cs="Times New Roman"/>
          <w:szCs w:val="28"/>
        </w:rPr>
        <w:t>arbusti de talie medie si mica.</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Clima</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Orasul Bistrita se incadreaza in zona climatica temperat continentala de</w:t>
      </w:r>
      <w:r w:rsidR="00032876">
        <w:rPr>
          <w:rFonts w:ascii="Times New Roman" w:hAnsi="Times New Roman" w:cs="Times New Roman"/>
          <w:szCs w:val="28"/>
        </w:rPr>
        <w:t xml:space="preserve"> </w:t>
      </w:r>
      <w:r w:rsidRPr="00CC183C">
        <w:rPr>
          <w:rFonts w:ascii="Times New Roman" w:hAnsi="Times New Roman" w:cs="Times New Roman"/>
          <w:szCs w:val="28"/>
        </w:rPr>
        <w:t xml:space="preserve">deal. Temperatura medie anuala inregistrata este de </w:t>
      </w:r>
      <w:r w:rsidR="00422C98">
        <w:rPr>
          <w:rFonts w:ascii="Times New Roman" w:hAnsi="Times New Roman" w:cs="Times New Roman"/>
          <w:szCs w:val="28"/>
        </w:rPr>
        <w:t>+</w:t>
      </w:r>
      <w:r w:rsidRPr="00CC183C">
        <w:rPr>
          <w:rFonts w:ascii="Times New Roman" w:hAnsi="Times New Roman" w:cs="Times New Roman"/>
          <w:szCs w:val="28"/>
        </w:rPr>
        <w:t xml:space="preserve">8,2 grade C. Temperatura medie a lunii ianuarie este de - 4,4 grade C iar cea a lunii iulie atinge valoarea medie de </w:t>
      </w:r>
      <w:r w:rsidR="00032876">
        <w:rPr>
          <w:rFonts w:ascii="Times New Roman" w:hAnsi="Times New Roman" w:cs="Times New Roman"/>
          <w:szCs w:val="28"/>
        </w:rPr>
        <w:t>+</w:t>
      </w:r>
      <w:r w:rsidRPr="00CC183C">
        <w:rPr>
          <w:rFonts w:ascii="Times New Roman" w:hAnsi="Times New Roman" w:cs="Times New Roman"/>
          <w:szCs w:val="28"/>
        </w:rPr>
        <w:t xml:space="preserve">19,1 grade C. Valorile medii ale precipitatiilor anuale sunt de 680 mm, cu luna cea mai bogata in precipitatii – iunie , cu o medie de 94,4 mm, iar cea secetoasa –ianuarie , cu media de 35,2 mm. </w:t>
      </w:r>
      <w:r w:rsidRPr="00CC183C">
        <w:rPr>
          <w:rFonts w:ascii="Times New Roman" w:hAnsi="Times New Roman" w:cs="Times New Roman"/>
          <w:szCs w:val="28"/>
        </w:rPr>
        <w:tab/>
        <w:t>Vanturile dominante bat din sectorul vestic si inregistreaza schimbari ale directiei de la vara la iarna cu intensificari pe directia vest-est.</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Incadrare seismica</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Din punct de vedere seismic perimetrul cercetat are un potential seismic corespuzator macroregiunii F</w:t>
      </w:r>
      <w:r w:rsidR="002E307F">
        <w:rPr>
          <w:rFonts w:ascii="Times New Roman" w:hAnsi="Times New Roman" w:cs="Times New Roman"/>
          <w:szCs w:val="28"/>
        </w:rPr>
        <w:t>(macrozona seimica de calcul 7)</w:t>
      </w:r>
      <w:r w:rsidRPr="00CC183C">
        <w:rPr>
          <w:rFonts w:ascii="Times New Roman" w:hAnsi="Times New Roman" w:cs="Times New Roman"/>
          <w:szCs w:val="28"/>
        </w:rPr>
        <w:t>, caracterizata printr-o valoare de varf a acceleratiei terenului Ag=0,</w:t>
      </w:r>
      <w:r w:rsidR="002E307F">
        <w:rPr>
          <w:rFonts w:ascii="Times New Roman" w:hAnsi="Times New Roman" w:cs="Times New Roman"/>
          <w:szCs w:val="28"/>
        </w:rPr>
        <w:t>10</w:t>
      </w:r>
      <w:r w:rsidRPr="00CC183C">
        <w:rPr>
          <w:rFonts w:ascii="Times New Roman" w:hAnsi="Times New Roman" w:cs="Times New Roman"/>
          <w:szCs w:val="28"/>
        </w:rPr>
        <w:t xml:space="preserve"> si o perioada de control</w:t>
      </w:r>
      <w:r w:rsidR="00032876">
        <w:rPr>
          <w:rFonts w:ascii="Times New Roman" w:hAnsi="Times New Roman" w:cs="Times New Roman"/>
          <w:szCs w:val="28"/>
        </w:rPr>
        <w:t>,</w:t>
      </w:r>
      <w:r w:rsidRPr="00CC183C">
        <w:rPr>
          <w:rFonts w:ascii="Times New Roman" w:hAnsi="Times New Roman" w:cs="Times New Roman"/>
          <w:szCs w:val="28"/>
        </w:rPr>
        <w:t xml:space="preserve"> a spectrului de raspuns Tc =0,7 sec.</w:t>
      </w:r>
    </w:p>
    <w:p w:rsidR="00660EE7" w:rsidRDefault="00660EE7"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Aer/Apa/Sol</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In zona nu exista factori poluanti ai aerului ,apei si solului</w:t>
      </w:r>
      <w:r w:rsidR="00F638F5">
        <w:rPr>
          <w:rFonts w:ascii="Times New Roman" w:hAnsi="Times New Roman" w:cs="Times New Roman"/>
          <w:szCs w:val="28"/>
        </w:rPr>
        <w:t>.</w:t>
      </w:r>
      <w:r w:rsidRPr="00CC183C">
        <w:rPr>
          <w:rFonts w:ascii="Times New Roman" w:hAnsi="Times New Roman" w:cs="Times New Roman"/>
          <w:szCs w:val="28"/>
        </w:rPr>
        <w:t xml:space="preserve"> </w:t>
      </w: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Nivel fonic</w:t>
      </w:r>
    </w:p>
    <w:p w:rsidR="00544D7E" w:rsidRPr="00CC183C" w:rsidRDefault="00544D7E" w:rsidP="00544D7E">
      <w:pPr>
        <w:rPr>
          <w:rFonts w:ascii="Times New Roman" w:hAnsi="Times New Roman" w:cs="Times New Roman"/>
          <w:bCs/>
          <w:szCs w:val="28"/>
        </w:rPr>
      </w:pPr>
      <w:r w:rsidRPr="00CC183C">
        <w:rPr>
          <w:rFonts w:ascii="Times New Roman" w:hAnsi="Times New Roman" w:cs="Times New Roman"/>
          <w:szCs w:val="28"/>
        </w:rPr>
        <w:tab/>
      </w:r>
      <w:r w:rsidRPr="00CC183C">
        <w:rPr>
          <w:rFonts w:ascii="Times New Roman" w:hAnsi="Times New Roman" w:cs="Times New Roman"/>
          <w:bCs/>
          <w:szCs w:val="28"/>
        </w:rPr>
        <w:t xml:space="preserve">Traficul auto se va intensifica </w:t>
      </w:r>
      <w:r w:rsidR="00154A96">
        <w:rPr>
          <w:rFonts w:ascii="Times New Roman" w:hAnsi="Times New Roman" w:cs="Times New Roman"/>
          <w:bCs/>
          <w:szCs w:val="28"/>
        </w:rPr>
        <w:t xml:space="preserve">(dar nu major…) </w:t>
      </w:r>
      <w:r w:rsidRPr="00CC183C">
        <w:rPr>
          <w:rFonts w:ascii="Times New Roman" w:hAnsi="Times New Roman" w:cs="Times New Roman"/>
          <w:bCs/>
          <w:szCs w:val="28"/>
        </w:rPr>
        <w:t xml:space="preserve">faţă de situaţia actuală, având în vedere că în prezent terenurile sunt folosite ca si gradini, ceea ce impune masuri de protectie cu bariere de vegetatie in zonele adiacente circulatiilor(str. Vanatorului/str. </w:t>
      </w:r>
      <w:r w:rsidR="00F638F5">
        <w:rPr>
          <w:rFonts w:ascii="Times New Roman" w:hAnsi="Times New Roman" w:cs="Times New Roman"/>
          <w:bCs/>
          <w:szCs w:val="28"/>
        </w:rPr>
        <w:t xml:space="preserve">Aleea </w:t>
      </w:r>
      <w:r w:rsidRPr="00CC183C">
        <w:rPr>
          <w:rFonts w:ascii="Times New Roman" w:hAnsi="Times New Roman" w:cs="Times New Roman"/>
          <w:bCs/>
          <w:szCs w:val="28"/>
        </w:rPr>
        <w:t>Rasaritului/str. Apusului)</w:t>
      </w:r>
    </w:p>
    <w:p w:rsidR="00307734" w:rsidRPr="00CC183C" w:rsidRDefault="00307734" w:rsidP="00544D7E">
      <w:pPr>
        <w:rPr>
          <w:rFonts w:ascii="Times New Roman" w:hAnsi="Times New Roman" w:cs="Times New Roman"/>
          <w:szCs w:val="28"/>
        </w:rPr>
      </w:pPr>
    </w:p>
    <w:p w:rsidR="00544D7E" w:rsidRPr="00CC183C" w:rsidRDefault="00544D7E" w:rsidP="00544D7E">
      <w:pPr>
        <w:rPr>
          <w:rFonts w:ascii="Times New Roman" w:hAnsi="Times New Roman" w:cs="Times New Roman"/>
          <w:b/>
          <w:sz w:val="28"/>
          <w:szCs w:val="28"/>
        </w:rPr>
      </w:pPr>
      <w:r w:rsidRPr="00CC183C">
        <w:rPr>
          <w:rFonts w:ascii="Times New Roman" w:hAnsi="Times New Roman" w:cs="Times New Roman"/>
          <w:b/>
          <w:sz w:val="28"/>
          <w:szCs w:val="28"/>
        </w:rPr>
        <w:t>3. MODUL DE ORGANIZARE ARHITECTURAL-URBANISTIC/CATEGORII DE INTERVENTII/REGLEMENTARI</w:t>
      </w:r>
    </w:p>
    <w:p w:rsidR="00307734" w:rsidRPr="00CC183C" w:rsidRDefault="00307734" w:rsidP="00544D7E">
      <w:pPr>
        <w:rPr>
          <w:rFonts w:ascii="Times New Roman" w:hAnsi="Times New Roman" w:cs="Times New Roman"/>
          <w:b/>
          <w:sz w:val="28"/>
          <w:szCs w:val="28"/>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3.1. Descrierea solutiei arhitectural urbanistice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Se propune reglementarea </w:t>
      </w:r>
      <w:r w:rsidR="002A5403" w:rsidRPr="00CC183C">
        <w:rPr>
          <w:rFonts w:ascii="Times New Roman" w:hAnsi="Times New Roman" w:cs="Times New Roman"/>
          <w:szCs w:val="28"/>
        </w:rPr>
        <w:t>zonei studiate</w:t>
      </w:r>
      <w:r w:rsidR="005A1ACA">
        <w:rPr>
          <w:rFonts w:ascii="Times New Roman" w:hAnsi="Times New Roman" w:cs="Times New Roman"/>
          <w:szCs w:val="28"/>
        </w:rPr>
        <w:t xml:space="preserve"> (limitrofa/adiacenta UTR18-L2) </w:t>
      </w:r>
      <w:r w:rsidR="002A5403" w:rsidRPr="00CC183C">
        <w:rPr>
          <w:rFonts w:ascii="Times New Roman" w:hAnsi="Times New Roman" w:cs="Times New Roman"/>
          <w:szCs w:val="28"/>
        </w:rPr>
        <w:t xml:space="preserve">si corlearea acesteia cu subzona de locuire individuala cu regim de construire discontinuu L2, unde  </w:t>
      </w:r>
      <w:r w:rsidR="002A5403" w:rsidRPr="00154A96">
        <w:rPr>
          <w:rFonts w:ascii="Times New Roman" w:hAnsi="Times New Roman" w:cs="Times New Roman"/>
          <w:b/>
          <w:szCs w:val="28"/>
        </w:rPr>
        <w:t>functiunea dominanta</w:t>
      </w:r>
      <w:r w:rsidR="002A5403" w:rsidRPr="00CC183C">
        <w:rPr>
          <w:rFonts w:ascii="Times New Roman" w:hAnsi="Times New Roman" w:cs="Times New Roman"/>
          <w:szCs w:val="28"/>
        </w:rPr>
        <w:t xml:space="preserve"> este de locuinre individuala cu regim de construire discontinuu; </w:t>
      </w:r>
      <w:r w:rsidR="002A5403" w:rsidRPr="00154A96">
        <w:rPr>
          <w:rFonts w:ascii="Times New Roman" w:hAnsi="Times New Roman" w:cs="Times New Roman"/>
          <w:b/>
          <w:szCs w:val="28"/>
        </w:rPr>
        <w:t>functiune propusa</w:t>
      </w:r>
      <w:r w:rsidR="002A5403" w:rsidRPr="00CC183C">
        <w:rPr>
          <w:rFonts w:ascii="Times New Roman" w:hAnsi="Times New Roman" w:cs="Times New Roman"/>
          <w:szCs w:val="28"/>
        </w:rPr>
        <w:t xml:space="preserve"> - locuinte individuale cu regim de construire  discontinuu cu inaltime maxima D+P+2E.</w:t>
      </w:r>
    </w:p>
    <w:p w:rsidR="00C30A6C" w:rsidRPr="00CC183C" w:rsidRDefault="00C30A6C" w:rsidP="00544D7E">
      <w:pPr>
        <w:rPr>
          <w:rFonts w:ascii="Times New Roman" w:hAnsi="Times New Roman" w:cs="Times New Roman"/>
          <w:szCs w:val="28"/>
        </w:rPr>
      </w:pPr>
    </w:p>
    <w:p w:rsidR="00544D7E" w:rsidRDefault="00544D7E" w:rsidP="00544D7E">
      <w:pPr>
        <w:rPr>
          <w:rFonts w:ascii="Times New Roman" w:hAnsi="Times New Roman" w:cs="Times New Roman"/>
          <w:b/>
          <w:szCs w:val="28"/>
        </w:rPr>
      </w:pPr>
      <w:r w:rsidRPr="00CC183C">
        <w:rPr>
          <w:rFonts w:ascii="Times New Roman" w:hAnsi="Times New Roman" w:cs="Times New Roman"/>
          <w:b/>
          <w:szCs w:val="28"/>
        </w:rPr>
        <w:t>REGIMUL JURIDIC</w:t>
      </w:r>
    </w:p>
    <w:p w:rsidR="002A5403" w:rsidRPr="00CC183C" w:rsidRDefault="009A7A9A" w:rsidP="002A5403">
      <w:pPr>
        <w:pStyle w:val="Heading3"/>
        <w:rPr>
          <w:rFonts w:ascii="Times New Roman" w:hAnsi="Times New Roman" w:cs="Times New Roman"/>
          <w:b w:val="0"/>
          <w:lang w:val="en-US"/>
        </w:rPr>
      </w:pPr>
      <w:r w:rsidRPr="00CC183C">
        <w:rPr>
          <w:rFonts w:ascii="Times New Roman" w:hAnsi="Times New Roman" w:cs="Times New Roman"/>
          <w:b w:val="0"/>
          <w:lang w:val="en-US"/>
        </w:rPr>
        <w:t>IACOB GABRIELA-ADRIANA, MIRON CORINA</w:t>
      </w:r>
      <w:r>
        <w:rPr>
          <w:rFonts w:ascii="Times New Roman" w:hAnsi="Times New Roman" w:cs="Times New Roman"/>
          <w:b w:val="0"/>
          <w:lang w:val="en-US"/>
        </w:rPr>
        <w:t>-</w:t>
      </w:r>
      <w:r w:rsidRPr="00CC183C">
        <w:rPr>
          <w:rFonts w:ascii="Times New Roman" w:hAnsi="Times New Roman" w:cs="Times New Roman"/>
          <w:b w:val="0"/>
          <w:lang w:val="en-US"/>
        </w:rPr>
        <w:t xml:space="preserve"> ONITA</w:t>
      </w:r>
      <w:r>
        <w:rPr>
          <w:rFonts w:ascii="Times New Roman" w:hAnsi="Times New Roman" w:cs="Times New Roman"/>
          <w:b w:val="0"/>
          <w:lang w:val="en-US"/>
        </w:rPr>
        <w:t xml:space="preserve">, </w:t>
      </w:r>
      <w:r w:rsidRPr="00CC183C">
        <w:rPr>
          <w:rFonts w:ascii="Times New Roman" w:hAnsi="Times New Roman" w:cs="Times New Roman"/>
          <w:b w:val="0"/>
          <w:lang w:val="en-US"/>
        </w:rPr>
        <w:t xml:space="preserve"> MIHALAS GHENADIE, </w:t>
      </w:r>
      <w:r w:rsidR="002A5403" w:rsidRPr="00CC183C">
        <w:rPr>
          <w:rFonts w:ascii="Times New Roman" w:hAnsi="Times New Roman" w:cs="Times New Roman"/>
          <w:b w:val="0"/>
          <w:lang w:val="en-US"/>
        </w:rPr>
        <w:t>POP MIHAELA ADELA,</w:t>
      </w:r>
      <w:r w:rsidR="002A5403" w:rsidRPr="00CC183C">
        <w:rPr>
          <w:rFonts w:ascii="Times New Roman" w:hAnsi="Times New Roman" w:cs="Times New Roman"/>
          <w:lang w:val="en-US"/>
        </w:rPr>
        <w:t xml:space="preserve"> </w:t>
      </w:r>
      <w:r w:rsidR="002A5403" w:rsidRPr="00CC183C">
        <w:rPr>
          <w:rFonts w:ascii="Times New Roman" w:hAnsi="Times New Roman" w:cs="Times New Roman"/>
          <w:b w:val="0"/>
          <w:lang w:val="en-US"/>
        </w:rPr>
        <w:t>- CF/CAD</w:t>
      </w:r>
      <w:r>
        <w:rPr>
          <w:rFonts w:ascii="Times New Roman" w:hAnsi="Times New Roman" w:cs="Times New Roman"/>
          <w:b w:val="0"/>
          <w:lang w:val="en-US"/>
        </w:rPr>
        <w:t xml:space="preserve">.82787, </w:t>
      </w:r>
      <w:r w:rsidR="002A5403" w:rsidRPr="00CC183C">
        <w:rPr>
          <w:rFonts w:ascii="Times New Roman" w:hAnsi="Times New Roman" w:cs="Times New Roman"/>
          <w:b w:val="0"/>
          <w:lang w:val="en-US"/>
        </w:rPr>
        <w:t xml:space="preserve"> </w:t>
      </w:r>
      <w:r w:rsidRPr="00CC183C">
        <w:rPr>
          <w:rFonts w:ascii="Times New Roman" w:hAnsi="Times New Roman" w:cs="Times New Roman"/>
          <w:b w:val="0"/>
          <w:lang w:val="en-US"/>
        </w:rPr>
        <w:t>8278</w:t>
      </w:r>
      <w:r>
        <w:rPr>
          <w:rFonts w:ascii="Times New Roman" w:hAnsi="Times New Roman" w:cs="Times New Roman"/>
          <w:b w:val="0"/>
          <w:lang w:val="en-US"/>
        </w:rPr>
        <w:t xml:space="preserve">, </w:t>
      </w:r>
      <w:r w:rsidRPr="00CC183C">
        <w:rPr>
          <w:rFonts w:ascii="Times New Roman" w:hAnsi="Times New Roman" w:cs="Times New Roman"/>
          <w:b w:val="0"/>
          <w:lang w:val="en-US"/>
        </w:rPr>
        <w:t>82789,</w:t>
      </w:r>
      <w:r>
        <w:rPr>
          <w:rFonts w:ascii="Times New Roman" w:hAnsi="Times New Roman" w:cs="Times New Roman"/>
          <w:b w:val="0"/>
          <w:lang w:val="en-US"/>
        </w:rPr>
        <w:t xml:space="preserve"> </w:t>
      </w:r>
      <w:r w:rsidR="002A5403" w:rsidRPr="00CC183C">
        <w:rPr>
          <w:rFonts w:ascii="Times New Roman" w:hAnsi="Times New Roman" w:cs="Times New Roman"/>
          <w:b w:val="0"/>
          <w:lang w:val="en-US"/>
        </w:rPr>
        <w:t>82790,</w:t>
      </w:r>
      <w:r w:rsidRPr="00CC183C">
        <w:rPr>
          <w:rFonts w:ascii="Times New Roman" w:hAnsi="Times New Roman" w:cs="Times New Roman"/>
          <w:b w:val="0"/>
          <w:lang w:val="en-US"/>
        </w:rPr>
        <w:t xml:space="preserve"> </w:t>
      </w:r>
      <w:r w:rsidR="002A5403" w:rsidRPr="00CC183C">
        <w:rPr>
          <w:rFonts w:ascii="Times New Roman" w:hAnsi="Times New Roman" w:cs="Times New Roman"/>
          <w:b w:val="0"/>
          <w:lang w:val="en-US"/>
        </w:rPr>
        <w:t>82791</w:t>
      </w:r>
    </w:p>
    <w:p w:rsidR="00307734" w:rsidRPr="00CC183C" w:rsidRDefault="00307734" w:rsidP="00544D7E">
      <w:pPr>
        <w:rPr>
          <w:rFonts w:ascii="Times New Roman" w:hAnsi="Times New Roman" w:cs="Times New Roman"/>
          <w:szCs w:val="28"/>
        </w:rPr>
      </w:pPr>
    </w:p>
    <w:p w:rsidR="00307734"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REGIMUL ECONOMIC</w:t>
      </w:r>
      <w:r w:rsidR="00307734" w:rsidRPr="00CC183C">
        <w:rPr>
          <w:rFonts w:ascii="Times New Roman" w:hAnsi="Times New Roman" w:cs="Times New Roman"/>
          <w:b/>
          <w:szCs w:val="28"/>
        </w:rPr>
        <w:t>/CATEGORII DE FOLOSINTA</w:t>
      </w:r>
    </w:p>
    <w:p w:rsidR="00307734" w:rsidRPr="00CC183C" w:rsidRDefault="002A5403" w:rsidP="00307734">
      <w:pPr>
        <w:jc w:val="left"/>
        <w:rPr>
          <w:rFonts w:ascii="Times New Roman" w:hAnsi="Times New Roman" w:cs="Times New Roman"/>
          <w:szCs w:val="28"/>
          <w:lang w:val="en-US"/>
        </w:rPr>
      </w:pPr>
      <w:r w:rsidRPr="00CC183C">
        <w:rPr>
          <w:rFonts w:ascii="Times New Roman" w:hAnsi="Times New Roman" w:cs="Times New Roman"/>
          <w:bCs/>
          <w:szCs w:val="28"/>
        </w:rPr>
        <w:tab/>
        <w:t xml:space="preserve">-terenul are categorie de folosinta </w:t>
      </w:r>
      <w:r w:rsidR="00C30A6C" w:rsidRPr="00CC183C">
        <w:rPr>
          <w:rFonts w:ascii="Times New Roman" w:hAnsi="Times New Roman" w:cs="Times New Roman"/>
          <w:bCs/>
          <w:szCs w:val="28"/>
        </w:rPr>
        <w:t>arabil</w:t>
      </w:r>
      <w:r w:rsidR="009A7A9A">
        <w:rPr>
          <w:rFonts w:ascii="Times New Roman" w:hAnsi="Times New Roman" w:cs="Times New Roman"/>
          <w:bCs/>
          <w:szCs w:val="28"/>
        </w:rPr>
        <w:t xml:space="preserve"> – S=3800 mp;</w:t>
      </w:r>
    </w:p>
    <w:p w:rsidR="00544D7E" w:rsidRPr="00CC183C" w:rsidRDefault="00307734"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-destinatie conform PUG Bistrita aprobat prin HCL nr. 136/2013</w:t>
      </w:r>
      <w:r w:rsidR="009A7A9A">
        <w:rPr>
          <w:rFonts w:ascii="Times New Roman" w:hAnsi="Times New Roman" w:cs="Times New Roman"/>
          <w:szCs w:val="28"/>
        </w:rPr>
        <w:t>,</w:t>
      </w:r>
      <w:r w:rsidR="00544D7E" w:rsidRPr="00CC183C">
        <w:rPr>
          <w:rFonts w:ascii="Times New Roman" w:hAnsi="Times New Roman" w:cs="Times New Roman"/>
          <w:szCs w:val="28"/>
        </w:rPr>
        <w:t xml:space="preserve"> imobil</w:t>
      </w:r>
      <w:r w:rsidR="00AD6D5D" w:rsidRPr="00CC183C">
        <w:rPr>
          <w:rFonts w:ascii="Times New Roman" w:hAnsi="Times New Roman" w:cs="Times New Roman"/>
          <w:szCs w:val="28"/>
        </w:rPr>
        <w:t>e</w:t>
      </w:r>
      <w:r w:rsidR="00544D7E" w:rsidRPr="00CC183C">
        <w:rPr>
          <w:rFonts w:ascii="Times New Roman" w:hAnsi="Times New Roman" w:cs="Times New Roman"/>
          <w:szCs w:val="28"/>
        </w:rPr>
        <w:t xml:space="preserve"> situat</w:t>
      </w:r>
      <w:r w:rsidR="00AD6D5D" w:rsidRPr="00CC183C">
        <w:rPr>
          <w:rFonts w:ascii="Times New Roman" w:hAnsi="Times New Roman" w:cs="Times New Roman"/>
          <w:szCs w:val="28"/>
        </w:rPr>
        <w:t>e</w:t>
      </w:r>
      <w:r w:rsidR="002A5403" w:rsidRPr="00CC183C">
        <w:rPr>
          <w:rFonts w:ascii="Times New Roman" w:hAnsi="Times New Roman" w:cs="Times New Roman"/>
          <w:szCs w:val="28"/>
        </w:rPr>
        <w:t xml:space="preserve"> in ex</w:t>
      </w:r>
      <w:r w:rsidR="00544D7E" w:rsidRPr="00CC183C">
        <w:rPr>
          <w:rFonts w:ascii="Times New Roman" w:hAnsi="Times New Roman" w:cs="Times New Roman"/>
          <w:szCs w:val="28"/>
        </w:rPr>
        <w:t>travilanul municipiulu</w:t>
      </w:r>
      <w:r w:rsidR="002A5403" w:rsidRPr="00CC183C">
        <w:rPr>
          <w:rFonts w:ascii="Times New Roman" w:hAnsi="Times New Roman" w:cs="Times New Roman"/>
          <w:szCs w:val="28"/>
        </w:rPr>
        <w:t>i Bistrita</w:t>
      </w:r>
      <w:r w:rsidR="00544D7E" w:rsidRPr="00CC183C">
        <w:rPr>
          <w:rFonts w:ascii="Times New Roman" w:hAnsi="Times New Roman" w:cs="Times New Roman"/>
          <w:szCs w:val="28"/>
        </w:rPr>
        <w:t>, UTR 18</w:t>
      </w:r>
      <w:r w:rsidR="009A7A9A">
        <w:rPr>
          <w:rFonts w:ascii="Times New Roman" w:hAnsi="Times New Roman" w:cs="Times New Roman"/>
          <w:szCs w:val="28"/>
        </w:rPr>
        <w:t>, in zona viitoarelor extinderi</w:t>
      </w:r>
      <w:r w:rsidR="00154A96">
        <w:rPr>
          <w:rFonts w:ascii="Times New Roman" w:hAnsi="Times New Roman" w:cs="Times New Roman"/>
          <w:szCs w:val="28"/>
        </w:rPr>
        <w:t xml:space="preserve"> </w:t>
      </w:r>
      <w:r w:rsidR="009A7A9A">
        <w:rPr>
          <w:rFonts w:ascii="Times New Roman" w:hAnsi="Times New Roman" w:cs="Times New Roman"/>
          <w:szCs w:val="28"/>
        </w:rPr>
        <w:t>ale zonei de locuire.</w:t>
      </w:r>
    </w:p>
    <w:p w:rsidR="00544D7E" w:rsidRPr="00CC183C" w:rsidRDefault="00307734"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-zona B de impozitare</w:t>
      </w: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REGIMUL TEHNIC</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-Planul Urbanistic General al municipiului Bistrita aprobat prin HCL nr 136/2013</w:t>
      </w:r>
      <w:r w:rsidR="009A7A9A">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lastRenderedPageBreak/>
        <w:tab/>
        <w:t>-folosint</w:t>
      </w:r>
      <w:r w:rsidR="002A5403" w:rsidRPr="00CC183C">
        <w:rPr>
          <w:rFonts w:ascii="Times New Roman" w:hAnsi="Times New Roman" w:cs="Times New Roman"/>
          <w:szCs w:val="28"/>
        </w:rPr>
        <w:t>a</w:t>
      </w:r>
      <w:r w:rsidRPr="00CC183C">
        <w:rPr>
          <w:rFonts w:ascii="Times New Roman" w:hAnsi="Times New Roman" w:cs="Times New Roman"/>
          <w:szCs w:val="28"/>
        </w:rPr>
        <w:t xml:space="preserve"> actual</w:t>
      </w:r>
      <w:r w:rsidR="009A7A9A">
        <w:rPr>
          <w:rFonts w:ascii="Times New Roman" w:hAnsi="Times New Roman" w:cs="Times New Roman"/>
          <w:szCs w:val="28"/>
        </w:rPr>
        <w:t>a</w:t>
      </w:r>
      <w:r w:rsidRPr="00CC183C">
        <w:rPr>
          <w:rFonts w:ascii="Times New Roman" w:hAnsi="Times New Roman" w:cs="Times New Roman"/>
          <w:szCs w:val="28"/>
        </w:rPr>
        <w:t xml:space="preserve"> a</w:t>
      </w:r>
      <w:r w:rsidR="002A5403" w:rsidRPr="00CC183C">
        <w:rPr>
          <w:rFonts w:ascii="Times New Roman" w:hAnsi="Times New Roman" w:cs="Times New Roman"/>
          <w:szCs w:val="28"/>
        </w:rPr>
        <w:t>le terenului este</w:t>
      </w:r>
      <w:r w:rsidRPr="00CC183C">
        <w:rPr>
          <w:rFonts w:ascii="Times New Roman" w:hAnsi="Times New Roman" w:cs="Times New Roman"/>
          <w:szCs w:val="28"/>
        </w:rPr>
        <w:t xml:space="preserve"> </w:t>
      </w:r>
      <w:r w:rsidR="009A7A9A" w:rsidRPr="009A7A9A">
        <w:rPr>
          <w:rFonts w:ascii="Times New Roman" w:hAnsi="Times New Roman" w:cs="Times New Roman"/>
          <w:b/>
          <w:szCs w:val="28"/>
        </w:rPr>
        <w:t>arabil</w:t>
      </w:r>
      <w:r w:rsidRPr="009A7A9A">
        <w:rPr>
          <w:rFonts w:ascii="Times New Roman" w:hAnsi="Times New Roman" w:cs="Times New Roman"/>
          <w:b/>
          <w:szCs w:val="28"/>
        </w:rPr>
        <w:t>,</w:t>
      </w:r>
      <w:r w:rsidRPr="00CC183C">
        <w:rPr>
          <w:rFonts w:ascii="Times New Roman" w:hAnsi="Times New Roman" w:cs="Times New Roman"/>
          <w:szCs w:val="28"/>
        </w:rPr>
        <w:t xml:space="preserve"> iar destinati</w:t>
      </w:r>
      <w:r w:rsidR="009A7A9A">
        <w:rPr>
          <w:rFonts w:ascii="Times New Roman" w:hAnsi="Times New Roman" w:cs="Times New Roman"/>
          <w:szCs w:val="28"/>
        </w:rPr>
        <w:t>a</w:t>
      </w:r>
      <w:r w:rsidRPr="00CC183C">
        <w:rPr>
          <w:rFonts w:ascii="Times New Roman" w:hAnsi="Times New Roman" w:cs="Times New Roman"/>
          <w:szCs w:val="28"/>
        </w:rPr>
        <w:t xml:space="preserve">, conform PUG mun. Bistrita, aprobat HCL 136/2013 si prelungit cu HCL 184/2018 este de subzona de locuire individuala cu regim de construire discontinuu cu inaltime maxima de </w:t>
      </w:r>
      <w:r w:rsidR="002A5403" w:rsidRPr="00CC183C">
        <w:rPr>
          <w:rFonts w:ascii="Times New Roman" w:hAnsi="Times New Roman" w:cs="Times New Roman"/>
          <w:szCs w:val="28"/>
        </w:rPr>
        <w:t>D+P+2E</w:t>
      </w:r>
      <w:r w:rsidR="009A7A9A">
        <w:rPr>
          <w:rFonts w:ascii="Times New Roman" w:hAnsi="Times New Roman" w:cs="Times New Roman"/>
          <w:szCs w:val="28"/>
        </w:rPr>
        <w:t>, aflata in zona viitoarelor extinderi ale zonei de locuire, conf. Regulamentului Local de Urbanism.</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-se vor respecta reglementarile privind implicarea si consultarea publicului in conformitate cu prevederile legale in domeniu. (procedura de consultare a publicului conform HCL 159/2011 si in conformitate cu prevederile legii 350/2001)</w:t>
      </w:r>
    </w:p>
    <w:p w:rsidR="00AD6D5D" w:rsidRPr="00CC183C" w:rsidRDefault="00AD6D5D" w:rsidP="00544D7E">
      <w:pPr>
        <w:rPr>
          <w:rFonts w:ascii="Times New Roman" w:hAnsi="Times New Roman" w:cs="Times New Roman"/>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CATEGORII DE INTERVENTII/REGLEMENTARI</w:t>
      </w:r>
    </w:p>
    <w:p w:rsidR="00AD6D5D" w:rsidRPr="00CC183C" w:rsidRDefault="00C30A6C" w:rsidP="00AD6D5D">
      <w:pPr>
        <w:rPr>
          <w:rFonts w:ascii="Times New Roman" w:hAnsi="Times New Roman" w:cs="Times New Roman"/>
          <w:szCs w:val="28"/>
        </w:rPr>
      </w:pPr>
      <w:r w:rsidRPr="00CC183C">
        <w:rPr>
          <w:rFonts w:ascii="Times New Roman" w:hAnsi="Times New Roman" w:cs="Times New Roman"/>
          <w:szCs w:val="28"/>
        </w:rPr>
        <w:tab/>
      </w:r>
      <w:r w:rsidR="00AD6D5D" w:rsidRPr="00CC183C">
        <w:rPr>
          <w:rFonts w:ascii="Times New Roman" w:hAnsi="Times New Roman" w:cs="Times New Roman"/>
          <w:szCs w:val="28"/>
        </w:rPr>
        <w:t>Extras din Regulamentul General de Urbanism</w:t>
      </w:r>
    </w:p>
    <w:p w:rsidR="00AD6D5D" w:rsidRPr="00CC183C" w:rsidRDefault="00C30A6C" w:rsidP="00AD6D5D">
      <w:pPr>
        <w:rPr>
          <w:rFonts w:ascii="Times New Roman" w:hAnsi="Times New Roman" w:cs="Times New Roman"/>
          <w:szCs w:val="28"/>
        </w:rPr>
      </w:pPr>
      <w:r w:rsidRPr="00CC183C">
        <w:rPr>
          <w:rFonts w:ascii="Times New Roman" w:hAnsi="Times New Roman" w:cs="Times New Roman"/>
          <w:szCs w:val="28"/>
        </w:rPr>
        <w:tab/>
      </w:r>
      <w:r w:rsidR="00AD6D5D" w:rsidRPr="00CC183C">
        <w:rPr>
          <w:rFonts w:ascii="Times New Roman" w:hAnsi="Times New Roman" w:cs="Times New Roman"/>
          <w:szCs w:val="28"/>
        </w:rPr>
        <w:t>Conform prevederilor PUG mun. Bistrita, aprobat HCL 136/2013 si prelungit cu HCL 184/2018</w:t>
      </w:r>
      <w:r w:rsidR="004047D9">
        <w:rPr>
          <w:rFonts w:ascii="Times New Roman" w:hAnsi="Times New Roman" w:cs="Times New Roman"/>
          <w:szCs w:val="28"/>
        </w:rPr>
        <w:t>.</w:t>
      </w:r>
      <w:r w:rsidR="00AD6D5D" w:rsidRPr="00CC183C">
        <w:rPr>
          <w:rFonts w:ascii="Times New Roman" w:hAnsi="Times New Roman" w:cs="Times New Roman"/>
          <w:szCs w:val="28"/>
        </w:rPr>
        <w:t xml:space="preserve">  </w:t>
      </w:r>
    </w:p>
    <w:p w:rsidR="00AD6D5D" w:rsidRPr="00CC183C" w:rsidRDefault="00C30A6C" w:rsidP="00AD6D5D">
      <w:pPr>
        <w:rPr>
          <w:rFonts w:ascii="Times New Roman" w:hAnsi="Times New Roman" w:cs="Times New Roman"/>
          <w:szCs w:val="28"/>
        </w:rPr>
      </w:pPr>
      <w:r w:rsidRPr="00CC183C">
        <w:rPr>
          <w:rFonts w:ascii="Times New Roman" w:hAnsi="Times New Roman" w:cs="Times New Roman"/>
          <w:b/>
          <w:szCs w:val="28"/>
        </w:rPr>
        <w:tab/>
      </w:r>
      <w:r w:rsidR="00AD6D5D" w:rsidRPr="00CC183C">
        <w:rPr>
          <w:rFonts w:ascii="Times New Roman" w:hAnsi="Times New Roman" w:cs="Times New Roman"/>
          <w:b/>
          <w:szCs w:val="28"/>
        </w:rPr>
        <w:t xml:space="preserve">Indicatori Urbanistici obligatorii </w:t>
      </w:r>
      <w:r w:rsidR="00AD6D5D" w:rsidRPr="00CC183C">
        <w:rPr>
          <w:rFonts w:ascii="Times New Roman" w:hAnsi="Times New Roman" w:cs="Times New Roman"/>
          <w:szCs w:val="28"/>
        </w:rPr>
        <w:t>(limite valori minime si maxime) :</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-POT max. 35%, CUT max. 1</w:t>
      </w:r>
      <w:r w:rsidR="004047D9">
        <w:rPr>
          <w:rFonts w:ascii="Times New Roman" w:hAnsi="Times New Roman" w:cs="Times New Roman"/>
          <w:szCs w:val="28"/>
        </w:rPr>
        <w:t>,</w:t>
      </w:r>
      <w:r w:rsidRPr="00CC183C">
        <w:rPr>
          <w:rFonts w:ascii="Times New Roman" w:hAnsi="Times New Roman" w:cs="Times New Roman"/>
          <w:szCs w:val="28"/>
        </w:rPr>
        <w:t>20</w:t>
      </w:r>
      <w:r w:rsidR="004047D9">
        <w:rPr>
          <w:rFonts w:ascii="Times New Roman" w:hAnsi="Times New Roman" w:cs="Times New Roman"/>
          <w:szCs w:val="28"/>
        </w:rPr>
        <w:t xml:space="preserve"> mp Adc/mp teren</w:t>
      </w:r>
      <w:r w:rsidRPr="00CC183C">
        <w:rPr>
          <w:rFonts w:ascii="Times New Roman" w:hAnsi="Times New Roman" w:cs="Times New Roman"/>
          <w:szCs w:val="28"/>
        </w:rPr>
        <w:t>.</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 xml:space="preserve">-suprafata unei parcele nu va fi mai mica de 500mp. </w:t>
      </w:r>
    </w:p>
    <w:p w:rsidR="00F111B3" w:rsidRDefault="00AD6D5D" w:rsidP="00AD6D5D">
      <w:pPr>
        <w:rPr>
          <w:rFonts w:ascii="Times New Roman" w:hAnsi="Times New Roman" w:cs="Times New Roman"/>
          <w:szCs w:val="28"/>
        </w:rPr>
      </w:pPr>
      <w:r w:rsidRPr="00CC183C">
        <w:rPr>
          <w:rFonts w:ascii="Times New Roman" w:hAnsi="Times New Roman" w:cs="Times New Roman"/>
          <w:szCs w:val="28"/>
        </w:rPr>
        <w:tab/>
        <w:t xml:space="preserve">-accesul </w:t>
      </w:r>
      <w:r w:rsidR="004047D9">
        <w:rPr>
          <w:rFonts w:ascii="Times New Roman" w:hAnsi="Times New Roman" w:cs="Times New Roman"/>
          <w:szCs w:val="28"/>
        </w:rPr>
        <w:t xml:space="preserve">carosabil si pietonal </w:t>
      </w:r>
      <w:r w:rsidR="002F3496">
        <w:rPr>
          <w:rFonts w:ascii="Times New Roman" w:hAnsi="Times New Roman" w:cs="Times New Roman"/>
          <w:szCs w:val="28"/>
        </w:rPr>
        <w:t xml:space="preserve">la constructiile propuse </w:t>
      </w:r>
      <w:r w:rsidRPr="00CC183C">
        <w:rPr>
          <w:rFonts w:ascii="Times New Roman" w:hAnsi="Times New Roman" w:cs="Times New Roman"/>
          <w:szCs w:val="28"/>
        </w:rPr>
        <w:t>se va realiza pe drumul de acces privat care va fi dimensionat conform prevederilor legale in vigoare</w:t>
      </w:r>
      <w:r w:rsidR="004047D9">
        <w:rPr>
          <w:rFonts w:ascii="Times New Roman" w:hAnsi="Times New Roman" w:cs="Times New Roman"/>
          <w:szCs w:val="28"/>
        </w:rPr>
        <w:t xml:space="preserve"> (HGRnr.525/1996, pct,4.11.-Consrtuctii de locuinte, spct.4.11.1., alin.1,</w:t>
      </w:r>
      <w:r w:rsidR="00F111B3">
        <w:rPr>
          <w:rFonts w:ascii="Times New Roman" w:hAnsi="Times New Roman" w:cs="Times New Roman"/>
          <w:szCs w:val="28"/>
        </w:rPr>
        <w:t xml:space="preserve"> 2</w:t>
      </w:r>
      <w:r w:rsidR="004047D9">
        <w:rPr>
          <w:rFonts w:ascii="Times New Roman" w:hAnsi="Times New Roman" w:cs="Times New Roman"/>
          <w:szCs w:val="28"/>
        </w:rPr>
        <w:t xml:space="preserve"> si 3)</w:t>
      </w:r>
      <w:r w:rsidRPr="00CC183C">
        <w:rPr>
          <w:rFonts w:ascii="Times New Roman" w:hAnsi="Times New Roman" w:cs="Times New Roman"/>
          <w:szCs w:val="28"/>
        </w:rPr>
        <w:t xml:space="preserve"> si care face legatura cu str. </w:t>
      </w:r>
      <w:r w:rsidR="004047D9">
        <w:rPr>
          <w:rFonts w:ascii="Times New Roman" w:hAnsi="Times New Roman" w:cs="Times New Roman"/>
          <w:szCs w:val="28"/>
        </w:rPr>
        <w:t>Aleea Rasaritului,</w:t>
      </w:r>
      <w:r w:rsidRPr="00CC183C">
        <w:rPr>
          <w:rFonts w:ascii="Times New Roman" w:hAnsi="Times New Roman" w:cs="Times New Roman"/>
          <w:szCs w:val="28"/>
        </w:rPr>
        <w:t xml:space="preserve"> neamenajata, care va fi </w:t>
      </w:r>
      <w:r w:rsidR="004047D9">
        <w:rPr>
          <w:rFonts w:ascii="Times New Roman" w:hAnsi="Times New Roman" w:cs="Times New Roman"/>
          <w:szCs w:val="28"/>
        </w:rPr>
        <w:t xml:space="preserve">amenajata si </w:t>
      </w:r>
      <w:r w:rsidRPr="00CC183C">
        <w:rPr>
          <w:rFonts w:ascii="Times New Roman" w:hAnsi="Times New Roman" w:cs="Times New Roman"/>
          <w:szCs w:val="28"/>
        </w:rPr>
        <w:t xml:space="preserve">prevazuta cu doua benzi </w:t>
      </w:r>
      <w:r w:rsidR="004047D9">
        <w:rPr>
          <w:rFonts w:ascii="Times New Roman" w:hAnsi="Times New Roman" w:cs="Times New Roman"/>
          <w:szCs w:val="28"/>
        </w:rPr>
        <w:t xml:space="preserve">de circulatie </w:t>
      </w:r>
      <w:r w:rsidRPr="00CC183C">
        <w:rPr>
          <w:rFonts w:ascii="Times New Roman" w:hAnsi="Times New Roman" w:cs="Times New Roman"/>
          <w:szCs w:val="28"/>
        </w:rPr>
        <w:t xml:space="preserve">si trotuare </w:t>
      </w:r>
      <w:r w:rsidR="004047D9">
        <w:rPr>
          <w:rFonts w:ascii="Times New Roman" w:hAnsi="Times New Roman" w:cs="Times New Roman"/>
          <w:szCs w:val="28"/>
        </w:rPr>
        <w:t>pe ambele parti, avand un gabarit de 8,00 m</w:t>
      </w:r>
      <w:r w:rsidR="00154A96">
        <w:rPr>
          <w:rFonts w:ascii="Times New Roman" w:hAnsi="Times New Roman" w:cs="Times New Roman"/>
          <w:szCs w:val="28"/>
        </w:rPr>
        <w:t xml:space="preserve"> (carosabil 2 benzi a 3,00 m latime fiecare si 2 trotuare a cate 1,00 m latime fiecare)</w:t>
      </w:r>
      <w:r w:rsidR="00F111B3">
        <w:rPr>
          <w:rFonts w:ascii="Times New Roman" w:hAnsi="Times New Roman" w:cs="Times New Roman"/>
          <w:szCs w:val="28"/>
        </w:rPr>
        <w:t>.</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w:t>
      </w:r>
      <w:r w:rsidR="00A71455">
        <w:rPr>
          <w:rFonts w:ascii="Times New Roman" w:hAnsi="Times New Roman" w:cs="Times New Roman"/>
          <w:szCs w:val="28"/>
        </w:rPr>
        <w:t xml:space="preserve"> </w:t>
      </w:r>
      <w:r w:rsidRPr="00CC183C">
        <w:rPr>
          <w:rFonts w:ascii="Times New Roman" w:hAnsi="Times New Roman" w:cs="Times New Roman"/>
          <w:szCs w:val="28"/>
        </w:rPr>
        <w:t>se vor asigura accese carosabile si pietonale in interiorul parcele</w:t>
      </w:r>
      <w:r w:rsidR="005566E9">
        <w:rPr>
          <w:rFonts w:ascii="Times New Roman" w:hAnsi="Times New Roman" w:cs="Times New Roman"/>
          <w:szCs w:val="28"/>
        </w:rPr>
        <w:t>lor</w:t>
      </w:r>
      <w:r w:rsidRPr="00CC183C">
        <w:rPr>
          <w:rFonts w:ascii="Times New Roman" w:hAnsi="Times New Roman" w:cs="Times New Roman"/>
          <w:szCs w:val="28"/>
        </w:rPr>
        <w:t>, dimensionate corespunzator</w:t>
      </w:r>
      <w:r w:rsidR="004047D9">
        <w:rPr>
          <w:rFonts w:ascii="Times New Roman" w:hAnsi="Times New Roman" w:cs="Times New Roman"/>
          <w:szCs w:val="28"/>
        </w:rPr>
        <w:t xml:space="preserve">, </w:t>
      </w:r>
      <w:r w:rsidR="004047D9" w:rsidRPr="005566E9">
        <w:rPr>
          <w:rFonts w:ascii="Times New Roman" w:hAnsi="Times New Roman" w:cs="Times New Roman"/>
          <w:b/>
          <w:szCs w:val="28"/>
        </w:rPr>
        <w:t>din drumul privat</w:t>
      </w:r>
      <w:r w:rsidR="004047D9">
        <w:rPr>
          <w:rFonts w:ascii="Times New Roman" w:hAnsi="Times New Roman" w:cs="Times New Roman"/>
          <w:szCs w:val="28"/>
        </w:rPr>
        <w:t xml:space="preserve">, propus </w:t>
      </w:r>
      <w:r w:rsidR="005566E9">
        <w:rPr>
          <w:rFonts w:ascii="Times New Roman" w:hAnsi="Times New Roman" w:cs="Times New Roman"/>
          <w:szCs w:val="28"/>
        </w:rPr>
        <w:t xml:space="preserve">a se realiza </w:t>
      </w:r>
      <w:r w:rsidR="004047D9">
        <w:rPr>
          <w:rFonts w:ascii="Times New Roman" w:hAnsi="Times New Roman" w:cs="Times New Roman"/>
          <w:szCs w:val="28"/>
        </w:rPr>
        <w:t xml:space="preserve">cu un gabarit de 5,50 m (4,50 m carosabil si 1,00 m </w:t>
      </w:r>
      <w:r w:rsidR="005566E9">
        <w:rPr>
          <w:rFonts w:ascii="Times New Roman" w:hAnsi="Times New Roman" w:cs="Times New Roman"/>
          <w:szCs w:val="28"/>
        </w:rPr>
        <w:t xml:space="preserve">trotuar </w:t>
      </w:r>
      <w:r w:rsidR="004047D9">
        <w:rPr>
          <w:rFonts w:ascii="Times New Roman" w:hAnsi="Times New Roman" w:cs="Times New Roman"/>
          <w:szCs w:val="28"/>
        </w:rPr>
        <w:t>pietonal, pe o parte)</w:t>
      </w:r>
      <w:r w:rsidR="00A71455">
        <w:rPr>
          <w:rFonts w:ascii="Times New Roman" w:hAnsi="Times New Roman" w:cs="Times New Roman"/>
          <w:szCs w:val="28"/>
        </w:rPr>
        <w:t xml:space="preserve">.  </w:t>
      </w:r>
      <w:r w:rsidR="001951D4">
        <w:rPr>
          <w:rFonts w:ascii="Times New Roman" w:hAnsi="Times New Roman" w:cs="Times New Roman"/>
          <w:szCs w:val="28"/>
        </w:rPr>
        <w:t>Imbracamintea asfaltica la carosabil si trotuar va fi realizata la acelasi nivel(coloritul va fi diferit), pentru a suplini supralargirile de depasire si suprafetele pentru eventuale manevrele de intoarcere</w:t>
      </w:r>
      <w:r w:rsidR="00A71455">
        <w:rPr>
          <w:rFonts w:ascii="Times New Roman" w:hAnsi="Times New Roman" w:cs="Times New Roman"/>
          <w:szCs w:val="28"/>
        </w:rPr>
        <w:t xml:space="preserve"> </w:t>
      </w:r>
      <w:r w:rsidR="001951D4">
        <w:rPr>
          <w:rFonts w:ascii="Times New Roman" w:hAnsi="Times New Roman" w:cs="Times New Roman"/>
          <w:szCs w:val="28"/>
        </w:rPr>
        <w:t>(facem precizarea ca nivelul imbracamintii asfaltice a accesului, trotuarului si pavajului curtilor, vor fi relativ la acelai nivel/cu usoara panta spre drumul de acces.</w:t>
      </w:r>
      <w:r w:rsidR="002F3496">
        <w:rPr>
          <w:rFonts w:ascii="Times New Roman" w:hAnsi="Times New Roman" w:cs="Times New Roman"/>
          <w:szCs w:val="28"/>
        </w:rPr>
        <w:t xml:space="preserve"> Facem precizarea ca, Accesul carosabil si pietonal realizate/conformate astfel, vor permite circulatia optima atat a masinilor cat si a persoanelor chiar cu handicap si care folosesc mijloace specifice de deplasare.</w:t>
      </w:r>
      <w:r w:rsidR="001951D4">
        <w:rPr>
          <w:rFonts w:ascii="Times New Roman" w:hAnsi="Times New Roman" w:cs="Times New Roman"/>
          <w:szCs w:val="28"/>
        </w:rPr>
        <w:t xml:space="preserve"> </w:t>
      </w:r>
      <w:r w:rsidR="00A71455">
        <w:rPr>
          <w:rFonts w:ascii="Times New Roman" w:hAnsi="Times New Roman" w:cs="Times New Roman"/>
          <w:szCs w:val="28"/>
        </w:rPr>
        <w:t xml:space="preserve"> </w:t>
      </w:r>
      <w:r w:rsidR="002F3496">
        <w:rPr>
          <w:rFonts w:ascii="Times New Roman" w:hAnsi="Times New Roman" w:cs="Times New Roman"/>
          <w:szCs w:val="28"/>
        </w:rPr>
        <w:t xml:space="preserve">Tinand cont de numarul loturilor studiate si de constructiile care urmeaza sa se realizeze, consideram ca, persoanele care vor folosi aceste accese nu vor fi numeroase…, asadar dimensiunile si gabaritele propuse pentru ACCESE, corespund legislatiei </w:t>
      </w:r>
      <w:r w:rsidR="005566E9">
        <w:rPr>
          <w:rFonts w:ascii="Times New Roman" w:hAnsi="Times New Roman" w:cs="Times New Roman"/>
          <w:szCs w:val="28"/>
        </w:rPr>
        <w:t xml:space="preserve">inclusiv a Avizului de Oportunitate nr.09.21.05.2020 </w:t>
      </w:r>
      <w:r w:rsidR="002F3496">
        <w:rPr>
          <w:rFonts w:ascii="Times New Roman" w:hAnsi="Times New Roman" w:cs="Times New Roman"/>
          <w:szCs w:val="28"/>
        </w:rPr>
        <w:t>si satisfac functiunile din zona studiata.</w:t>
      </w:r>
      <w:r w:rsidR="00A71455">
        <w:rPr>
          <w:rFonts w:ascii="Times New Roman" w:hAnsi="Times New Roman" w:cs="Times New Roman"/>
          <w:szCs w:val="28"/>
        </w:rPr>
        <w:t xml:space="preserve">          </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-aspectul cladirilor va tine seama de caracterul specific al zonei si de arhitectura cladirilor din vecinatate cu care se afla in relatii de co-vizibilitate; constructiile trebuie sa contribuie la armonia mediului lor prin proportii corecte ale volumului si elementelor lor</w:t>
      </w:r>
      <w:r w:rsidR="00A71455">
        <w:rPr>
          <w:rFonts w:ascii="Times New Roman" w:hAnsi="Times New Roman" w:cs="Times New Roman"/>
          <w:szCs w:val="28"/>
        </w:rPr>
        <w:t>,</w:t>
      </w:r>
      <w:r w:rsidRPr="00CC183C">
        <w:rPr>
          <w:rFonts w:ascii="Times New Roman" w:hAnsi="Times New Roman" w:cs="Times New Roman"/>
          <w:szCs w:val="28"/>
        </w:rPr>
        <w:t xml:space="preserve"> prin calitate</w:t>
      </w:r>
      <w:r w:rsidR="00A71455">
        <w:rPr>
          <w:rFonts w:ascii="Times New Roman" w:hAnsi="Times New Roman" w:cs="Times New Roman"/>
          <w:szCs w:val="28"/>
        </w:rPr>
        <w:t>a</w:t>
      </w:r>
      <w:r w:rsidRPr="00CC183C">
        <w:rPr>
          <w:rFonts w:ascii="Times New Roman" w:hAnsi="Times New Roman" w:cs="Times New Roman"/>
          <w:szCs w:val="28"/>
        </w:rPr>
        <w:t xml:space="preserve"> elementelor utilizate si prin alegerea culorilor folosite pentru infrumusetarea lor; se va asigura o tratare similara a tuturor fatadelor de pe artera de circulatie respectiva; se va acorda atentie modului de tratare a acoperisurilor</w:t>
      </w:r>
      <w:r w:rsidR="00A71455">
        <w:rPr>
          <w:rFonts w:ascii="Times New Roman" w:hAnsi="Times New Roman" w:cs="Times New Roman"/>
          <w:szCs w:val="28"/>
        </w:rPr>
        <w:t>/</w:t>
      </w:r>
      <w:r w:rsidRPr="00CC183C">
        <w:rPr>
          <w:rFonts w:ascii="Times New Roman" w:hAnsi="Times New Roman" w:cs="Times New Roman"/>
          <w:szCs w:val="28"/>
        </w:rPr>
        <w:t>sarpant</w:t>
      </w:r>
      <w:r w:rsidR="00A71455">
        <w:rPr>
          <w:rFonts w:ascii="Times New Roman" w:hAnsi="Times New Roman" w:cs="Times New Roman"/>
          <w:szCs w:val="28"/>
        </w:rPr>
        <w:t>elor</w:t>
      </w:r>
      <w:r w:rsidRPr="00CC183C">
        <w:rPr>
          <w:rFonts w:ascii="Times New Roman" w:hAnsi="Times New Roman" w:cs="Times New Roman"/>
          <w:szCs w:val="28"/>
        </w:rPr>
        <w:t>; se interzice afectarea aspectului arhitectural al cladirilor prin dispunerea neadecvata a reclamemlor pe plinurile fatadelor, parapete</w:t>
      </w:r>
      <w:r w:rsidR="00A71455">
        <w:rPr>
          <w:rFonts w:ascii="Times New Roman" w:hAnsi="Times New Roman" w:cs="Times New Roman"/>
          <w:szCs w:val="28"/>
        </w:rPr>
        <w:t>lor</w:t>
      </w:r>
      <w:r w:rsidRPr="00CC183C">
        <w:rPr>
          <w:rFonts w:ascii="Times New Roman" w:hAnsi="Times New Roman" w:cs="Times New Roman"/>
          <w:szCs w:val="28"/>
        </w:rPr>
        <w:t>, balcoane</w:t>
      </w:r>
      <w:r w:rsidR="00A71455">
        <w:rPr>
          <w:rFonts w:ascii="Times New Roman" w:hAnsi="Times New Roman" w:cs="Times New Roman"/>
          <w:szCs w:val="28"/>
        </w:rPr>
        <w:t>lor</w:t>
      </w:r>
      <w:r w:rsidRPr="00CC183C">
        <w:rPr>
          <w:rFonts w:ascii="Times New Roman" w:hAnsi="Times New Roman" w:cs="Times New Roman"/>
          <w:szCs w:val="28"/>
        </w:rPr>
        <w:t>, etc.</w:t>
      </w:r>
    </w:p>
    <w:p w:rsidR="003B5832" w:rsidRDefault="00AD6D5D" w:rsidP="00AD6D5D">
      <w:pPr>
        <w:rPr>
          <w:rFonts w:ascii="Times New Roman" w:hAnsi="Times New Roman" w:cs="Times New Roman"/>
          <w:szCs w:val="28"/>
        </w:rPr>
      </w:pPr>
      <w:r w:rsidRPr="00CC183C">
        <w:rPr>
          <w:rFonts w:ascii="Times New Roman" w:hAnsi="Times New Roman" w:cs="Times New Roman"/>
          <w:szCs w:val="28"/>
        </w:rPr>
        <w:tab/>
        <w:t>-spatiile verzi vizibile, cuprinse la strada intre aliniamnt si linia de aliniere a cladirilor vor fi amenajate peisag</w:t>
      </w:r>
      <w:r w:rsidR="003B5832">
        <w:rPr>
          <w:rFonts w:ascii="Times New Roman" w:hAnsi="Times New Roman" w:cs="Times New Roman"/>
          <w:szCs w:val="28"/>
        </w:rPr>
        <w:t>istic</w:t>
      </w:r>
      <w:r w:rsidRPr="00CC183C">
        <w:rPr>
          <w:rFonts w:ascii="Times New Roman" w:hAnsi="Times New Roman" w:cs="Times New Roman"/>
          <w:szCs w:val="28"/>
        </w:rPr>
        <w:t xml:space="preserve">, sub forma unor gradini de fatada; spatiile neconstruite si neocupate de accese si trotuare de garda vor fi inierbate si plantate cu </w:t>
      </w:r>
      <w:r w:rsidR="00A71455">
        <w:rPr>
          <w:rFonts w:ascii="Times New Roman" w:hAnsi="Times New Roman" w:cs="Times New Roman"/>
          <w:szCs w:val="28"/>
        </w:rPr>
        <w:t xml:space="preserve">arbori (un </w:t>
      </w:r>
      <w:r w:rsidRPr="00CC183C">
        <w:rPr>
          <w:rFonts w:ascii="Times New Roman" w:hAnsi="Times New Roman" w:cs="Times New Roman"/>
          <w:szCs w:val="28"/>
        </w:rPr>
        <w:t>arbore la fiecare 50</w:t>
      </w:r>
      <w:r w:rsidR="003B5832">
        <w:rPr>
          <w:rFonts w:ascii="Times New Roman" w:hAnsi="Times New Roman" w:cs="Times New Roman"/>
          <w:szCs w:val="28"/>
        </w:rPr>
        <w:t xml:space="preserve"> </w:t>
      </w:r>
      <w:r w:rsidRPr="00CC183C">
        <w:rPr>
          <w:rFonts w:ascii="Times New Roman" w:hAnsi="Times New Roman" w:cs="Times New Roman"/>
          <w:szCs w:val="28"/>
        </w:rPr>
        <w:t>mp</w:t>
      </w:r>
      <w:r w:rsidR="00A71455">
        <w:rPr>
          <w:rFonts w:ascii="Times New Roman" w:hAnsi="Times New Roman" w:cs="Times New Roman"/>
          <w:szCs w:val="28"/>
        </w:rPr>
        <w:t>) si arbusti de mica si medie inaltime</w:t>
      </w:r>
      <w:r w:rsidRPr="00CC183C">
        <w:rPr>
          <w:rFonts w:ascii="Times New Roman" w:hAnsi="Times New Roman" w:cs="Times New Roman"/>
          <w:szCs w:val="28"/>
        </w:rPr>
        <w:t>; se va asigura un procent de spatii verzi de min. 30</w:t>
      </w:r>
      <w:r w:rsidR="00A71455">
        <w:rPr>
          <w:rFonts w:ascii="Times New Roman" w:hAnsi="Times New Roman" w:cs="Times New Roman"/>
          <w:szCs w:val="28"/>
        </w:rPr>
        <w:t>%</w:t>
      </w:r>
      <w:r w:rsidRPr="00CC183C">
        <w:rPr>
          <w:rFonts w:ascii="Times New Roman" w:hAnsi="Times New Roman" w:cs="Times New Roman"/>
          <w:szCs w:val="28"/>
        </w:rPr>
        <w:t xml:space="preserve"> pe fiecare parcela; </w:t>
      </w:r>
    </w:p>
    <w:p w:rsidR="00AD6D5D" w:rsidRPr="00CC183C" w:rsidRDefault="003B5832" w:rsidP="00AD6D5D">
      <w:pPr>
        <w:rPr>
          <w:rFonts w:ascii="Times New Roman" w:hAnsi="Times New Roman" w:cs="Times New Roman"/>
          <w:szCs w:val="28"/>
        </w:rPr>
      </w:pPr>
      <w:r>
        <w:rPr>
          <w:rFonts w:ascii="Times New Roman" w:hAnsi="Times New Roman" w:cs="Times New Roman"/>
          <w:szCs w:val="28"/>
        </w:rPr>
        <w:t xml:space="preserve">           - C</w:t>
      </w:r>
      <w:r w:rsidR="00AD6D5D" w:rsidRPr="003B5832">
        <w:rPr>
          <w:rFonts w:ascii="Times New Roman" w:hAnsi="Times New Roman" w:cs="Times New Roman"/>
          <w:b/>
          <w:szCs w:val="28"/>
        </w:rPr>
        <w:t>ladirile izolate se vor retrage fata de limitele laterale ale parcelei cu cel putin jumatate din inaltimea la cornisa, dar nu cu mai putin de 3</w:t>
      </w:r>
      <w:r w:rsidR="00A71455" w:rsidRPr="003B5832">
        <w:rPr>
          <w:rFonts w:ascii="Times New Roman" w:hAnsi="Times New Roman" w:cs="Times New Roman"/>
          <w:b/>
          <w:szCs w:val="28"/>
        </w:rPr>
        <w:t>,</w:t>
      </w:r>
      <w:r w:rsidR="00AD6D5D" w:rsidRPr="003B5832">
        <w:rPr>
          <w:rFonts w:ascii="Times New Roman" w:hAnsi="Times New Roman" w:cs="Times New Roman"/>
          <w:b/>
          <w:szCs w:val="28"/>
        </w:rPr>
        <w:t>0</w:t>
      </w:r>
      <w:r w:rsidR="00A71455" w:rsidRPr="003B5832">
        <w:rPr>
          <w:rFonts w:ascii="Times New Roman" w:hAnsi="Times New Roman" w:cs="Times New Roman"/>
          <w:b/>
          <w:szCs w:val="28"/>
        </w:rPr>
        <w:t xml:space="preserve">0 </w:t>
      </w:r>
      <w:r w:rsidR="00AD6D5D" w:rsidRPr="003B5832">
        <w:rPr>
          <w:rFonts w:ascii="Times New Roman" w:hAnsi="Times New Roman" w:cs="Times New Roman"/>
          <w:b/>
          <w:szCs w:val="28"/>
        </w:rPr>
        <w:t>m</w:t>
      </w:r>
      <w:r w:rsidR="00A71455" w:rsidRPr="003B5832">
        <w:rPr>
          <w:rFonts w:ascii="Times New Roman" w:hAnsi="Times New Roman" w:cs="Times New Roman"/>
          <w:b/>
          <w:szCs w:val="28"/>
        </w:rPr>
        <w:t>,</w:t>
      </w:r>
      <w:r w:rsidR="00AD6D5D" w:rsidRPr="003B5832">
        <w:rPr>
          <w:rFonts w:ascii="Times New Roman" w:hAnsi="Times New Roman" w:cs="Times New Roman"/>
          <w:b/>
          <w:szCs w:val="28"/>
        </w:rPr>
        <w:t xml:space="preserve"> obligatoriu pe una din laturi, pentru accesul pompierilor;</w:t>
      </w:r>
      <w:r>
        <w:rPr>
          <w:rFonts w:ascii="Times New Roman" w:hAnsi="Times New Roman" w:cs="Times New Roman"/>
          <w:szCs w:val="28"/>
        </w:rPr>
        <w:t xml:space="preserve"> </w:t>
      </w:r>
      <w:r w:rsidRPr="003B5832">
        <w:rPr>
          <w:rFonts w:ascii="Times New Roman" w:hAnsi="Times New Roman" w:cs="Times New Roman"/>
          <w:b/>
          <w:szCs w:val="28"/>
        </w:rPr>
        <w:t>R</w:t>
      </w:r>
      <w:r w:rsidR="00AD6D5D" w:rsidRPr="003B5832">
        <w:rPr>
          <w:rFonts w:ascii="Times New Roman" w:hAnsi="Times New Roman" w:cs="Times New Roman"/>
          <w:b/>
          <w:szCs w:val="28"/>
        </w:rPr>
        <w:t>etragerea fata de limita posterioara a parcelei va fi egala cu jumatate din inaltimea la cornisa, masurata in punctul cel mai inalt fata de teren, dar nu mai putin de</w:t>
      </w:r>
      <w:r w:rsidR="00A71455" w:rsidRPr="003B5832">
        <w:rPr>
          <w:rFonts w:ascii="Times New Roman" w:hAnsi="Times New Roman" w:cs="Times New Roman"/>
          <w:b/>
          <w:szCs w:val="28"/>
        </w:rPr>
        <w:t xml:space="preserve"> 5,0</w:t>
      </w:r>
      <w:r w:rsidR="00AD6D5D" w:rsidRPr="003B5832">
        <w:rPr>
          <w:rFonts w:ascii="Times New Roman" w:hAnsi="Times New Roman" w:cs="Times New Roman"/>
          <w:b/>
          <w:szCs w:val="28"/>
        </w:rPr>
        <w:t>0</w:t>
      </w:r>
      <w:r w:rsidR="00A71455" w:rsidRPr="003B5832">
        <w:rPr>
          <w:rFonts w:ascii="Times New Roman" w:hAnsi="Times New Roman" w:cs="Times New Roman"/>
          <w:b/>
          <w:szCs w:val="28"/>
        </w:rPr>
        <w:t xml:space="preserve"> </w:t>
      </w:r>
      <w:r w:rsidR="00AD6D5D" w:rsidRPr="003B5832">
        <w:rPr>
          <w:rFonts w:ascii="Times New Roman" w:hAnsi="Times New Roman" w:cs="Times New Roman"/>
          <w:b/>
          <w:szCs w:val="28"/>
        </w:rPr>
        <w:t>m;</w:t>
      </w:r>
      <w:r w:rsidR="00AD6D5D" w:rsidRPr="00CC183C">
        <w:rPr>
          <w:rFonts w:ascii="Times New Roman" w:hAnsi="Times New Roman" w:cs="Times New Roman"/>
          <w:szCs w:val="28"/>
        </w:rPr>
        <w:t xml:space="preserve"> adancimea parcelei sa fie mai mare sau cel putin egala cu latimea acesteia. Nu se admit parcele cu deschidere la strada mai mare decat adancimea parcelei si care sa nu formeze un unghi mai mare de 75 grade cu aliniamentul.</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lastRenderedPageBreak/>
        <w:tab/>
        <w:t xml:space="preserve">-asigurarea cu utilitati ale obiectivelor, respectiv extinderea retelelor de apa, canalizare, energie electrica, gaze naturale, - </w:t>
      </w:r>
      <w:r w:rsidRPr="00A71455">
        <w:rPr>
          <w:rFonts w:ascii="Times New Roman" w:hAnsi="Times New Roman" w:cs="Times New Roman"/>
          <w:b/>
          <w:szCs w:val="28"/>
        </w:rPr>
        <w:t xml:space="preserve">completarea infrastructurii tehnico-ediliatre se va face pe cheltuiala beneficarilor </w:t>
      </w:r>
      <w:r w:rsidRPr="00CC183C">
        <w:rPr>
          <w:rFonts w:ascii="Times New Roman" w:hAnsi="Times New Roman" w:cs="Times New Roman"/>
          <w:szCs w:val="28"/>
        </w:rPr>
        <w:t>si se vor autoriza o data cu autorizarea constructiilor;</w:t>
      </w:r>
    </w:p>
    <w:p w:rsidR="00EE0B35" w:rsidRDefault="00AD6D5D" w:rsidP="00AD6D5D">
      <w:pPr>
        <w:rPr>
          <w:rFonts w:ascii="Times New Roman" w:hAnsi="Times New Roman" w:cs="Times New Roman"/>
          <w:szCs w:val="28"/>
        </w:rPr>
      </w:pPr>
      <w:r w:rsidRPr="00CC183C">
        <w:rPr>
          <w:rFonts w:ascii="Times New Roman" w:hAnsi="Times New Roman" w:cs="Times New Roman"/>
          <w:szCs w:val="28"/>
        </w:rPr>
        <w:tab/>
        <w:t>-imprejmuirile vor fi transparente, eventual dublate de gard viu, catre aliniamentul stradal si vor avea inaltimea max. 1,70</w:t>
      </w:r>
      <w:r w:rsidR="00A71455">
        <w:rPr>
          <w:rFonts w:ascii="Times New Roman" w:hAnsi="Times New Roman" w:cs="Times New Roman"/>
          <w:szCs w:val="28"/>
        </w:rPr>
        <w:t xml:space="preserve"> </w:t>
      </w:r>
      <w:r w:rsidRPr="00CC183C">
        <w:rPr>
          <w:rFonts w:ascii="Times New Roman" w:hAnsi="Times New Roman" w:cs="Times New Roman"/>
          <w:szCs w:val="28"/>
        </w:rPr>
        <w:t>m, iar s</w:t>
      </w:r>
      <w:r w:rsidR="00A71455">
        <w:rPr>
          <w:rFonts w:ascii="Times New Roman" w:hAnsi="Times New Roman" w:cs="Times New Roman"/>
          <w:szCs w:val="28"/>
        </w:rPr>
        <w:t>p</w:t>
      </w:r>
      <w:r w:rsidRPr="00CC183C">
        <w:rPr>
          <w:rFonts w:ascii="Times New Roman" w:hAnsi="Times New Roman" w:cs="Times New Roman"/>
          <w:szCs w:val="28"/>
        </w:rPr>
        <w:t>re celelalte vecinatati, imprejmuirile vor fi transparente sau opace cu inaltimea max. 2.20</w:t>
      </w:r>
      <w:r w:rsidR="00A71455">
        <w:rPr>
          <w:rFonts w:ascii="Times New Roman" w:hAnsi="Times New Roman" w:cs="Times New Roman"/>
          <w:szCs w:val="28"/>
        </w:rPr>
        <w:t xml:space="preserve"> </w:t>
      </w:r>
      <w:r w:rsidRPr="00CC183C">
        <w:rPr>
          <w:rFonts w:ascii="Times New Roman" w:hAnsi="Times New Roman" w:cs="Times New Roman"/>
          <w:szCs w:val="28"/>
        </w:rPr>
        <w:t>m din care inaltime soclu 0</w:t>
      </w:r>
      <w:r w:rsidR="00A71455">
        <w:rPr>
          <w:rFonts w:ascii="Times New Roman" w:hAnsi="Times New Roman" w:cs="Times New Roman"/>
          <w:szCs w:val="28"/>
        </w:rPr>
        <w:t>,</w:t>
      </w:r>
      <w:r w:rsidRPr="00CC183C">
        <w:rPr>
          <w:rFonts w:ascii="Times New Roman" w:hAnsi="Times New Roman" w:cs="Times New Roman"/>
          <w:szCs w:val="28"/>
        </w:rPr>
        <w:t>60</w:t>
      </w:r>
      <w:r w:rsidR="00A71455">
        <w:rPr>
          <w:rFonts w:ascii="Times New Roman" w:hAnsi="Times New Roman" w:cs="Times New Roman"/>
          <w:szCs w:val="28"/>
        </w:rPr>
        <w:t xml:space="preserve"> </w:t>
      </w:r>
      <w:r w:rsidRPr="00CC183C">
        <w:rPr>
          <w:rFonts w:ascii="Times New Roman" w:hAnsi="Times New Roman" w:cs="Times New Roman"/>
          <w:szCs w:val="28"/>
        </w:rPr>
        <w:t>m sau din gard viu - imprejmuiri opace pentru asigurarea protectiei vizuale.</w:t>
      </w:r>
    </w:p>
    <w:p w:rsidR="00A62D3E" w:rsidRDefault="00A62D3E" w:rsidP="00AD6D5D">
      <w:pPr>
        <w:rPr>
          <w:rFonts w:ascii="Times New Roman" w:hAnsi="Times New Roman" w:cs="Times New Roman"/>
          <w:szCs w:val="28"/>
        </w:rPr>
      </w:pP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-PUZ</w:t>
      </w:r>
      <w:r w:rsidR="00764286">
        <w:rPr>
          <w:rFonts w:ascii="Times New Roman" w:hAnsi="Times New Roman" w:cs="Times New Roman"/>
          <w:szCs w:val="28"/>
        </w:rPr>
        <w:t>-ul</w:t>
      </w:r>
      <w:r w:rsidRPr="00CC183C">
        <w:rPr>
          <w:rFonts w:ascii="Times New Roman" w:hAnsi="Times New Roman" w:cs="Times New Roman"/>
          <w:szCs w:val="28"/>
        </w:rPr>
        <w:t xml:space="preserve"> se va elabora conform prevederilor legii nr. 350/2001 privind amenajarea teritoriului si urbanismul si va urma procedura legala de aprobare.</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-terenurile care fac obiectul PUZ-ului propus, fiind intr-o zona preponderent de locuinte individuale, obiectivele propuse trebuie sa se incadreze prin volumetrie, aspect si functionalitate specifice acestei zone, sa nu fie agresive fata de vecinatati si sa nu introduca restrictii de construire pe parcelele invecinate legate in principal de insorirea obiectivelor vecine, insorirea proprie identificat</w:t>
      </w:r>
      <w:r w:rsidR="00A71455">
        <w:rPr>
          <w:rFonts w:ascii="Times New Roman" w:hAnsi="Times New Roman" w:cs="Times New Roman"/>
          <w:szCs w:val="28"/>
        </w:rPr>
        <w:t>a</w:t>
      </w:r>
      <w:r w:rsidRPr="00CC183C">
        <w:rPr>
          <w:rFonts w:ascii="Times New Roman" w:hAnsi="Times New Roman" w:cs="Times New Roman"/>
          <w:szCs w:val="28"/>
        </w:rPr>
        <w:t xml:space="preserve"> in functie de ce si cum se poate construi in continuare pe parcelele inveciante. P</w:t>
      </w:r>
      <w:r w:rsidR="00A71455">
        <w:rPr>
          <w:rFonts w:ascii="Times New Roman" w:hAnsi="Times New Roman" w:cs="Times New Roman"/>
          <w:szCs w:val="28"/>
        </w:rPr>
        <w:t>UZ-ul</w:t>
      </w:r>
      <w:r w:rsidRPr="00CC183C">
        <w:rPr>
          <w:rFonts w:ascii="Times New Roman" w:hAnsi="Times New Roman" w:cs="Times New Roman"/>
          <w:szCs w:val="28"/>
        </w:rPr>
        <w:t xml:space="preserve"> va stabili reguli privind volumetria si aspectul constructiilor propuse, reguli de amplasare, astfel incat acestea sa nu intre in contradictie cu aspectul general al zonei.</w:t>
      </w:r>
    </w:p>
    <w:p w:rsidR="00AD6D5D" w:rsidRDefault="00AD6D5D" w:rsidP="00AD6D5D">
      <w:pPr>
        <w:rPr>
          <w:rFonts w:ascii="Times New Roman" w:hAnsi="Times New Roman" w:cs="Times New Roman"/>
          <w:szCs w:val="28"/>
        </w:rPr>
      </w:pPr>
    </w:p>
    <w:p w:rsidR="009236F8" w:rsidRPr="00CC183C" w:rsidRDefault="009236F8" w:rsidP="00AD6D5D">
      <w:pPr>
        <w:rPr>
          <w:rFonts w:ascii="Times New Roman" w:hAnsi="Times New Roman" w:cs="Times New Roman"/>
          <w:szCs w:val="28"/>
        </w:rPr>
      </w:pPr>
    </w:p>
    <w:p w:rsidR="00AD6D5D" w:rsidRPr="00CC183C" w:rsidRDefault="00AD6D5D" w:rsidP="00AD6D5D">
      <w:pPr>
        <w:rPr>
          <w:rFonts w:ascii="Times New Roman" w:hAnsi="Times New Roman" w:cs="Times New Roman"/>
          <w:b/>
          <w:szCs w:val="28"/>
        </w:rPr>
      </w:pPr>
      <w:r w:rsidRPr="00CC183C">
        <w:rPr>
          <w:rFonts w:ascii="Times New Roman" w:hAnsi="Times New Roman" w:cs="Times New Roman"/>
          <w:b/>
          <w:szCs w:val="28"/>
        </w:rPr>
        <w:t>Dotari de interes public necesare, asigurarea acceselor, parcajelor, util</w:t>
      </w:r>
      <w:r w:rsidR="00764286">
        <w:rPr>
          <w:rFonts w:ascii="Times New Roman" w:hAnsi="Times New Roman" w:cs="Times New Roman"/>
          <w:b/>
          <w:szCs w:val="28"/>
        </w:rPr>
        <w:t>i</w:t>
      </w:r>
      <w:r w:rsidRPr="00CC183C">
        <w:rPr>
          <w:rFonts w:ascii="Times New Roman" w:hAnsi="Times New Roman" w:cs="Times New Roman"/>
          <w:b/>
          <w:szCs w:val="28"/>
        </w:rPr>
        <w:t>tatilor</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w:t>
      </w:r>
      <w:r w:rsidR="000B1B64">
        <w:rPr>
          <w:rFonts w:ascii="Times New Roman" w:hAnsi="Times New Roman" w:cs="Times New Roman"/>
          <w:szCs w:val="28"/>
        </w:rPr>
        <w:t xml:space="preserve"> </w:t>
      </w:r>
      <w:r w:rsidRPr="00CC183C">
        <w:rPr>
          <w:rFonts w:ascii="Times New Roman" w:hAnsi="Times New Roman" w:cs="Times New Roman"/>
          <w:szCs w:val="28"/>
        </w:rPr>
        <w:t>asigurarea cu utilitati a obiectivelor,</w:t>
      </w:r>
      <w:r w:rsidR="000B1B64">
        <w:rPr>
          <w:rFonts w:ascii="Times New Roman" w:hAnsi="Times New Roman" w:cs="Times New Roman"/>
          <w:szCs w:val="28"/>
        </w:rPr>
        <w:t xml:space="preserve"> </w:t>
      </w:r>
      <w:r w:rsidRPr="00CC183C">
        <w:rPr>
          <w:rFonts w:ascii="Times New Roman" w:hAnsi="Times New Roman" w:cs="Times New Roman"/>
          <w:szCs w:val="28"/>
        </w:rPr>
        <w:t xml:space="preserve">respectiv extinderea retelelor de apa, canalizare, energie electrica, gaze naturale, - </w:t>
      </w:r>
      <w:r w:rsidRPr="000B1B64">
        <w:rPr>
          <w:rFonts w:ascii="Times New Roman" w:hAnsi="Times New Roman" w:cs="Times New Roman"/>
          <w:b/>
          <w:szCs w:val="28"/>
        </w:rPr>
        <w:t>completarea infrastructurii tehnico-ediliatre se va face pe cheltuiala beneficarilor</w:t>
      </w:r>
      <w:r w:rsidRPr="00CC183C">
        <w:rPr>
          <w:rFonts w:ascii="Times New Roman" w:hAnsi="Times New Roman" w:cs="Times New Roman"/>
          <w:szCs w:val="28"/>
        </w:rPr>
        <w:t xml:space="preserve"> si se vor autoriza o data cu autorizarea constructiilor;</w:t>
      </w:r>
    </w:p>
    <w:p w:rsidR="00247B4C" w:rsidRDefault="00AD6D5D" w:rsidP="00AD6D5D">
      <w:pPr>
        <w:rPr>
          <w:rFonts w:ascii="Times New Roman" w:hAnsi="Times New Roman" w:cs="Times New Roman"/>
          <w:szCs w:val="28"/>
        </w:rPr>
      </w:pPr>
      <w:r w:rsidRPr="00CC183C">
        <w:rPr>
          <w:rFonts w:ascii="Times New Roman" w:hAnsi="Times New Roman" w:cs="Times New Roman"/>
          <w:szCs w:val="28"/>
        </w:rPr>
        <w:tab/>
        <w:t>-</w:t>
      </w:r>
      <w:r w:rsidR="000B1B64">
        <w:rPr>
          <w:rFonts w:ascii="Times New Roman" w:hAnsi="Times New Roman" w:cs="Times New Roman"/>
          <w:szCs w:val="28"/>
        </w:rPr>
        <w:t xml:space="preserve"> </w:t>
      </w:r>
      <w:r w:rsidRPr="00CC183C">
        <w:rPr>
          <w:rFonts w:ascii="Times New Roman" w:hAnsi="Times New Roman" w:cs="Times New Roman"/>
          <w:szCs w:val="28"/>
        </w:rPr>
        <w:t>parcela este construibila numai daca are asigurat un acces carosabil</w:t>
      </w:r>
      <w:r w:rsidR="00247B4C">
        <w:rPr>
          <w:rFonts w:ascii="Times New Roman" w:hAnsi="Times New Roman" w:cs="Times New Roman"/>
          <w:szCs w:val="28"/>
        </w:rPr>
        <w:t>/pietonal</w:t>
      </w:r>
      <w:r w:rsidRPr="00CC183C">
        <w:rPr>
          <w:rFonts w:ascii="Times New Roman" w:hAnsi="Times New Roman" w:cs="Times New Roman"/>
          <w:szCs w:val="28"/>
        </w:rPr>
        <w:t xml:space="preserve"> </w:t>
      </w:r>
      <w:r w:rsidR="00247B4C">
        <w:rPr>
          <w:rFonts w:ascii="Times New Roman" w:hAnsi="Times New Roman" w:cs="Times New Roman"/>
          <w:szCs w:val="28"/>
        </w:rPr>
        <w:t>corespunzator dimensionat, conf.HGRnr.525/1996pct.4.11.-Constructii de locuinte, spct.4.11.1, alin.1, 2 si 3.</w:t>
      </w:r>
      <w:r w:rsidRPr="00CC183C">
        <w:rPr>
          <w:rFonts w:ascii="Times New Roman" w:hAnsi="Times New Roman" w:cs="Times New Roman"/>
          <w:szCs w:val="28"/>
        </w:rPr>
        <w:t xml:space="preserve"> </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dintr-o circulatie publica in mod direct sau prin drept de trecere legal obtinut prin una din proprietatile invecinate;</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w:t>
      </w:r>
      <w:r w:rsidR="000B1B64">
        <w:rPr>
          <w:rFonts w:ascii="Times New Roman" w:hAnsi="Times New Roman" w:cs="Times New Roman"/>
          <w:szCs w:val="28"/>
        </w:rPr>
        <w:t xml:space="preserve"> </w:t>
      </w:r>
      <w:r w:rsidRPr="00CC183C">
        <w:rPr>
          <w:rFonts w:ascii="Times New Roman" w:hAnsi="Times New Roman" w:cs="Times New Roman"/>
          <w:szCs w:val="28"/>
        </w:rPr>
        <w:t>locuintele individuale</w:t>
      </w:r>
      <w:r w:rsidR="00247B4C">
        <w:rPr>
          <w:rFonts w:ascii="Times New Roman" w:hAnsi="Times New Roman" w:cs="Times New Roman"/>
          <w:szCs w:val="28"/>
        </w:rPr>
        <w:t>/unifamiliale cu acces si lot propriu</w:t>
      </w:r>
      <w:r w:rsidRPr="00CC183C">
        <w:rPr>
          <w:rFonts w:ascii="Times New Roman" w:hAnsi="Times New Roman" w:cs="Times New Roman"/>
          <w:szCs w:val="28"/>
        </w:rPr>
        <w:t xml:space="preserve"> vor </w:t>
      </w:r>
      <w:r w:rsidR="00247B4C">
        <w:rPr>
          <w:rFonts w:ascii="Times New Roman" w:hAnsi="Times New Roman" w:cs="Times New Roman"/>
          <w:szCs w:val="28"/>
        </w:rPr>
        <w:t>asigura</w:t>
      </w:r>
      <w:r w:rsidRPr="00CC183C">
        <w:rPr>
          <w:rFonts w:ascii="Times New Roman" w:hAnsi="Times New Roman" w:cs="Times New Roman"/>
          <w:szCs w:val="28"/>
        </w:rPr>
        <w:t>: - accese carosabile</w:t>
      </w:r>
      <w:r w:rsidR="00247B4C">
        <w:rPr>
          <w:rFonts w:ascii="Times New Roman" w:hAnsi="Times New Roman" w:cs="Times New Roman"/>
          <w:szCs w:val="28"/>
        </w:rPr>
        <w:t>/pietonale</w:t>
      </w:r>
      <w:r w:rsidRPr="00CC183C">
        <w:rPr>
          <w:rFonts w:ascii="Times New Roman" w:hAnsi="Times New Roman" w:cs="Times New Roman"/>
          <w:szCs w:val="28"/>
        </w:rPr>
        <w:t xml:space="preserve"> p</w:t>
      </w:r>
      <w:r w:rsidR="00247B4C">
        <w:rPr>
          <w:rFonts w:ascii="Times New Roman" w:hAnsi="Times New Roman" w:cs="Times New Roman"/>
          <w:szCs w:val="28"/>
        </w:rPr>
        <w:t>entru</w:t>
      </w:r>
      <w:r w:rsidRPr="00CC183C">
        <w:rPr>
          <w:rFonts w:ascii="Times New Roman" w:hAnsi="Times New Roman" w:cs="Times New Roman"/>
          <w:szCs w:val="28"/>
        </w:rPr>
        <w:t xml:space="preserve"> locatari si p</w:t>
      </w:r>
      <w:r w:rsidR="00247B4C">
        <w:rPr>
          <w:rFonts w:ascii="Times New Roman" w:hAnsi="Times New Roman" w:cs="Times New Roman"/>
          <w:szCs w:val="28"/>
        </w:rPr>
        <w:t>entru</w:t>
      </w:r>
      <w:r w:rsidRPr="00CC183C">
        <w:rPr>
          <w:rFonts w:ascii="Times New Roman" w:hAnsi="Times New Roman" w:cs="Times New Roman"/>
          <w:szCs w:val="28"/>
        </w:rPr>
        <w:t xml:space="preserve"> accesul mijloacelor de stingere a incendiilor</w:t>
      </w:r>
      <w:r w:rsidR="00247B4C">
        <w:rPr>
          <w:rFonts w:ascii="Times New Roman" w:hAnsi="Times New Roman" w:cs="Times New Roman"/>
          <w:szCs w:val="28"/>
        </w:rPr>
        <w:t xml:space="preserve"> si salvarii</w:t>
      </w:r>
      <w:r w:rsidRPr="00CC183C">
        <w:rPr>
          <w:rFonts w:ascii="Times New Roman" w:hAnsi="Times New Roman" w:cs="Times New Roman"/>
          <w:szCs w:val="28"/>
        </w:rPr>
        <w:t>; - accese la</w:t>
      </w:r>
      <w:r w:rsidR="000B1B64">
        <w:rPr>
          <w:rFonts w:ascii="Times New Roman" w:hAnsi="Times New Roman" w:cs="Times New Roman"/>
          <w:szCs w:val="28"/>
        </w:rPr>
        <w:t xml:space="preserve"> </w:t>
      </w:r>
      <w:r w:rsidRPr="00CC183C">
        <w:rPr>
          <w:rFonts w:ascii="Times New Roman" w:hAnsi="Times New Roman" w:cs="Times New Roman"/>
          <w:szCs w:val="28"/>
        </w:rPr>
        <w:t>parcaje si garaje; - se va asigura min. un loc de parcare/80mp suprafata locuibila, asigurat pe parcela proprie.</w:t>
      </w:r>
    </w:p>
    <w:p w:rsidR="00AD6D5D" w:rsidRPr="00CC183C" w:rsidRDefault="00AD6D5D" w:rsidP="00AD6D5D">
      <w:pPr>
        <w:rPr>
          <w:rFonts w:ascii="Times New Roman" w:hAnsi="Times New Roman" w:cs="Times New Roman"/>
          <w:szCs w:val="28"/>
        </w:rPr>
      </w:pPr>
    </w:p>
    <w:p w:rsidR="00AD6D5D" w:rsidRPr="00CC183C" w:rsidRDefault="00AD6D5D" w:rsidP="00AD6D5D">
      <w:pPr>
        <w:rPr>
          <w:rFonts w:ascii="Times New Roman" w:hAnsi="Times New Roman" w:cs="Times New Roman"/>
          <w:b/>
          <w:szCs w:val="28"/>
        </w:rPr>
      </w:pPr>
      <w:r w:rsidRPr="00CC183C">
        <w:rPr>
          <w:rFonts w:ascii="Times New Roman" w:hAnsi="Times New Roman" w:cs="Times New Roman"/>
          <w:b/>
          <w:szCs w:val="28"/>
        </w:rPr>
        <w:t>Capacitati de transport transmise</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-autovehicule de transport public si privat</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szCs w:val="28"/>
        </w:rPr>
        <w:tab/>
        <w:t>-reguli cu privire la asigurarea acceselor obligatorii</w:t>
      </w:r>
    </w:p>
    <w:p w:rsidR="00AD6D5D" w:rsidRPr="00CC183C" w:rsidRDefault="00AD6D5D" w:rsidP="00AD6D5D">
      <w:pPr>
        <w:rPr>
          <w:rFonts w:ascii="Times New Roman" w:hAnsi="Times New Roman" w:cs="Times New Roman"/>
          <w:szCs w:val="28"/>
        </w:rPr>
      </w:pPr>
    </w:p>
    <w:p w:rsidR="00AD6D5D" w:rsidRPr="00CC183C" w:rsidRDefault="00AD6D5D" w:rsidP="00AD6D5D">
      <w:pPr>
        <w:rPr>
          <w:rFonts w:ascii="Times New Roman" w:hAnsi="Times New Roman" w:cs="Times New Roman"/>
          <w:b/>
          <w:szCs w:val="28"/>
        </w:rPr>
      </w:pPr>
      <w:r w:rsidRPr="00CC183C">
        <w:rPr>
          <w:rFonts w:ascii="Times New Roman" w:hAnsi="Times New Roman" w:cs="Times New Roman"/>
          <w:b/>
          <w:szCs w:val="28"/>
        </w:rPr>
        <w:t>Accese carosabile</w:t>
      </w:r>
    </w:p>
    <w:p w:rsidR="00AD6D5D" w:rsidRPr="00CC183C" w:rsidRDefault="00AD6D5D" w:rsidP="00AD6D5D">
      <w:pPr>
        <w:rPr>
          <w:rFonts w:ascii="Times New Roman" w:hAnsi="Times New Roman" w:cs="Times New Roman"/>
          <w:szCs w:val="28"/>
        </w:rPr>
      </w:pPr>
      <w:r w:rsidRPr="00CC183C">
        <w:rPr>
          <w:rFonts w:ascii="Times New Roman" w:hAnsi="Times New Roman" w:cs="Times New Roman"/>
          <w:b/>
          <w:szCs w:val="28"/>
        </w:rPr>
        <w:tab/>
        <w:t>-</w:t>
      </w:r>
      <w:r w:rsidRPr="00CC183C">
        <w:rPr>
          <w:rFonts w:ascii="Times New Roman" w:hAnsi="Times New Roman" w:cs="Times New Roman"/>
          <w:szCs w:val="28"/>
        </w:rPr>
        <w:t xml:space="preserve">autorizarea executarii constructiilor este permisa numai daca exista posibilitati de acces la drumurile publice, direct sau prin servitute conform destinatiei constructiei. Caracteristcile acceselor la drumurile publice trebuie sa </w:t>
      </w:r>
      <w:r w:rsidR="000B1B64">
        <w:rPr>
          <w:rFonts w:ascii="Times New Roman" w:hAnsi="Times New Roman" w:cs="Times New Roman"/>
          <w:szCs w:val="28"/>
        </w:rPr>
        <w:t>asigure</w:t>
      </w:r>
      <w:r w:rsidRPr="00CC183C">
        <w:rPr>
          <w:rFonts w:ascii="Times New Roman" w:hAnsi="Times New Roman" w:cs="Times New Roman"/>
          <w:szCs w:val="28"/>
        </w:rPr>
        <w:t xml:space="preserve"> </w:t>
      </w:r>
      <w:r w:rsidR="000B1B64">
        <w:rPr>
          <w:rFonts w:ascii="Times New Roman" w:hAnsi="Times New Roman" w:cs="Times New Roman"/>
          <w:szCs w:val="28"/>
        </w:rPr>
        <w:t xml:space="preserve">accesul carosabil pentru locuitori, pentru colectarea selectiva a deseurilor menajere si pentru </w:t>
      </w:r>
      <w:r w:rsidRPr="00CC183C">
        <w:rPr>
          <w:rFonts w:ascii="Times New Roman" w:hAnsi="Times New Roman" w:cs="Times New Roman"/>
          <w:szCs w:val="28"/>
        </w:rPr>
        <w:t>interventia mijloacelor de stingere a incendiilor</w:t>
      </w:r>
      <w:r w:rsidR="000B1B64">
        <w:rPr>
          <w:rFonts w:ascii="Times New Roman" w:hAnsi="Times New Roman" w:cs="Times New Roman"/>
          <w:szCs w:val="28"/>
        </w:rPr>
        <w:t xml:space="preserve"> si salvarii</w:t>
      </w:r>
      <w:r w:rsidRPr="00CC183C">
        <w:rPr>
          <w:rFonts w:ascii="Times New Roman" w:hAnsi="Times New Roman" w:cs="Times New Roman"/>
          <w:szCs w:val="28"/>
        </w:rPr>
        <w:t>.</w:t>
      </w:r>
    </w:p>
    <w:p w:rsidR="00AD6D5D" w:rsidRDefault="00AD6D5D" w:rsidP="00AD6D5D">
      <w:pPr>
        <w:rPr>
          <w:rFonts w:ascii="Times New Roman" w:hAnsi="Times New Roman" w:cs="Times New Roman"/>
          <w:szCs w:val="28"/>
        </w:rPr>
      </w:pPr>
      <w:r w:rsidRPr="00CC183C">
        <w:rPr>
          <w:rFonts w:ascii="Times New Roman" w:hAnsi="Times New Roman" w:cs="Times New Roman"/>
          <w:szCs w:val="28"/>
        </w:rPr>
        <w:tab/>
        <w:t xml:space="preserve">-numarul si configuratia acceselor se determina conform </w:t>
      </w:r>
      <w:r w:rsidR="000B1B64">
        <w:rPr>
          <w:rFonts w:ascii="Times New Roman" w:hAnsi="Times New Roman" w:cs="Times New Roman"/>
          <w:szCs w:val="28"/>
        </w:rPr>
        <w:t>A</w:t>
      </w:r>
      <w:r w:rsidRPr="00CC183C">
        <w:rPr>
          <w:rFonts w:ascii="Times New Roman" w:hAnsi="Times New Roman" w:cs="Times New Roman"/>
          <w:szCs w:val="28"/>
        </w:rPr>
        <w:t>nexei nr. 4 din HGR 525/1996</w:t>
      </w:r>
      <w:r w:rsidR="000B1B64">
        <w:rPr>
          <w:rFonts w:ascii="Times New Roman" w:hAnsi="Times New Roman" w:cs="Times New Roman"/>
          <w:szCs w:val="28"/>
        </w:rPr>
        <w:t>,pct.4.11.-Constructii de locuinte, spct.4.11.1, alin.1, 2 si 3.</w:t>
      </w:r>
    </w:p>
    <w:p w:rsidR="000B1B64" w:rsidRPr="00CC183C" w:rsidRDefault="000B1B64" w:rsidP="00AD6D5D">
      <w:pPr>
        <w:rPr>
          <w:rFonts w:ascii="Times New Roman" w:hAnsi="Times New Roman" w:cs="Times New Roman"/>
          <w:szCs w:val="28"/>
        </w:rPr>
      </w:pPr>
      <w:r>
        <w:rPr>
          <w:rFonts w:ascii="Times New Roman" w:hAnsi="Times New Roman" w:cs="Times New Roman"/>
          <w:szCs w:val="28"/>
        </w:rPr>
        <w:t xml:space="preserve">            - Accesul carosabil </w:t>
      </w:r>
      <w:r w:rsidRPr="000B1B64">
        <w:rPr>
          <w:rFonts w:ascii="Times New Roman" w:hAnsi="Times New Roman" w:cs="Times New Roman"/>
          <w:b/>
          <w:szCs w:val="28"/>
        </w:rPr>
        <w:t xml:space="preserve">propus </w:t>
      </w:r>
      <w:r>
        <w:rPr>
          <w:rFonts w:ascii="Times New Roman" w:hAnsi="Times New Roman" w:cs="Times New Roman"/>
          <w:szCs w:val="28"/>
        </w:rPr>
        <w:t xml:space="preserve">pentru cele 4 loturi studiate, este proprietate privata/coindiviza conf.CF/nr.cad.82791, in latime de 4,50 m si o suprafata S=415 mp.  </w:t>
      </w:r>
    </w:p>
    <w:p w:rsidR="00AD6D5D" w:rsidRPr="00CC183C" w:rsidRDefault="00AD6D5D" w:rsidP="00AD6D5D">
      <w:pPr>
        <w:rPr>
          <w:rFonts w:ascii="Times New Roman" w:hAnsi="Times New Roman" w:cs="Times New Roman"/>
          <w:szCs w:val="28"/>
        </w:rPr>
      </w:pPr>
    </w:p>
    <w:p w:rsidR="00AD6D5D" w:rsidRPr="00CC183C" w:rsidRDefault="00AD6D5D" w:rsidP="00AD6D5D">
      <w:pPr>
        <w:rPr>
          <w:rFonts w:ascii="Times New Roman" w:hAnsi="Times New Roman" w:cs="Times New Roman"/>
          <w:b/>
          <w:szCs w:val="28"/>
        </w:rPr>
      </w:pPr>
      <w:r w:rsidRPr="00CC183C">
        <w:rPr>
          <w:rFonts w:ascii="Times New Roman" w:hAnsi="Times New Roman" w:cs="Times New Roman"/>
          <w:b/>
          <w:szCs w:val="28"/>
        </w:rPr>
        <w:t xml:space="preserve">Accese </w:t>
      </w:r>
      <w:r w:rsidR="007C0BD4" w:rsidRPr="00CC183C">
        <w:rPr>
          <w:rFonts w:ascii="Times New Roman" w:hAnsi="Times New Roman" w:cs="Times New Roman"/>
          <w:b/>
          <w:szCs w:val="28"/>
        </w:rPr>
        <w:t>pietonale</w:t>
      </w:r>
    </w:p>
    <w:p w:rsidR="00AD6D5D" w:rsidRDefault="00AD6D5D" w:rsidP="00AD6D5D">
      <w:pPr>
        <w:rPr>
          <w:rFonts w:ascii="Times New Roman" w:hAnsi="Times New Roman" w:cs="Times New Roman"/>
          <w:szCs w:val="28"/>
        </w:rPr>
      </w:pPr>
      <w:r w:rsidRPr="00CC183C">
        <w:rPr>
          <w:rFonts w:ascii="Times New Roman" w:hAnsi="Times New Roman" w:cs="Times New Roman"/>
          <w:b/>
          <w:szCs w:val="28"/>
        </w:rPr>
        <w:tab/>
      </w:r>
      <w:r w:rsidRPr="00CC183C">
        <w:rPr>
          <w:rFonts w:ascii="Times New Roman" w:hAnsi="Times New Roman" w:cs="Times New Roman"/>
          <w:szCs w:val="28"/>
        </w:rPr>
        <w:t>-</w:t>
      </w:r>
      <w:r w:rsidR="000B1B64">
        <w:rPr>
          <w:rFonts w:ascii="Times New Roman" w:hAnsi="Times New Roman" w:cs="Times New Roman"/>
          <w:szCs w:val="28"/>
        </w:rPr>
        <w:t xml:space="preserve"> </w:t>
      </w:r>
      <w:r w:rsidRPr="00CC183C">
        <w:rPr>
          <w:rFonts w:ascii="Times New Roman" w:hAnsi="Times New Roman" w:cs="Times New Roman"/>
          <w:szCs w:val="28"/>
        </w:rPr>
        <w:t xml:space="preserve">autorizarea executarii constructiilor este permisa numai daca se asigura </w:t>
      </w:r>
      <w:r w:rsidR="000B1B64">
        <w:rPr>
          <w:rFonts w:ascii="Times New Roman" w:hAnsi="Times New Roman" w:cs="Times New Roman"/>
          <w:szCs w:val="28"/>
        </w:rPr>
        <w:t>a</w:t>
      </w:r>
      <w:r w:rsidRPr="00CC183C">
        <w:rPr>
          <w:rFonts w:ascii="Times New Roman" w:hAnsi="Times New Roman" w:cs="Times New Roman"/>
          <w:szCs w:val="28"/>
        </w:rPr>
        <w:t xml:space="preserve">ccese pietonale, potrivit importantei si destinatiei constructiei. Prin accese pietonale se inteleg caile de acces pentru pietoni dintr-un drum public, care pot fi: </w:t>
      </w:r>
      <w:r w:rsidRPr="004B5A85">
        <w:rPr>
          <w:rFonts w:ascii="Times New Roman" w:hAnsi="Times New Roman" w:cs="Times New Roman"/>
          <w:b/>
          <w:szCs w:val="28"/>
        </w:rPr>
        <w:t>trotuare,</w:t>
      </w:r>
      <w:r w:rsidRPr="00CC183C">
        <w:rPr>
          <w:rFonts w:ascii="Times New Roman" w:hAnsi="Times New Roman" w:cs="Times New Roman"/>
          <w:szCs w:val="28"/>
        </w:rPr>
        <w:t xml:space="preserve"> strazi pietonale, precum si orice cale de acces </w:t>
      </w:r>
      <w:r w:rsidRPr="00CC183C">
        <w:rPr>
          <w:rFonts w:ascii="Times New Roman" w:hAnsi="Times New Roman" w:cs="Times New Roman"/>
          <w:szCs w:val="28"/>
        </w:rPr>
        <w:lastRenderedPageBreak/>
        <w:t xml:space="preserve">public pe terenuri proprietate publica sau, dupa caz, </w:t>
      </w:r>
      <w:r w:rsidRPr="004B5A85">
        <w:rPr>
          <w:rFonts w:ascii="Times New Roman" w:hAnsi="Times New Roman" w:cs="Times New Roman"/>
          <w:b/>
          <w:szCs w:val="28"/>
        </w:rPr>
        <w:t>pe terenuri proprietate privata</w:t>
      </w:r>
      <w:r w:rsidRPr="00CC183C">
        <w:rPr>
          <w:rFonts w:ascii="Times New Roman" w:hAnsi="Times New Roman" w:cs="Times New Roman"/>
          <w:szCs w:val="28"/>
        </w:rPr>
        <w:t>, grevate de servitutea de trecere publica, potrivit legii sau obiceiului;</w:t>
      </w:r>
      <w:r w:rsidR="000B1B64">
        <w:rPr>
          <w:rFonts w:ascii="Times New Roman" w:hAnsi="Times New Roman" w:cs="Times New Roman"/>
          <w:szCs w:val="28"/>
        </w:rPr>
        <w:t xml:space="preserve"> </w:t>
      </w:r>
    </w:p>
    <w:p w:rsidR="000B1B64" w:rsidRPr="00CC183C" w:rsidRDefault="000B1B64" w:rsidP="00AD6D5D">
      <w:pPr>
        <w:rPr>
          <w:rFonts w:ascii="Times New Roman" w:hAnsi="Times New Roman" w:cs="Times New Roman"/>
          <w:szCs w:val="28"/>
        </w:rPr>
      </w:pPr>
      <w:r>
        <w:rPr>
          <w:rFonts w:ascii="Times New Roman" w:hAnsi="Times New Roman" w:cs="Times New Roman"/>
          <w:szCs w:val="28"/>
        </w:rPr>
        <w:t xml:space="preserve">            - Pentru a respecta legislatia, s-a propus realizarea unui trotuar cu latimea de 1,00 m, care duce la realizarea unui acces (carosabil+pietonal) privat cu un gabarit de 5,50. Imbracamintea asfaltica atat a carosabilului cat si a trotuarului vor fi realizate la acelasi nivel (trouarul avand un colorit diferit), pentru a da spatiului/gabaritului de 5,50 m posibilitatea sa indeplineasca functiunea de depasire si </w:t>
      </w:r>
      <w:r w:rsidR="004B5A85">
        <w:rPr>
          <w:rFonts w:ascii="Times New Roman" w:hAnsi="Times New Roman" w:cs="Times New Roman"/>
          <w:szCs w:val="28"/>
        </w:rPr>
        <w:t xml:space="preserve">eventual </w:t>
      </w:r>
      <w:r>
        <w:rPr>
          <w:rFonts w:ascii="Times New Roman" w:hAnsi="Times New Roman" w:cs="Times New Roman"/>
          <w:szCs w:val="28"/>
        </w:rPr>
        <w:t xml:space="preserve">manevra de intoarcere.  Aceasta necesitand ca proprietarii </w:t>
      </w:r>
      <w:r w:rsidR="004B5A85">
        <w:rPr>
          <w:rFonts w:ascii="Times New Roman" w:hAnsi="Times New Roman" w:cs="Times New Roman"/>
          <w:szCs w:val="28"/>
        </w:rPr>
        <w:t xml:space="preserve">(Iacob Gabriela-Adriana 32,50 mp, Miron Corina-Onita 29,80 mp, Mihalas Ghenadie 29,80 mp) </w:t>
      </w:r>
      <w:r>
        <w:rPr>
          <w:rFonts w:ascii="Times New Roman" w:hAnsi="Times New Roman" w:cs="Times New Roman"/>
          <w:szCs w:val="28"/>
        </w:rPr>
        <w:t>sa cedeze o suprafata de 92,10 mp in folosul</w:t>
      </w:r>
      <w:r w:rsidR="004B5A85">
        <w:rPr>
          <w:rFonts w:ascii="Times New Roman" w:hAnsi="Times New Roman" w:cs="Times New Roman"/>
          <w:szCs w:val="28"/>
        </w:rPr>
        <w:t>/coindiviza</w:t>
      </w:r>
      <w:r>
        <w:rPr>
          <w:rFonts w:ascii="Times New Roman" w:hAnsi="Times New Roman" w:cs="Times New Roman"/>
          <w:szCs w:val="28"/>
        </w:rPr>
        <w:t xml:space="preserve"> tuturor.  Accesul privat, astfel realizat/conformat incat va permite atat circulatia carosabila, implicit depasirea si intoarcerea, cat si cea pietonala si a persoanelor cu handicap si care folosesc mijloace specifice de deplasare.</w:t>
      </w:r>
    </w:p>
    <w:p w:rsidR="00544D7E" w:rsidRPr="00CC183C" w:rsidRDefault="00AD6D5D" w:rsidP="00AD6D5D">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Pe timpul executarii constructiilor se va respecta planul de organizare de santier si nu se vor depozita materiale de constructii pe domeniul public . Zonele de circulatie vor fi intretinute permanent. Este, de asemenea recomandată, evitarea depozitării de materiale de constructie sau material excavat</w:t>
      </w:r>
      <w:r w:rsidR="004B5A85">
        <w:rPr>
          <w:rFonts w:ascii="Times New Roman" w:hAnsi="Times New Roman" w:cs="Times New Roman"/>
          <w:szCs w:val="28"/>
        </w:rPr>
        <w:t xml:space="preserve"> pe domeniul public</w:t>
      </w:r>
      <w:r w:rsidR="00544D7E" w:rsidRPr="00CC183C">
        <w:rPr>
          <w:rFonts w:ascii="Times New Roman" w:hAnsi="Times New Roman" w:cs="Times New Roman"/>
          <w:szCs w:val="28"/>
        </w:rPr>
        <w:t>.</w:t>
      </w:r>
    </w:p>
    <w:p w:rsidR="00AD6D5D" w:rsidRDefault="00AD6D5D" w:rsidP="00AD6D5D">
      <w:pPr>
        <w:rPr>
          <w:rFonts w:ascii="Times New Roman" w:hAnsi="Times New Roman" w:cs="Times New Roman"/>
          <w:szCs w:val="28"/>
        </w:rPr>
      </w:pPr>
    </w:p>
    <w:p w:rsidR="00AE734B" w:rsidRDefault="00AE734B" w:rsidP="00AD6D5D">
      <w:pPr>
        <w:rPr>
          <w:rFonts w:ascii="Times New Roman" w:hAnsi="Times New Roman" w:cs="Times New Roman"/>
          <w:szCs w:val="28"/>
        </w:rPr>
      </w:pPr>
    </w:p>
    <w:p w:rsidR="00AE734B" w:rsidRDefault="00AE734B" w:rsidP="00AD6D5D">
      <w:pPr>
        <w:rPr>
          <w:rFonts w:ascii="Times New Roman" w:hAnsi="Times New Roman" w:cs="Times New Roman"/>
          <w:szCs w:val="28"/>
        </w:rPr>
      </w:pPr>
    </w:p>
    <w:p w:rsidR="00AE734B" w:rsidRDefault="00AE734B" w:rsidP="00AD6D5D">
      <w:pPr>
        <w:rPr>
          <w:rFonts w:ascii="Times New Roman" w:hAnsi="Times New Roman" w:cs="Times New Roman"/>
          <w:szCs w:val="28"/>
        </w:rPr>
      </w:pPr>
    </w:p>
    <w:p w:rsidR="00544D7E" w:rsidRPr="00CC183C" w:rsidRDefault="00544D7E" w:rsidP="00544D7E">
      <w:pPr>
        <w:rPr>
          <w:rFonts w:ascii="Times New Roman" w:hAnsi="Times New Roman" w:cs="Times New Roman"/>
          <w:b/>
          <w:szCs w:val="28"/>
        </w:rPr>
      </w:pPr>
      <w:r w:rsidRPr="00CC183C">
        <w:rPr>
          <w:rFonts w:ascii="Times New Roman" w:hAnsi="Times New Roman" w:cs="Times New Roman"/>
          <w:b/>
          <w:szCs w:val="28"/>
        </w:rPr>
        <w:t>COEFICIENTI URBANISTICI - SITUATIA PROPUSA</w:t>
      </w:r>
    </w:p>
    <w:p w:rsidR="00544D7E" w:rsidRPr="00CC183C" w:rsidRDefault="00AD6D5D"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POT max =35%</w:t>
      </w:r>
    </w:p>
    <w:p w:rsidR="00544D7E" w:rsidRPr="00CC183C" w:rsidRDefault="00AD6D5D" w:rsidP="00544D7E">
      <w:pPr>
        <w:rPr>
          <w:rFonts w:ascii="Times New Roman" w:hAnsi="Times New Roman" w:cs="Times New Roman"/>
          <w:szCs w:val="28"/>
        </w:rPr>
      </w:pPr>
      <w:r w:rsidRPr="00CC183C">
        <w:rPr>
          <w:rFonts w:ascii="Times New Roman" w:hAnsi="Times New Roman" w:cs="Times New Roman"/>
          <w:szCs w:val="28"/>
        </w:rPr>
        <w:tab/>
      </w:r>
      <w:r w:rsidR="00544D7E" w:rsidRPr="00CC183C">
        <w:rPr>
          <w:rFonts w:ascii="Times New Roman" w:hAnsi="Times New Roman" w:cs="Times New Roman"/>
          <w:szCs w:val="28"/>
        </w:rPr>
        <w:t>CUT max=1</w:t>
      </w:r>
      <w:r w:rsidR="00FC09DA">
        <w:rPr>
          <w:rFonts w:ascii="Times New Roman" w:hAnsi="Times New Roman" w:cs="Times New Roman"/>
          <w:szCs w:val="28"/>
        </w:rPr>
        <w:t>,</w:t>
      </w:r>
      <w:r w:rsidR="00544D7E" w:rsidRPr="00CC183C">
        <w:rPr>
          <w:rFonts w:ascii="Times New Roman" w:hAnsi="Times New Roman" w:cs="Times New Roman"/>
          <w:szCs w:val="28"/>
        </w:rPr>
        <w:t>20</w:t>
      </w:r>
      <w:r w:rsidR="00FC09DA">
        <w:rPr>
          <w:rFonts w:ascii="Times New Roman" w:hAnsi="Times New Roman" w:cs="Times New Roman"/>
          <w:szCs w:val="28"/>
        </w:rPr>
        <w:t xml:space="preserve"> mp Adc/mp. teren</w:t>
      </w:r>
    </w:p>
    <w:p w:rsidR="00FA76F2" w:rsidRPr="00CC183C" w:rsidRDefault="00FA76F2" w:rsidP="00544D7E">
      <w:pPr>
        <w:rPr>
          <w:rFonts w:ascii="Times New Roman" w:hAnsi="Times New Roman" w:cs="Times New Roman"/>
          <w:szCs w:val="28"/>
        </w:rPr>
      </w:pPr>
    </w:p>
    <w:p w:rsidR="00FA76F2" w:rsidRPr="00CC183C" w:rsidRDefault="00FA76F2" w:rsidP="00FA76F2">
      <w:pPr>
        <w:rPr>
          <w:rFonts w:ascii="Times New Roman" w:hAnsi="Times New Roman" w:cs="Times New Roman"/>
          <w:b/>
          <w:szCs w:val="28"/>
        </w:rPr>
      </w:pPr>
      <w:r w:rsidRPr="00CC183C">
        <w:rPr>
          <w:rFonts w:ascii="Times New Roman" w:hAnsi="Times New Roman" w:cs="Times New Roman"/>
          <w:szCs w:val="28"/>
        </w:rPr>
        <w:t>BILANT TERITORIAL</w:t>
      </w:r>
      <w:r w:rsidR="000C3A5D">
        <w:rPr>
          <w:rFonts w:ascii="Times New Roman" w:hAnsi="Times New Roman" w:cs="Times New Roman"/>
          <w:szCs w:val="28"/>
        </w:rPr>
        <w:t xml:space="preserve"> LOT 1 -</w:t>
      </w:r>
      <w:r w:rsidRPr="00CC183C">
        <w:rPr>
          <w:rFonts w:ascii="Times New Roman" w:hAnsi="Times New Roman" w:cs="Times New Roman"/>
          <w:b/>
          <w:szCs w:val="28"/>
        </w:rPr>
        <w:t xml:space="preserve"> </w:t>
      </w:r>
      <w:r w:rsidR="000C3A5D">
        <w:rPr>
          <w:rFonts w:ascii="Times New Roman" w:hAnsi="Times New Roman" w:cs="Times New Roman"/>
          <w:b/>
          <w:szCs w:val="28"/>
        </w:rPr>
        <w:t xml:space="preserve">IACOB GABRIELA-ADRIANA  </w:t>
      </w:r>
      <w:r w:rsidRPr="00CC183C">
        <w:rPr>
          <w:rFonts w:ascii="Times New Roman" w:hAnsi="Times New Roman" w:cs="Times New Roman"/>
          <w:b/>
          <w:szCs w:val="28"/>
        </w:rPr>
        <w:t>- S=</w:t>
      </w:r>
      <w:r w:rsidR="000C3A5D">
        <w:rPr>
          <w:rFonts w:ascii="Times New Roman" w:hAnsi="Times New Roman" w:cs="Times New Roman"/>
          <w:b/>
          <w:szCs w:val="28"/>
        </w:rPr>
        <w:t xml:space="preserve">868,50 </w:t>
      </w:r>
      <w:r w:rsidRPr="00CC183C">
        <w:rPr>
          <w:rFonts w:ascii="Times New Roman" w:hAnsi="Times New Roman" w:cs="Times New Roman"/>
          <w:b/>
          <w:szCs w:val="28"/>
        </w:rPr>
        <w:t>mp (CF 82787)</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509"/>
        <w:gridCol w:w="1914"/>
      </w:tblGrid>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p>
        </w:tc>
        <w:tc>
          <w:tcPr>
            <w:tcW w:w="2070" w:type="dxa"/>
            <w:gridSpan w:val="2"/>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Cs w:val="28"/>
                <w:lang w:val="en-US"/>
              </w:rPr>
              <w:t>EXISTENT</w:t>
            </w:r>
          </w:p>
        </w:tc>
        <w:tc>
          <w:tcPr>
            <w:tcW w:w="3423" w:type="dxa"/>
            <w:gridSpan w:val="2"/>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Cs w:val="28"/>
                <w:lang w:val="en-US"/>
              </w:rPr>
              <w:t>PROPUS</w:t>
            </w: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construite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509" w:type="dxa"/>
          </w:tcPr>
          <w:p w:rsidR="00FA76F2" w:rsidRPr="00CC183C" w:rsidRDefault="000C3A5D" w:rsidP="00FA76F2">
            <w:pPr>
              <w:rPr>
                <w:rFonts w:ascii="Times New Roman" w:hAnsi="Times New Roman" w:cs="Times New Roman"/>
                <w:szCs w:val="28"/>
                <w:lang w:val="en-US"/>
              </w:rPr>
            </w:pPr>
            <w:r>
              <w:rPr>
                <w:rFonts w:ascii="Times New Roman" w:hAnsi="Times New Roman" w:cs="Times New Roman"/>
                <w:sz w:val="22"/>
                <w:szCs w:val="28"/>
                <w:lang w:val="en-US"/>
              </w:rPr>
              <w:t xml:space="preserve">304,00 </w:t>
            </w:r>
            <w:r w:rsidR="00FA76F2" w:rsidRPr="00CC183C">
              <w:rPr>
                <w:rFonts w:ascii="Times New Roman" w:hAnsi="Times New Roman" w:cs="Times New Roman"/>
                <w:sz w:val="22"/>
                <w:szCs w:val="28"/>
                <w:lang w:val="en-US"/>
              </w:rPr>
              <w:t>mp</w:t>
            </w:r>
          </w:p>
        </w:tc>
        <w:tc>
          <w:tcPr>
            <w:tcW w:w="1914" w:type="dxa"/>
          </w:tcPr>
          <w:p w:rsidR="00FA76F2" w:rsidRPr="00CC183C" w:rsidRDefault="00AE734B" w:rsidP="00FA76F2">
            <w:pPr>
              <w:rPr>
                <w:rFonts w:ascii="Times New Roman" w:hAnsi="Times New Roman" w:cs="Times New Roman"/>
                <w:szCs w:val="28"/>
                <w:lang w:val="en-US"/>
              </w:rPr>
            </w:pPr>
            <w:r>
              <w:rPr>
                <w:rFonts w:ascii="Times New Roman" w:hAnsi="Times New Roman" w:cs="Times New Roman"/>
                <w:sz w:val="22"/>
                <w:szCs w:val="28"/>
                <w:lang w:val="en-US"/>
              </w:rPr>
              <w:t xml:space="preserve"> </w:t>
            </w:r>
            <w:r w:rsidR="000C3A5D">
              <w:rPr>
                <w:rFonts w:ascii="Times New Roman" w:hAnsi="Times New Roman" w:cs="Times New Roman"/>
                <w:sz w:val="22"/>
                <w:szCs w:val="28"/>
                <w:lang w:val="en-US"/>
              </w:rPr>
              <w:t>3</w:t>
            </w:r>
            <w:r>
              <w:rPr>
                <w:rFonts w:ascii="Times New Roman" w:hAnsi="Times New Roman" w:cs="Times New Roman"/>
                <w:sz w:val="22"/>
                <w:szCs w:val="28"/>
                <w:lang w:val="en-US"/>
              </w:rPr>
              <w:t>5</w:t>
            </w:r>
            <w:r w:rsidR="000C3A5D">
              <w:rPr>
                <w:rFonts w:ascii="Times New Roman" w:hAnsi="Times New Roman" w:cs="Times New Roman"/>
                <w:sz w:val="22"/>
                <w:szCs w:val="28"/>
                <w:lang w:val="en-US"/>
              </w:rPr>
              <w:t>,</w:t>
            </w:r>
            <w:r>
              <w:rPr>
                <w:rFonts w:ascii="Times New Roman" w:hAnsi="Times New Roman" w:cs="Times New Roman"/>
                <w:sz w:val="22"/>
                <w:szCs w:val="28"/>
                <w:lang w:val="en-US"/>
              </w:rPr>
              <w:t>00</w:t>
            </w:r>
            <w:r w:rsidR="00FA76F2" w:rsidRPr="00CC183C">
              <w:rPr>
                <w:rFonts w:ascii="Times New Roman" w:hAnsi="Times New Roman" w:cs="Times New Roman"/>
                <w:sz w:val="22"/>
                <w:szCs w:val="28"/>
                <w:lang w:val="en-US"/>
              </w:rPr>
              <w:t>%</w:t>
            </w:r>
          </w:p>
          <w:p w:rsidR="00FA76F2" w:rsidRPr="00CC183C" w:rsidRDefault="00FA76F2" w:rsidP="00FA76F2">
            <w:pPr>
              <w:rPr>
                <w:rFonts w:ascii="Times New Roman" w:hAnsi="Times New Roman" w:cs="Times New Roman"/>
                <w:szCs w:val="28"/>
                <w:lang w:val="en-US"/>
              </w:rPr>
            </w:pPr>
          </w:p>
        </w:tc>
      </w:tr>
      <w:tr w:rsidR="00FA76F2" w:rsidRPr="00CC183C" w:rsidTr="00FA76F2">
        <w:trPr>
          <w:jc w:val="center"/>
        </w:trPr>
        <w:tc>
          <w:tcPr>
            <w:tcW w:w="4248" w:type="dxa"/>
          </w:tcPr>
          <w:p w:rsidR="00FA76F2" w:rsidRPr="00CC183C" w:rsidRDefault="00FA76F2" w:rsidP="000C3A5D">
            <w:pPr>
              <w:rPr>
                <w:rFonts w:ascii="Times New Roman" w:hAnsi="Times New Roman" w:cs="Times New Roman"/>
                <w:szCs w:val="28"/>
                <w:lang w:val="en-US"/>
              </w:rPr>
            </w:pPr>
            <w:r w:rsidRPr="00CC183C">
              <w:rPr>
                <w:rFonts w:ascii="Times New Roman" w:hAnsi="Times New Roman" w:cs="Times New Roman"/>
                <w:sz w:val="22"/>
                <w:szCs w:val="28"/>
                <w:lang w:val="en-US"/>
              </w:rPr>
              <w:t>Circulatii carosabile/pietonale in interiorul parcelel</w:t>
            </w:r>
            <w:r w:rsidR="000C3A5D">
              <w:rPr>
                <w:rFonts w:ascii="Times New Roman" w:hAnsi="Times New Roman" w:cs="Times New Roman"/>
                <w:sz w:val="22"/>
                <w:szCs w:val="28"/>
                <w:lang w:val="en-US"/>
              </w:rPr>
              <w:t>ei</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509" w:type="dxa"/>
          </w:tcPr>
          <w:p w:rsidR="00FA76F2" w:rsidRPr="00CC183C" w:rsidRDefault="00B53307" w:rsidP="00B53307">
            <w:pPr>
              <w:rPr>
                <w:rFonts w:ascii="Times New Roman" w:hAnsi="Times New Roman" w:cs="Times New Roman"/>
                <w:szCs w:val="28"/>
                <w:lang w:val="en-US"/>
              </w:rPr>
            </w:pPr>
            <w:r>
              <w:rPr>
                <w:rFonts w:ascii="Times New Roman" w:hAnsi="Times New Roman" w:cs="Times New Roman"/>
                <w:sz w:val="22"/>
                <w:szCs w:val="28"/>
                <w:lang w:val="en-US"/>
              </w:rPr>
              <w:t>293</w:t>
            </w:r>
            <w:r w:rsidR="000C3A5D">
              <w:rPr>
                <w:rFonts w:ascii="Times New Roman" w:hAnsi="Times New Roman" w:cs="Times New Roman"/>
                <w:sz w:val="22"/>
                <w:szCs w:val="28"/>
                <w:lang w:val="en-US"/>
              </w:rPr>
              <w:t>,5</w:t>
            </w:r>
            <w:r>
              <w:rPr>
                <w:rFonts w:ascii="Times New Roman" w:hAnsi="Times New Roman" w:cs="Times New Roman"/>
                <w:sz w:val="22"/>
                <w:szCs w:val="28"/>
                <w:lang w:val="en-US"/>
              </w:rPr>
              <w:t>5</w:t>
            </w:r>
            <w:r w:rsidR="000C3A5D">
              <w:rPr>
                <w:rFonts w:ascii="Times New Roman" w:hAnsi="Times New Roman" w:cs="Times New Roman"/>
                <w:sz w:val="22"/>
                <w:szCs w:val="28"/>
                <w:lang w:val="en-US"/>
              </w:rPr>
              <w:t xml:space="preserve"> </w:t>
            </w:r>
            <w:r w:rsidR="00FA76F2" w:rsidRPr="00CC183C">
              <w:rPr>
                <w:rFonts w:ascii="Times New Roman" w:hAnsi="Times New Roman" w:cs="Times New Roman"/>
                <w:sz w:val="22"/>
                <w:szCs w:val="28"/>
                <w:lang w:val="en-US"/>
              </w:rPr>
              <w:t>mp</w:t>
            </w:r>
          </w:p>
        </w:tc>
        <w:tc>
          <w:tcPr>
            <w:tcW w:w="1914" w:type="dxa"/>
          </w:tcPr>
          <w:p w:rsidR="00FA76F2" w:rsidRPr="00CC183C" w:rsidRDefault="00AE734B" w:rsidP="00AE734B">
            <w:pPr>
              <w:rPr>
                <w:rFonts w:ascii="Times New Roman" w:hAnsi="Times New Roman" w:cs="Times New Roman"/>
                <w:szCs w:val="28"/>
                <w:lang w:val="en-US"/>
              </w:rPr>
            </w:pPr>
            <w:r>
              <w:rPr>
                <w:rFonts w:ascii="Times New Roman" w:hAnsi="Times New Roman" w:cs="Times New Roman"/>
                <w:sz w:val="22"/>
                <w:szCs w:val="28"/>
                <w:lang w:val="en-US"/>
              </w:rPr>
              <w:t xml:space="preserve"> </w:t>
            </w:r>
            <w:r w:rsidR="000C3A5D">
              <w:rPr>
                <w:rFonts w:ascii="Times New Roman" w:hAnsi="Times New Roman" w:cs="Times New Roman"/>
                <w:sz w:val="22"/>
                <w:szCs w:val="28"/>
                <w:lang w:val="en-US"/>
              </w:rPr>
              <w:t>3</w:t>
            </w:r>
            <w:r>
              <w:rPr>
                <w:rFonts w:ascii="Times New Roman" w:hAnsi="Times New Roman" w:cs="Times New Roman"/>
                <w:sz w:val="22"/>
                <w:szCs w:val="28"/>
                <w:lang w:val="en-US"/>
              </w:rPr>
              <w:t>3</w:t>
            </w:r>
            <w:r w:rsidR="000C3A5D">
              <w:rPr>
                <w:rFonts w:ascii="Times New Roman" w:hAnsi="Times New Roman" w:cs="Times New Roman"/>
                <w:sz w:val="22"/>
                <w:szCs w:val="28"/>
                <w:lang w:val="en-US"/>
              </w:rPr>
              <w:t>,</w:t>
            </w:r>
            <w:r>
              <w:rPr>
                <w:rFonts w:ascii="Times New Roman" w:hAnsi="Times New Roman" w:cs="Times New Roman"/>
                <w:sz w:val="22"/>
                <w:szCs w:val="28"/>
                <w:lang w:val="en-US"/>
              </w:rPr>
              <w:t>8</w:t>
            </w:r>
            <w:r w:rsidR="000C3A5D">
              <w:rPr>
                <w:rFonts w:ascii="Times New Roman" w:hAnsi="Times New Roman" w:cs="Times New Roman"/>
                <w:sz w:val="22"/>
                <w:szCs w:val="28"/>
                <w:lang w:val="en-US"/>
              </w:rPr>
              <w:t>0</w:t>
            </w:r>
            <w:r w:rsidR="00FA76F2" w:rsidRPr="00CC183C">
              <w:rPr>
                <w:rFonts w:ascii="Times New Roman" w:hAnsi="Times New Roman" w:cs="Times New Roman"/>
                <w:sz w:val="22"/>
                <w:szCs w:val="28"/>
                <w:lang w:val="en-US"/>
              </w:rPr>
              <w:t>%</w:t>
            </w:r>
          </w:p>
        </w:tc>
      </w:tr>
      <w:tr w:rsidR="00FA76F2" w:rsidRPr="00CC183C" w:rsidTr="00FA76F2">
        <w:trPr>
          <w:jc w:val="center"/>
        </w:trPr>
        <w:tc>
          <w:tcPr>
            <w:tcW w:w="4248" w:type="dxa"/>
          </w:tcPr>
          <w:p w:rsidR="000C3A5D" w:rsidRPr="00CC183C" w:rsidRDefault="00602F01" w:rsidP="000C3A5D">
            <w:pPr>
              <w:rPr>
                <w:rFonts w:ascii="Times New Roman" w:hAnsi="Times New Roman" w:cs="Times New Roman"/>
                <w:szCs w:val="28"/>
                <w:lang w:val="en-US"/>
              </w:rPr>
            </w:pPr>
            <w:r w:rsidRPr="00CC183C">
              <w:rPr>
                <w:rFonts w:ascii="Times New Roman" w:hAnsi="Times New Roman" w:cs="Times New Roman"/>
                <w:sz w:val="22"/>
                <w:szCs w:val="28"/>
                <w:lang w:val="en-US"/>
              </w:rPr>
              <w:t>Spatii verzi amenajate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509" w:type="dxa"/>
          </w:tcPr>
          <w:p w:rsidR="00FA76F2" w:rsidRPr="00CC183C" w:rsidRDefault="00B53307" w:rsidP="00602F01">
            <w:pPr>
              <w:rPr>
                <w:rFonts w:ascii="Times New Roman" w:hAnsi="Times New Roman" w:cs="Times New Roman"/>
                <w:szCs w:val="28"/>
                <w:lang w:val="en-US"/>
              </w:rPr>
            </w:pPr>
            <w:r>
              <w:rPr>
                <w:rFonts w:ascii="Times New Roman" w:hAnsi="Times New Roman" w:cs="Times New Roman"/>
                <w:sz w:val="22"/>
                <w:szCs w:val="28"/>
                <w:lang w:val="en-US"/>
              </w:rPr>
              <w:t>270, 95</w:t>
            </w:r>
            <w:r w:rsidRPr="00CC183C">
              <w:rPr>
                <w:rFonts w:ascii="Times New Roman" w:hAnsi="Times New Roman" w:cs="Times New Roman"/>
                <w:sz w:val="22"/>
                <w:szCs w:val="28"/>
                <w:lang w:val="en-US"/>
              </w:rPr>
              <w:t>mp</w:t>
            </w:r>
            <w:r w:rsidR="000C3A5D">
              <w:rPr>
                <w:rFonts w:ascii="Times New Roman" w:hAnsi="Times New Roman" w:cs="Times New Roman"/>
                <w:sz w:val="22"/>
                <w:szCs w:val="28"/>
                <w:lang w:val="en-US"/>
              </w:rPr>
              <w:t xml:space="preserve">  </w:t>
            </w:r>
          </w:p>
        </w:tc>
        <w:tc>
          <w:tcPr>
            <w:tcW w:w="1914" w:type="dxa"/>
          </w:tcPr>
          <w:p w:rsidR="00FA76F2" w:rsidRPr="00CC183C" w:rsidRDefault="00AE734B" w:rsidP="00602F01">
            <w:pPr>
              <w:rPr>
                <w:rFonts w:ascii="Times New Roman" w:hAnsi="Times New Roman" w:cs="Times New Roman"/>
                <w:szCs w:val="28"/>
                <w:lang w:val="en-US"/>
              </w:rPr>
            </w:pPr>
            <w:r>
              <w:rPr>
                <w:rFonts w:ascii="Times New Roman" w:hAnsi="Times New Roman" w:cs="Times New Roman"/>
                <w:szCs w:val="28"/>
                <w:lang w:val="en-US"/>
              </w:rPr>
              <w:t xml:space="preserve">  31,20%</w:t>
            </w:r>
          </w:p>
        </w:tc>
      </w:tr>
      <w:tr w:rsidR="00FA76F2" w:rsidRPr="00CC183C" w:rsidTr="00DE26F8">
        <w:trPr>
          <w:jc w:val="center"/>
        </w:trPr>
        <w:tc>
          <w:tcPr>
            <w:tcW w:w="4248" w:type="dxa"/>
            <w:tcBorders>
              <w:bottom w:val="single" w:sz="4" w:space="0" w:color="auto"/>
            </w:tcBorders>
          </w:tcPr>
          <w:p w:rsidR="00FA76F2" w:rsidRPr="00CC183C" w:rsidRDefault="003C0851" w:rsidP="00FA76F2">
            <w:pPr>
              <w:rPr>
                <w:rFonts w:ascii="Times New Roman" w:hAnsi="Times New Roman" w:cs="Times New Roman"/>
                <w:szCs w:val="28"/>
                <w:lang w:val="en-US"/>
              </w:rPr>
            </w:pPr>
            <w:r w:rsidRPr="00CC183C">
              <w:rPr>
                <w:rFonts w:ascii="Times New Roman" w:hAnsi="Times New Roman" w:cs="Times New Roman"/>
                <w:b/>
                <w:szCs w:val="28"/>
                <w:lang w:val="en-US"/>
              </w:rPr>
              <w:t>T</w:t>
            </w:r>
            <w:r>
              <w:rPr>
                <w:rFonts w:ascii="Times New Roman" w:hAnsi="Times New Roman" w:cs="Times New Roman"/>
                <w:b/>
                <w:szCs w:val="28"/>
                <w:lang w:val="en-US"/>
              </w:rPr>
              <w:t xml:space="preserve">OTAL </w:t>
            </w:r>
            <w:r w:rsidR="00AE734B">
              <w:rPr>
                <w:rFonts w:ascii="Times New Roman" w:hAnsi="Times New Roman" w:cs="Times New Roman"/>
                <w:b/>
                <w:szCs w:val="28"/>
                <w:lang w:val="en-US"/>
              </w:rPr>
              <w:t xml:space="preserve">SUPRAFATA  </w:t>
            </w:r>
            <w:r>
              <w:rPr>
                <w:rFonts w:ascii="Times New Roman" w:hAnsi="Times New Roman" w:cs="Times New Roman"/>
                <w:b/>
                <w:szCs w:val="28"/>
                <w:lang w:val="en-US"/>
              </w:rPr>
              <w:t>LOT 1</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509" w:type="dxa"/>
          </w:tcPr>
          <w:p w:rsidR="00FA76F2" w:rsidRPr="00CC183C" w:rsidRDefault="00DE26F8" w:rsidP="000C3A5D">
            <w:pPr>
              <w:rPr>
                <w:rFonts w:ascii="Times New Roman" w:hAnsi="Times New Roman" w:cs="Times New Roman"/>
                <w:szCs w:val="28"/>
                <w:lang w:val="en-US"/>
              </w:rPr>
            </w:pPr>
            <w:r>
              <w:rPr>
                <w:rFonts w:ascii="Times New Roman" w:hAnsi="Times New Roman" w:cs="Times New Roman"/>
                <w:b/>
                <w:sz w:val="22"/>
                <w:szCs w:val="28"/>
                <w:lang w:val="en-US"/>
              </w:rPr>
              <w:t xml:space="preserve">868,50 </w:t>
            </w:r>
            <w:r w:rsidR="003C0851" w:rsidRPr="00CC183C">
              <w:rPr>
                <w:rFonts w:ascii="Times New Roman" w:hAnsi="Times New Roman" w:cs="Times New Roman"/>
                <w:b/>
                <w:sz w:val="22"/>
                <w:szCs w:val="28"/>
                <w:lang w:val="en-US"/>
              </w:rPr>
              <w:t>mp</w:t>
            </w:r>
          </w:p>
        </w:tc>
        <w:tc>
          <w:tcPr>
            <w:tcW w:w="1914" w:type="dxa"/>
          </w:tcPr>
          <w:p w:rsidR="00FA76F2" w:rsidRPr="00CC183C" w:rsidRDefault="00AE734B" w:rsidP="00FA76F2">
            <w:pPr>
              <w:rPr>
                <w:rFonts w:ascii="Times New Roman" w:hAnsi="Times New Roman" w:cs="Times New Roman"/>
                <w:b/>
                <w:szCs w:val="28"/>
                <w:lang w:val="en-US"/>
              </w:rPr>
            </w:pPr>
            <w:r>
              <w:rPr>
                <w:rFonts w:ascii="Times New Roman" w:hAnsi="Times New Roman" w:cs="Times New Roman"/>
                <w:b/>
                <w:sz w:val="22"/>
                <w:szCs w:val="28"/>
                <w:lang w:val="en-US"/>
              </w:rPr>
              <w:t>100,00</w:t>
            </w:r>
            <w:r w:rsidR="00DE26F8" w:rsidRPr="00CC183C">
              <w:rPr>
                <w:rFonts w:ascii="Times New Roman" w:hAnsi="Times New Roman" w:cs="Times New Roman"/>
                <w:b/>
                <w:sz w:val="22"/>
                <w:szCs w:val="28"/>
                <w:lang w:val="en-US"/>
              </w:rPr>
              <w:t>%</w:t>
            </w:r>
            <w:r w:rsidR="00DE26F8">
              <w:rPr>
                <w:rFonts w:ascii="Times New Roman" w:hAnsi="Times New Roman" w:cs="Times New Roman"/>
                <w:sz w:val="22"/>
                <w:szCs w:val="28"/>
                <w:lang w:val="en-US"/>
              </w:rPr>
              <w:t xml:space="preserve">  </w:t>
            </w:r>
          </w:p>
        </w:tc>
      </w:tr>
      <w:tr w:rsidR="00FA76F2" w:rsidRPr="00CC183C" w:rsidTr="00AE734B">
        <w:trPr>
          <w:jc w:val="center"/>
        </w:trPr>
        <w:tc>
          <w:tcPr>
            <w:tcW w:w="4248" w:type="dxa"/>
            <w:tcBorders>
              <w:top w:val="single" w:sz="4" w:space="0" w:color="auto"/>
              <w:left w:val="single" w:sz="4" w:space="0" w:color="auto"/>
              <w:bottom w:val="single" w:sz="4" w:space="0" w:color="auto"/>
              <w:right w:val="single" w:sz="4" w:space="0" w:color="auto"/>
            </w:tcBorders>
          </w:tcPr>
          <w:p w:rsidR="000C3A5D" w:rsidRDefault="000C3A5D" w:rsidP="000C3A5D">
            <w:pPr>
              <w:rPr>
                <w:rFonts w:ascii="Times New Roman" w:hAnsi="Times New Roman" w:cs="Times New Roman"/>
                <w:szCs w:val="28"/>
                <w:lang w:val="en-US"/>
              </w:rPr>
            </w:pPr>
            <w:r w:rsidRPr="00CC183C">
              <w:rPr>
                <w:rFonts w:ascii="Times New Roman" w:hAnsi="Times New Roman" w:cs="Times New Roman"/>
                <w:sz w:val="22"/>
                <w:szCs w:val="28"/>
                <w:lang w:val="en-US"/>
              </w:rPr>
              <w:t xml:space="preserve">Teren care se va ceda in vederea </w:t>
            </w:r>
            <w:r>
              <w:rPr>
                <w:rFonts w:ascii="Times New Roman" w:hAnsi="Times New Roman" w:cs="Times New Roman"/>
                <w:sz w:val="22"/>
                <w:szCs w:val="28"/>
                <w:lang w:val="en-US"/>
              </w:rPr>
              <w:t>realizarii</w:t>
            </w:r>
          </w:p>
          <w:p w:rsidR="00FA76F2" w:rsidRPr="00CC183C" w:rsidRDefault="000C3A5D" w:rsidP="000C3A5D">
            <w:pPr>
              <w:jc w:val="left"/>
              <w:rPr>
                <w:rFonts w:ascii="Times New Roman" w:hAnsi="Times New Roman" w:cs="Times New Roman"/>
                <w:szCs w:val="28"/>
                <w:lang w:val="en-US"/>
              </w:rPr>
            </w:pPr>
            <w:r>
              <w:rPr>
                <w:rFonts w:ascii="Times New Roman" w:hAnsi="Times New Roman" w:cs="Times New Roman"/>
                <w:sz w:val="22"/>
                <w:szCs w:val="28"/>
                <w:lang w:val="en-US"/>
              </w:rPr>
              <w:t>Accesului privat la latimea de 5,50 m</w:t>
            </w:r>
          </w:p>
        </w:tc>
        <w:tc>
          <w:tcPr>
            <w:tcW w:w="1080" w:type="dxa"/>
            <w:tcBorders>
              <w:left w:val="single" w:sz="4" w:space="0" w:color="auto"/>
              <w:bottom w:val="single" w:sz="4" w:space="0" w:color="auto"/>
            </w:tcBorders>
          </w:tcPr>
          <w:p w:rsidR="00FA76F2" w:rsidRPr="00CC183C" w:rsidRDefault="00FA76F2" w:rsidP="00FA76F2">
            <w:pPr>
              <w:rPr>
                <w:rFonts w:ascii="Times New Roman" w:hAnsi="Times New Roman" w:cs="Times New Roman"/>
                <w:szCs w:val="28"/>
                <w:lang w:val="en-US"/>
              </w:rPr>
            </w:pPr>
          </w:p>
        </w:tc>
        <w:tc>
          <w:tcPr>
            <w:tcW w:w="990" w:type="dxa"/>
            <w:tcBorders>
              <w:bottom w:val="single" w:sz="4" w:space="0" w:color="auto"/>
            </w:tcBorders>
          </w:tcPr>
          <w:p w:rsidR="00FA76F2" w:rsidRPr="00CC183C" w:rsidRDefault="00FA76F2" w:rsidP="00FA76F2">
            <w:pPr>
              <w:rPr>
                <w:rFonts w:ascii="Times New Roman" w:hAnsi="Times New Roman" w:cs="Times New Roman"/>
                <w:szCs w:val="28"/>
                <w:lang w:val="en-US"/>
              </w:rPr>
            </w:pPr>
          </w:p>
        </w:tc>
        <w:tc>
          <w:tcPr>
            <w:tcW w:w="1509" w:type="dxa"/>
            <w:tcBorders>
              <w:bottom w:val="single" w:sz="4" w:space="0" w:color="auto"/>
            </w:tcBorders>
          </w:tcPr>
          <w:p w:rsidR="00FA76F2" w:rsidRPr="00CC183C" w:rsidRDefault="00602F01" w:rsidP="00FA76F2">
            <w:pPr>
              <w:rPr>
                <w:rFonts w:ascii="Times New Roman" w:hAnsi="Times New Roman" w:cs="Times New Roman"/>
                <w:szCs w:val="28"/>
                <w:lang w:val="en-US"/>
              </w:rPr>
            </w:pPr>
            <w:r>
              <w:rPr>
                <w:rFonts w:ascii="Times New Roman" w:hAnsi="Times New Roman" w:cs="Times New Roman"/>
                <w:sz w:val="22"/>
                <w:szCs w:val="28"/>
                <w:lang w:val="en-US"/>
              </w:rPr>
              <w:t xml:space="preserve">32,50 </w:t>
            </w:r>
            <w:r w:rsidRPr="00CC183C">
              <w:rPr>
                <w:rFonts w:ascii="Times New Roman" w:hAnsi="Times New Roman" w:cs="Times New Roman"/>
                <w:sz w:val="22"/>
                <w:szCs w:val="28"/>
                <w:lang w:val="en-US"/>
              </w:rPr>
              <w:t>mp</w:t>
            </w:r>
          </w:p>
        </w:tc>
        <w:tc>
          <w:tcPr>
            <w:tcW w:w="1914" w:type="dxa"/>
            <w:tcBorders>
              <w:bottom w:val="single" w:sz="4" w:space="0" w:color="auto"/>
            </w:tcBorders>
          </w:tcPr>
          <w:p w:rsidR="00FA76F2" w:rsidRPr="00CC183C" w:rsidRDefault="00602F01" w:rsidP="008F59E6">
            <w:pPr>
              <w:rPr>
                <w:rFonts w:ascii="Times New Roman" w:hAnsi="Times New Roman" w:cs="Times New Roman"/>
                <w:szCs w:val="28"/>
                <w:lang w:val="en-US"/>
              </w:rPr>
            </w:pPr>
            <w:r>
              <w:rPr>
                <w:rFonts w:ascii="Times New Roman" w:hAnsi="Times New Roman" w:cs="Times New Roman"/>
                <w:sz w:val="22"/>
                <w:szCs w:val="28"/>
                <w:lang w:val="en-US"/>
              </w:rPr>
              <w:t xml:space="preserve">  </w:t>
            </w:r>
          </w:p>
        </w:tc>
      </w:tr>
      <w:tr w:rsidR="00DE26F8" w:rsidRPr="00CC183C" w:rsidTr="00AE734B">
        <w:trPr>
          <w:jc w:val="center"/>
        </w:trPr>
        <w:tc>
          <w:tcPr>
            <w:tcW w:w="4248" w:type="dxa"/>
            <w:tcBorders>
              <w:top w:val="single" w:sz="4" w:space="0" w:color="auto"/>
              <w:left w:val="single" w:sz="4" w:space="0" w:color="auto"/>
              <w:bottom w:val="single" w:sz="4" w:space="0" w:color="auto"/>
              <w:right w:val="single" w:sz="4" w:space="0" w:color="auto"/>
            </w:tcBorders>
          </w:tcPr>
          <w:p w:rsidR="00DE26F8" w:rsidRDefault="00DE26F8" w:rsidP="00DE26F8">
            <w:pPr>
              <w:rPr>
                <w:rFonts w:ascii="Times New Roman" w:hAnsi="Times New Roman" w:cs="Times New Roman"/>
                <w:b/>
                <w:szCs w:val="28"/>
                <w:lang w:val="en-US"/>
              </w:rPr>
            </w:pPr>
            <w:r w:rsidRPr="00CC183C">
              <w:rPr>
                <w:rFonts w:ascii="Times New Roman" w:hAnsi="Times New Roman" w:cs="Times New Roman"/>
                <w:b/>
                <w:sz w:val="22"/>
                <w:szCs w:val="28"/>
                <w:lang w:val="en-US"/>
              </w:rPr>
              <w:t xml:space="preserve">TOTAL SUPRAFATA </w:t>
            </w:r>
            <w:r>
              <w:rPr>
                <w:rFonts w:ascii="Times New Roman" w:hAnsi="Times New Roman" w:cs="Times New Roman"/>
                <w:b/>
                <w:sz w:val="22"/>
                <w:szCs w:val="28"/>
                <w:lang w:val="en-US"/>
              </w:rPr>
              <w:t>LOT</w:t>
            </w:r>
            <w:r w:rsidRPr="00CC183C">
              <w:rPr>
                <w:rFonts w:ascii="Times New Roman" w:hAnsi="Times New Roman" w:cs="Times New Roman"/>
                <w:b/>
                <w:sz w:val="22"/>
                <w:szCs w:val="28"/>
                <w:lang w:val="en-US"/>
              </w:rPr>
              <w:t xml:space="preserve"> STUDIAT  </w:t>
            </w:r>
            <w:r>
              <w:rPr>
                <w:rFonts w:ascii="Times New Roman" w:hAnsi="Times New Roman" w:cs="Times New Roman"/>
                <w:b/>
                <w:sz w:val="22"/>
                <w:szCs w:val="28"/>
                <w:lang w:val="en-US"/>
              </w:rPr>
              <w:t xml:space="preserve">  </w:t>
            </w:r>
          </w:p>
          <w:p w:rsidR="00DE26F8" w:rsidRPr="00CC183C" w:rsidRDefault="00DE26F8" w:rsidP="00DE26F8">
            <w:pPr>
              <w:rPr>
                <w:rFonts w:ascii="Times New Roman" w:hAnsi="Times New Roman" w:cs="Times New Roman"/>
                <w:szCs w:val="28"/>
                <w:lang w:val="en-US"/>
              </w:rPr>
            </w:pPr>
            <w:r>
              <w:rPr>
                <w:rFonts w:ascii="Times New Roman" w:hAnsi="Times New Roman" w:cs="Times New Roman"/>
                <w:b/>
                <w:sz w:val="22"/>
                <w:szCs w:val="28"/>
                <w:lang w:val="en-US"/>
              </w:rPr>
              <w:t xml:space="preserve">             </w:t>
            </w:r>
            <w:r w:rsidRPr="00CC183C">
              <w:rPr>
                <w:rFonts w:ascii="Times New Roman" w:hAnsi="Times New Roman" w:cs="Times New Roman"/>
                <w:b/>
                <w:sz w:val="22"/>
                <w:szCs w:val="28"/>
                <w:lang w:val="en-US"/>
              </w:rPr>
              <w:t>REGLEMENTAT</w:t>
            </w:r>
          </w:p>
        </w:tc>
        <w:tc>
          <w:tcPr>
            <w:tcW w:w="1080" w:type="dxa"/>
            <w:tcBorders>
              <w:top w:val="single" w:sz="4" w:space="0" w:color="auto"/>
              <w:left w:val="single" w:sz="4" w:space="0" w:color="auto"/>
              <w:bottom w:val="single" w:sz="4" w:space="0" w:color="auto"/>
              <w:right w:val="single" w:sz="4" w:space="0" w:color="auto"/>
            </w:tcBorders>
          </w:tcPr>
          <w:p w:rsidR="00DE26F8" w:rsidRPr="00CC183C" w:rsidRDefault="00AE734B" w:rsidP="008F59E6">
            <w:pPr>
              <w:rPr>
                <w:rFonts w:ascii="Times New Roman" w:hAnsi="Times New Roman" w:cs="Times New Roman"/>
                <w:szCs w:val="28"/>
                <w:lang w:val="en-US"/>
              </w:rPr>
            </w:pPr>
            <w:r w:rsidRPr="00CC183C">
              <w:rPr>
                <w:rFonts w:ascii="Times New Roman" w:hAnsi="Times New Roman" w:cs="Times New Roman"/>
                <w:b/>
                <w:sz w:val="22"/>
                <w:szCs w:val="28"/>
                <w:lang w:val="en-US"/>
              </w:rPr>
              <w:t>901mp</w:t>
            </w:r>
          </w:p>
        </w:tc>
        <w:tc>
          <w:tcPr>
            <w:tcW w:w="990" w:type="dxa"/>
            <w:tcBorders>
              <w:top w:val="single" w:sz="4" w:space="0" w:color="auto"/>
              <w:left w:val="single" w:sz="4" w:space="0" w:color="auto"/>
              <w:bottom w:val="single" w:sz="4" w:space="0" w:color="auto"/>
              <w:right w:val="single" w:sz="4" w:space="0" w:color="auto"/>
            </w:tcBorders>
          </w:tcPr>
          <w:p w:rsidR="00DE26F8" w:rsidRPr="00CC183C" w:rsidRDefault="00DE26F8" w:rsidP="00FA76F2">
            <w:pPr>
              <w:rPr>
                <w:rFonts w:ascii="Times New Roman" w:hAnsi="Times New Roman" w:cs="Times New Roman"/>
                <w:szCs w:val="28"/>
                <w:lang w:val="en-US"/>
              </w:rPr>
            </w:pPr>
          </w:p>
        </w:tc>
        <w:tc>
          <w:tcPr>
            <w:tcW w:w="1509" w:type="dxa"/>
            <w:tcBorders>
              <w:top w:val="single" w:sz="4" w:space="0" w:color="auto"/>
              <w:left w:val="single" w:sz="4" w:space="0" w:color="auto"/>
              <w:bottom w:val="single" w:sz="4" w:space="0" w:color="auto"/>
              <w:right w:val="single" w:sz="4" w:space="0" w:color="auto"/>
            </w:tcBorders>
          </w:tcPr>
          <w:p w:rsidR="00DE26F8" w:rsidRPr="00CC183C" w:rsidRDefault="008F59E6" w:rsidP="00705B21">
            <w:pPr>
              <w:rPr>
                <w:rFonts w:ascii="Times New Roman" w:hAnsi="Times New Roman" w:cs="Times New Roman"/>
                <w:b/>
                <w:szCs w:val="28"/>
                <w:lang w:val="en-US"/>
              </w:rPr>
            </w:pPr>
            <w:r>
              <w:rPr>
                <w:rFonts w:ascii="Times New Roman" w:hAnsi="Times New Roman" w:cs="Times New Roman"/>
                <w:b/>
                <w:szCs w:val="28"/>
                <w:lang w:val="en-US"/>
              </w:rPr>
              <w:t>901,00 mp</w:t>
            </w:r>
          </w:p>
          <w:p w:rsidR="00DE26F8" w:rsidRPr="00CC183C" w:rsidRDefault="00DE26F8" w:rsidP="00705B21">
            <w:pPr>
              <w:rPr>
                <w:rFonts w:ascii="Times New Roman" w:hAnsi="Times New Roman" w:cs="Times New Roman"/>
                <w:b/>
                <w:szCs w:val="28"/>
                <w:lang w:val="en-US"/>
              </w:rPr>
            </w:pPr>
          </w:p>
        </w:tc>
        <w:tc>
          <w:tcPr>
            <w:tcW w:w="1914" w:type="dxa"/>
            <w:tcBorders>
              <w:top w:val="single" w:sz="4" w:space="0" w:color="auto"/>
              <w:left w:val="single" w:sz="4" w:space="0" w:color="auto"/>
              <w:bottom w:val="single" w:sz="4" w:space="0" w:color="auto"/>
              <w:right w:val="single" w:sz="4" w:space="0" w:color="auto"/>
            </w:tcBorders>
          </w:tcPr>
          <w:p w:rsidR="00DE26F8" w:rsidRPr="00CC183C" w:rsidRDefault="00DE26F8" w:rsidP="00FA76F2">
            <w:pPr>
              <w:rPr>
                <w:rFonts w:ascii="Times New Roman" w:hAnsi="Times New Roman" w:cs="Times New Roman"/>
                <w:szCs w:val="28"/>
                <w:lang w:val="en-US"/>
              </w:rPr>
            </w:pPr>
          </w:p>
        </w:tc>
      </w:tr>
    </w:tbl>
    <w:p w:rsidR="00AE734B" w:rsidRDefault="00AE734B" w:rsidP="00FA76F2">
      <w:pPr>
        <w:rPr>
          <w:rFonts w:ascii="Times New Roman" w:hAnsi="Times New Roman" w:cs="Times New Roman"/>
          <w:szCs w:val="28"/>
        </w:rPr>
      </w:pPr>
    </w:p>
    <w:p w:rsidR="00FA76F2" w:rsidRPr="00CC183C" w:rsidRDefault="00FA76F2" w:rsidP="00FA76F2">
      <w:pPr>
        <w:rPr>
          <w:rFonts w:ascii="Times New Roman" w:hAnsi="Times New Roman" w:cs="Times New Roman"/>
          <w:b/>
          <w:szCs w:val="28"/>
        </w:rPr>
      </w:pPr>
      <w:r w:rsidRPr="00CC183C">
        <w:rPr>
          <w:rFonts w:ascii="Times New Roman" w:hAnsi="Times New Roman" w:cs="Times New Roman"/>
          <w:szCs w:val="28"/>
        </w:rPr>
        <w:t>BILANT TERITORIAL</w:t>
      </w:r>
      <w:r w:rsidRPr="00CC183C">
        <w:rPr>
          <w:rFonts w:ascii="Times New Roman" w:hAnsi="Times New Roman" w:cs="Times New Roman"/>
          <w:b/>
          <w:szCs w:val="28"/>
        </w:rPr>
        <w:t xml:space="preserve"> </w:t>
      </w:r>
      <w:r w:rsidR="008522FE">
        <w:rPr>
          <w:rFonts w:ascii="Times New Roman" w:hAnsi="Times New Roman" w:cs="Times New Roman"/>
          <w:b/>
          <w:szCs w:val="28"/>
        </w:rPr>
        <w:t>LOT 2 –</w:t>
      </w:r>
      <w:r w:rsidR="008F59E6">
        <w:rPr>
          <w:rFonts w:ascii="Times New Roman" w:hAnsi="Times New Roman" w:cs="Times New Roman"/>
          <w:b/>
          <w:szCs w:val="28"/>
        </w:rPr>
        <w:t xml:space="preserve"> </w:t>
      </w:r>
      <w:r w:rsidR="008522FE">
        <w:rPr>
          <w:rFonts w:ascii="Times New Roman" w:hAnsi="Times New Roman" w:cs="Times New Roman"/>
          <w:b/>
          <w:szCs w:val="28"/>
        </w:rPr>
        <w:t xml:space="preserve">MIRON CORINA-ONITA - </w:t>
      </w:r>
      <w:r w:rsidRPr="00CC183C">
        <w:rPr>
          <w:rFonts w:ascii="Times New Roman" w:hAnsi="Times New Roman" w:cs="Times New Roman"/>
          <w:b/>
          <w:szCs w:val="28"/>
        </w:rPr>
        <w:t xml:space="preserve"> S=</w:t>
      </w:r>
      <w:r w:rsidR="008522FE">
        <w:rPr>
          <w:rFonts w:ascii="Times New Roman" w:hAnsi="Times New Roman" w:cs="Times New Roman"/>
          <w:b/>
          <w:szCs w:val="28"/>
        </w:rPr>
        <w:t>79</w:t>
      </w:r>
      <w:r w:rsidRPr="00CC183C">
        <w:rPr>
          <w:rFonts w:ascii="Times New Roman" w:hAnsi="Times New Roman" w:cs="Times New Roman"/>
          <w:b/>
          <w:szCs w:val="28"/>
        </w:rPr>
        <w:t>8</w:t>
      </w:r>
      <w:r w:rsidR="008522FE">
        <w:rPr>
          <w:rFonts w:ascii="Times New Roman" w:hAnsi="Times New Roman" w:cs="Times New Roman"/>
          <w:b/>
          <w:szCs w:val="28"/>
        </w:rPr>
        <w:t xml:space="preserve">,20 </w:t>
      </w:r>
      <w:r w:rsidRPr="00CC183C">
        <w:rPr>
          <w:rFonts w:ascii="Times New Roman" w:hAnsi="Times New Roman" w:cs="Times New Roman"/>
          <w:b/>
          <w:szCs w:val="28"/>
        </w:rPr>
        <w:t>mp (CF 82788)</w:t>
      </w:r>
    </w:p>
    <w:tbl>
      <w:tblPr>
        <w:tblW w:w="97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p>
        </w:tc>
        <w:tc>
          <w:tcPr>
            <w:tcW w:w="2070" w:type="dxa"/>
            <w:gridSpan w:val="2"/>
          </w:tcPr>
          <w:p w:rsidR="00FA76F2" w:rsidRPr="00CC183C" w:rsidRDefault="00FA76F2" w:rsidP="00FA76F2">
            <w:pPr>
              <w:rPr>
                <w:rFonts w:ascii="Times New Roman" w:hAnsi="Times New Roman" w:cs="Times New Roman"/>
                <w:b/>
                <w:szCs w:val="28"/>
                <w:lang w:val="en-US"/>
              </w:rPr>
            </w:pPr>
          </w:p>
        </w:tc>
        <w:tc>
          <w:tcPr>
            <w:tcW w:w="3423" w:type="dxa"/>
            <w:gridSpan w:val="2"/>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Cs w:val="28"/>
                <w:lang w:val="en-US"/>
              </w:rPr>
              <w:t>PROPUS</w:t>
            </w: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construite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8522FE" w:rsidP="008522FE">
            <w:pPr>
              <w:rPr>
                <w:rFonts w:ascii="Times New Roman" w:hAnsi="Times New Roman" w:cs="Times New Roman"/>
                <w:szCs w:val="28"/>
                <w:lang w:val="en-US"/>
              </w:rPr>
            </w:pPr>
            <w:r>
              <w:rPr>
                <w:rFonts w:ascii="Times New Roman" w:hAnsi="Times New Roman" w:cs="Times New Roman"/>
                <w:sz w:val="22"/>
                <w:szCs w:val="28"/>
                <w:lang w:val="en-US"/>
              </w:rPr>
              <w:t>2</w:t>
            </w:r>
            <w:r w:rsidR="00FA76F2" w:rsidRPr="00CC183C">
              <w:rPr>
                <w:rFonts w:ascii="Times New Roman" w:hAnsi="Times New Roman" w:cs="Times New Roman"/>
                <w:sz w:val="22"/>
                <w:szCs w:val="28"/>
                <w:lang w:val="en-US"/>
              </w:rPr>
              <w:t>7</w:t>
            </w:r>
            <w:r>
              <w:rPr>
                <w:rFonts w:ascii="Times New Roman" w:hAnsi="Times New Roman" w:cs="Times New Roman"/>
                <w:sz w:val="22"/>
                <w:szCs w:val="28"/>
                <w:lang w:val="en-US"/>
              </w:rPr>
              <w:t xml:space="preserve">9,00 </w:t>
            </w:r>
            <w:r w:rsidR="00FA76F2" w:rsidRPr="00CC183C">
              <w:rPr>
                <w:rFonts w:ascii="Times New Roman" w:hAnsi="Times New Roman" w:cs="Times New Roman"/>
                <w:sz w:val="22"/>
                <w:szCs w:val="28"/>
                <w:lang w:val="en-US"/>
              </w:rPr>
              <w:t>mp</w:t>
            </w:r>
          </w:p>
        </w:tc>
        <w:tc>
          <w:tcPr>
            <w:tcW w:w="1983" w:type="dxa"/>
          </w:tcPr>
          <w:p w:rsidR="00FA76F2" w:rsidRPr="00CC183C" w:rsidRDefault="00FA76F2" w:rsidP="005B3D19">
            <w:pPr>
              <w:rPr>
                <w:rFonts w:ascii="Times New Roman" w:hAnsi="Times New Roman" w:cs="Times New Roman"/>
                <w:szCs w:val="28"/>
                <w:lang w:val="en-US"/>
              </w:rPr>
            </w:pPr>
            <w:r w:rsidRPr="00CC183C">
              <w:rPr>
                <w:rFonts w:ascii="Times New Roman" w:hAnsi="Times New Roman" w:cs="Times New Roman"/>
                <w:sz w:val="22"/>
                <w:szCs w:val="28"/>
                <w:lang w:val="en-US"/>
              </w:rPr>
              <w:t>35</w:t>
            </w:r>
            <w:r w:rsidR="005B3D19">
              <w:rPr>
                <w:rFonts w:ascii="Times New Roman" w:hAnsi="Times New Roman" w:cs="Times New Roman"/>
                <w:sz w:val="22"/>
                <w:szCs w:val="28"/>
                <w:lang w:val="en-US"/>
              </w:rPr>
              <w:t>,00</w:t>
            </w:r>
            <w:r w:rsidRPr="00CC183C">
              <w:rPr>
                <w:rFonts w:ascii="Times New Roman" w:hAnsi="Times New Roman" w:cs="Times New Roman"/>
                <w:sz w:val="22"/>
                <w:szCs w:val="28"/>
                <w:lang w:val="en-US"/>
              </w:rPr>
              <w:t>%</w:t>
            </w:r>
          </w:p>
        </w:tc>
      </w:tr>
      <w:tr w:rsidR="00FA76F2" w:rsidRPr="00CC183C" w:rsidTr="00FA76F2">
        <w:trPr>
          <w:jc w:val="center"/>
        </w:trPr>
        <w:tc>
          <w:tcPr>
            <w:tcW w:w="4248" w:type="dxa"/>
          </w:tcPr>
          <w:p w:rsidR="00FA76F2" w:rsidRPr="00CC183C" w:rsidRDefault="00FA76F2" w:rsidP="000C3A5D">
            <w:pPr>
              <w:rPr>
                <w:rFonts w:ascii="Times New Roman" w:hAnsi="Times New Roman" w:cs="Times New Roman"/>
                <w:szCs w:val="28"/>
                <w:lang w:val="en-US"/>
              </w:rPr>
            </w:pPr>
            <w:r w:rsidRPr="00CC183C">
              <w:rPr>
                <w:rFonts w:ascii="Times New Roman" w:hAnsi="Times New Roman" w:cs="Times New Roman"/>
                <w:sz w:val="22"/>
                <w:szCs w:val="28"/>
                <w:lang w:val="en-US"/>
              </w:rPr>
              <w:t>Circulatii carosabile/pietonale in interiorul parcelel</w:t>
            </w:r>
            <w:r w:rsidR="000C3A5D">
              <w:rPr>
                <w:rFonts w:ascii="Times New Roman" w:hAnsi="Times New Roman" w:cs="Times New Roman"/>
                <w:sz w:val="22"/>
                <w:szCs w:val="28"/>
                <w:lang w:val="en-US"/>
              </w:rPr>
              <w:t>ei</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FA76F2" w:rsidP="008522FE">
            <w:pPr>
              <w:rPr>
                <w:rFonts w:ascii="Times New Roman" w:hAnsi="Times New Roman" w:cs="Times New Roman"/>
                <w:szCs w:val="28"/>
                <w:lang w:val="en-US"/>
              </w:rPr>
            </w:pPr>
            <w:r w:rsidRPr="00CC183C">
              <w:rPr>
                <w:rFonts w:ascii="Times New Roman" w:hAnsi="Times New Roman" w:cs="Times New Roman"/>
                <w:sz w:val="22"/>
                <w:szCs w:val="28"/>
                <w:lang w:val="en-US"/>
              </w:rPr>
              <w:t>2</w:t>
            </w:r>
            <w:r w:rsidR="000C3A5D">
              <w:rPr>
                <w:rFonts w:ascii="Times New Roman" w:hAnsi="Times New Roman" w:cs="Times New Roman"/>
                <w:sz w:val="22"/>
                <w:szCs w:val="28"/>
                <w:lang w:val="en-US"/>
              </w:rPr>
              <w:t>7</w:t>
            </w:r>
            <w:r w:rsidRPr="00CC183C">
              <w:rPr>
                <w:rFonts w:ascii="Times New Roman" w:hAnsi="Times New Roman" w:cs="Times New Roman"/>
                <w:sz w:val="22"/>
                <w:szCs w:val="28"/>
                <w:lang w:val="en-US"/>
              </w:rPr>
              <w:t>4</w:t>
            </w:r>
            <w:r w:rsidR="000C3A5D">
              <w:rPr>
                <w:rFonts w:ascii="Times New Roman" w:hAnsi="Times New Roman" w:cs="Times New Roman"/>
                <w:sz w:val="22"/>
                <w:szCs w:val="28"/>
                <w:lang w:val="en-US"/>
              </w:rPr>
              <w:t>,0</w:t>
            </w:r>
            <w:r w:rsidR="008522FE">
              <w:rPr>
                <w:rFonts w:ascii="Times New Roman" w:hAnsi="Times New Roman" w:cs="Times New Roman"/>
                <w:sz w:val="22"/>
                <w:szCs w:val="28"/>
                <w:lang w:val="en-US"/>
              </w:rPr>
              <w:t xml:space="preserve">0 </w:t>
            </w:r>
            <w:r w:rsidRPr="00CC183C">
              <w:rPr>
                <w:rFonts w:ascii="Times New Roman" w:hAnsi="Times New Roman" w:cs="Times New Roman"/>
                <w:sz w:val="22"/>
                <w:szCs w:val="28"/>
                <w:lang w:val="en-US"/>
              </w:rPr>
              <w:t>mp</w:t>
            </w:r>
          </w:p>
        </w:tc>
        <w:tc>
          <w:tcPr>
            <w:tcW w:w="1983" w:type="dxa"/>
          </w:tcPr>
          <w:p w:rsidR="00FA76F2" w:rsidRPr="00CC183C" w:rsidRDefault="005B3D19" w:rsidP="005B3D19">
            <w:pPr>
              <w:rPr>
                <w:rFonts w:ascii="Times New Roman" w:hAnsi="Times New Roman" w:cs="Times New Roman"/>
                <w:szCs w:val="28"/>
                <w:lang w:val="en-US"/>
              </w:rPr>
            </w:pPr>
            <w:r>
              <w:rPr>
                <w:rFonts w:ascii="Times New Roman" w:hAnsi="Times New Roman" w:cs="Times New Roman"/>
                <w:sz w:val="22"/>
                <w:szCs w:val="28"/>
                <w:lang w:val="en-US"/>
              </w:rPr>
              <w:t>34,33</w:t>
            </w:r>
            <w:r w:rsidR="00FA76F2" w:rsidRPr="00CC183C">
              <w:rPr>
                <w:rFonts w:ascii="Times New Roman" w:hAnsi="Times New Roman" w:cs="Times New Roman"/>
                <w:sz w:val="22"/>
                <w:szCs w:val="28"/>
                <w:lang w:val="en-US"/>
              </w:rPr>
              <w:t>%</w:t>
            </w: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verzi amenajate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8522FE" w:rsidP="008522FE">
            <w:pPr>
              <w:rPr>
                <w:rFonts w:ascii="Times New Roman" w:hAnsi="Times New Roman" w:cs="Times New Roman"/>
                <w:szCs w:val="28"/>
                <w:lang w:val="en-US"/>
              </w:rPr>
            </w:pPr>
            <w:r>
              <w:rPr>
                <w:rFonts w:ascii="Times New Roman" w:hAnsi="Times New Roman" w:cs="Times New Roman"/>
                <w:sz w:val="22"/>
                <w:szCs w:val="28"/>
                <w:lang w:val="en-US"/>
              </w:rPr>
              <w:t>2</w:t>
            </w:r>
            <w:r w:rsidR="00FA76F2" w:rsidRPr="00CC183C">
              <w:rPr>
                <w:rFonts w:ascii="Times New Roman" w:hAnsi="Times New Roman" w:cs="Times New Roman"/>
                <w:sz w:val="22"/>
                <w:szCs w:val="28"/>
                <w:lang w:val="en-US"/>
              </w:rPr>
              <w:t>45</w:t>
            </w:r>
            <w:r>
              <w:rPr>
                <w:rFonts w:ascii="Times New Roman" w:hAnsi="Times New Roman" w:cs="Times New Roman"/>
                <w:sz w:val="22"/>
                <w:szCs w:val="28"/>
                <w:lang w:val="en-US"/>
              </w:rPr>
              <w:t xml:space="preserve">,20 </w:t>
            </w:r>
            <w:r w:rsidR="00FA76F2" w:rsidRPr="00CC183C">
              <w:rPr>
                <w:rFonts w:ascii="Times New Roman" w:hAnsi="Times New Roman" w:cs="Times New Roman"/>
                <w:sz w:val="22"/>
                <w:szCs w:val="28"/>
                <w:lang w:val="en-US"/>
              </w:rPr>
              <w:t>mp</w:t>
            </w:r>
          </w:p>
        </w:tc>
        <w:tc>
          <w:tcPr>
            <w:tcW w:w="1983" w:type="dxa"/>
          </w:tcPr>
          <w:p w:rsidR="00FA76F2" w:rsidRPr="005B3D19" w:rsidRDefault="005B3D19" w:rsidP="00FA76F2">
            <w:pPr>
              <w:rPr>
                <w:rFonts w:ascii="Times New Roman" w:hAnsi="Times New Roman" w:cs="Times New Roman"/>
                <w:szCs w:val="28"/>
                <w:lang w:val="en-US"/>
              </w:rPr>
            </w:pPr>
            <w:r w:rsidRPr="005B3D19">
              <w:rPr>
                <w:rFonts w:ascii="Times New Roman" w:hAnsi="Times New Roman" w:cs="Times New Roman"/>
                <w:sz w:val="22"/>
                <w:szCs w:val="28"/>
                <w:lang w:val="en-US"/>
              </w:rPr>
              <w:t>30,67</w:t>
            </w:r>
            <w:r w:rsidR="00FA76F2" w:rsidRPr="005B3D19">
              <w:rPr>
                <w:rFonts w:ascii="Times New Roman" w:hAnsi="Times New Roman" w:cs="Times New Roman"/>
                <w:sz w:val="22"/>
                <w:szCs w:val="28"/>
                <w:lang w:val="en-US"/>
              </w:rPr>
              <w:t>%</w:t>
            </w:r>
          </w:p>
        </w:tc>
      </w:tr>
      <w:tr w:rsidR="00FA76F2" w:rsidRPr="00CC183C" w:rsidTr="00FA76F2">
        <w:trPr>
          <w:jc w:val="center"/>
        </w:trPr>
        <w:tc>
          <w:tcPr>
            <w:tcW w:w="4248" w:type="dxa"/>
          </w:tcPr>
          <w:p w:rsidR="00FA76F2" w:rsidRPr="00752EA3" w:rsidRDefault="00752EA3" w:rsidP="00FA76F2">
            <w:pPr>
              <w:jc w:val="left"/>
              <w:rPr>
                <w:rFonts w:ascii="Times New Roman" w:hAnsi="Times New Roman" w:cs="Times New Roman"/>
                <w:b/>
                <w:szCs w:val="28"/>
                <w:lang w:val="en-US"/>
              </w:rPr>
            </w:pPr>
            <w:r w:rsidRPr="00752EA3">
              <w:rPr>
                <w:rFonts w:ascii="Times New Roman" w:hAnsi="Times New Roman" w:cs="Times New Roman"/>
                <w:b/>
                <w:szCs w:val="28"/>
                <w:lang w:val="en-US"/>
              </w:rPr>
              <w:t>TOTAL SUPRAFATA LOT 2</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5B3D19" w:rsidRDefault="00752EA3" w:rsidP="00752EA3">
            <w:pPr>
              <w:rPr>
                <w:rFonts w:ascii="Times New Roman" w:hAnsi="Times New Roman" w:cs="Times New Roman"/>
                <w:b/>
                <w:szCs w:val="28"/>
                <w:lang w:val="en-US"/>
              </w:rPr>
            </w:pPr>
            <w:r w:rsidRPr="005B3D19">
              <w:rPr>
                <w:rFonts w:ascii="Times New Roman" w:hAnsi="Times New Roman" w:cs="Times New Roman"/>
                <w:b/>
                <w:szCs w:val="28"/>
                <w:lang w:val="en-US"/>
              </w:rPr>
              <w:t>798,20 mp</w:t>
            </w:r>
          </w:p>
        </w:tc>
        <w:tc>
          <w:tcPr>
            <w:tcW w:w="1983" w:type="dxa"/>
          </w:tcPr>
          <w:p w:rsidR="00FA76F2" w:rsidRPr="00CC183C" w:rsidRDefault="005B3D19" w:rsidP="00FA76F2">
            <w:pPr>
              <w:rPr>
                <w:rFonts w:ascii="Times New Roman" w:hAnsi="Times New Roman" w:cs="Times New Roman"/>
                <w:szCs w:val="28"/>
                <w:lang w:val="en-US"/>
              </w:rPr>
            </w:pPr>
            <w:r w:rsidRPr="00CC183C">
              <w:rPr>
                <w:rFonts w:ascii="Times New Roman" w:hAnsi="Times New Roman" w:cs="Times New Roman"/>
                <w:b/>
                <w:sz w:val="22"/>
                <w:szCs w:val="28"/>
                <w:lang w:val="en-US"/>
              </w:rPr>
              <w:t>100</w:t>
            </w:r>
            <w:r w:rsidR="007475AE">
              <w:rPr>
                <w:rFonts w:ascii="Times New Roman" w:hAnsi="Times New Roman" w:cs="Times New Roman"/>
                <w:b/>
                <w:sz w:val="22"/>
                <w:szCs w:val="28"/>
                <w:lang w:val="en-US"/>
              </w:rPr>
              <w:t xml:space="preserve"> </w:t>
            </w:r>
            <w:r w:rsidRPr="00CC183C">
              <w:rPr>
                <w:rFonts w:ascii="Times New Roman" w:hAnsi="Times New Roman" w:cs="Times New Roman"/>
                <w:b/>
                <w:sz w:val="22"/>
                <w:szCs w:val="28"/>
                <w:lang w:val="en-US"/>
              </w:rPr>
              <w:t>%</w:t>
            </w:r>
          </w:p>
        </w:tc>
      </w:tr>
      <w:tr w:rsidR="00FA76F2" w:rsidRPr="00CC183C" w:rsidTr="00FA76F2">
        <w:trPr>
          <w:jc w:val="center"/>
        </w:trPr>
        <w:tc>
          <w:tcPr>
            <w:tcW w:w="4248" w:type="dxa"/>
          </w:tcPr>
          <w:p w:rsidR="00FA76F2" w:rsidRDefault="00752EA3" w:rsidP="00AB75E8">
            <w:pPr>
              <w:rPr>
                <w:rFonts w:ascii="Times New Roman" w:hAnsi="Times New Roman" w:cs="Times New Roman"/>
                <w:szCs w:val="28"/>
                <w:lang w:val="en-US"/>
              </w:rPr>
            </w:pPr>
            <w:r>
              <w:rPr>
                <w:rFonts w:ascii="Times New Roman" w:hAnsi="Times New Roman" w:cs="Times New Roman"/>
                <w:szCs w:val="28"/>
                <w:lang w:val="en-US"/>
              </w:rPr>
              <w:t>Teren care se ceda in vederea</w:t>
            </w:r>
            <w:r w:rsidR="00AB75E8">
              <w:rPr>
                <w:rFonts w:ascii="Times New Roman" w:hAnsi="Times New Roman" w:cs="Times New Roman"/>
                <w:szCs w:val="28"/>
                <w:lang w:val="en-US"/>
              </w:rPr>
              <w:t xml:space="preserve"> realizarii</w:t>
            </w:r>
          </w:p>
          <w:p w:rsidR="00887BEC" w:rsidRPr="00CC183C" w:rsidRDefault="00887BEC" w:rsidP="00AB75E8">
            <w:pPr>
              <w:rPr>
                <w:rFonts w:ascii="Times New Roman" w:hAnsi="Times New Roman" w:cs="Times New Roman"/>
                <w:szCs w:val="28"/>
                <w:lang w:val="en-US"/>
              </w:rPr>
            </w:pPr>
            <w:r>
              <w:rPr>
                <w:rFonts w:ascii="Times New Roman" w:hAnsi="Times New Roman" w:cs="Times New Roman"/>
                <w:szCs w:val="28"/>
                <w:lang w:val="en-US"/>
              </w:rPr>
              <w:t>Accesului privat la latimea de 5,50 m</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5B3D19" w:rsidRDefault="005B3D19" w:rsidP="00FA76F2">
            <w:pPr>
              <w:rPr>
                <w:rFonts w:ascii="Times New Roman" w:hAnsi="Times New Roman" w:cs="Times New Roman"/>
                <w:szCs w:val="28"/>
                <w:lang w:val="en-US"/>
              </w:rPr>
            </w:pPr>
            <w:r>
              <w:rPr>
                <w:rFonts w:ascii="Times New Roman" w:hAnsi="Times New Roman" w:cs="Times New Roman"/>
                <w:szCs w:val="28"/>
                <w:lang w:val="en-US"/>
              </w:rPr>
              <w:t xml:space="preserve">  </w:t>
            </w:r>
          </w:p>
          <w:p w:rsidR="00FA76F2" w:rsidRPr="00CC183C" w:rsidRDefault="005B3D19" w:rsidP="00FA76F2">
            <w:pPr>
              <w:rPr>
                <w:rFonts w:ascii="Times New Roman" w:hAnsi="Times New Roman" w:cs="Times New Roman"/>
                <w:szCs w:val="28"/>
                <w:lang w:val="en-US"/>
              </w:rPr>
            </w:pPr>
            <w:r>
              <w:rPr>
                <w:rFonts w:ascii="Times New Roman" w:hAnsi="Times New Roman" w:cs="Times New Roman"/>
                <w:szCs w:val="28"/>
                <w:lang w:val="en-US"/>
              </w:rPr>
              <w:t>29,80 mp</w:t>
            </w:r>
          </w:p>
        </w:tc>
        <w:tc>
          <w:tcPr>
            <w:tcW w:w="1983" w:type="dxa"/>
          </w:tcPr>
          <w:p w:rsidR="00FA76F2" w:rsidRPr="00CC183C" w:rsidRDefault="00FA76F2" w:rsidP="00FA76F2">
            <w:pPr>
              <w:rPr>
                <w:rFonts w:ascii="Times New Roman" w:hAnsi="Times New Roman" w:cs="Times New Roman"/>
                <w:szCs w:val="28"/>
                <w:lang w:val="en-US"/>
              </w:rPr>
            </w:pP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SUPRAFATA TEREN STUDIAT - REGLEMENTAT</w:t>
            </w:r>
          </w:p>
        </w:tc>
        <w:tc>
          <w:tcPr>
            <w:tcW w:w="1080"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990" w:type="dxa"/>
          </w:tcPr>
          <w:p w:rsidR="00FA76F2" w:rsidRPr="00CC183C" w:rsidRDefault="008F59E6" w:rsidP="00FA76F2">
            <w:pPr>
              <w:rPr>
                <w:rFonts w:ascii="Times New Roman" w:hAnsi="Times New Roman" w:cs="Times New Roman"/>
                <w:b/>
                <w:szCs w:val="28"/>
                <w:lang w:val="en-US"/>
              </w:rPr>
            </w:pPr>
            <w:r w:rsidRPr="00CC183C">
              <w:rPr>
                <w:rFonts w:ascii="Times New Roman" w:hAnsi="Times New Roman" w:cs="Times New Roman"/>
                <w:sz w:val="22"/>
                <w:szCs w:val="28"/>
                <w:lang w:val="en-US"/>
              </w:rPr>
              <w:t>100%</w:t>
            </w:r>
          </w:p>
        </w:tc>
        <w:tc>
          <w:tcPr>
            <w:tcW w:w="1440"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1983" w:type="dxa"/>
          </w:tcPr>
          <w:p w:rsidR="00FA76F2" w:rsidRPr="00CC183C" w:rsidRDefault="00FA76F2" w:rsidP="00FA76F2">
            <w:pPr>
              <w:rPr>
                <w:rFonts w:ascii="Times New Roman" w:hAnsi="Times New Roman" w:cs="Times New Roman"/>
                <w:b/>
                <w:szCs w:val="28"/>
                <w:lang w:val="en-US"/>
              </w:rPr>
            </w:pPr>
          </w:p>
        </w:tc>
      </w:tr>
    </w:tbl>
    <w:p w:rsidR="00FA76F2" w:rsidRPr="00CC183C" w:rsidRDefault="00FA76F2" w:rsidP="00544D7E">
      <w:pPr>
        <w:rPr>
          <w:rFonts w:ascii="Times New Roman" w:hAnsi="Times New Roman" w:cs="Times New Roman"/>
          <w:szCs w:val="28"/>
        </w:rPr>
      </w:pPr>
    </w:p>
    <w:p w:rsidR="00FA76F2" w:rsidRPr="00CC183C" w:rsidRDefault="00FA76F2" w:rsidP="00FA76F2">
      <w:pPr>
        <w:rPr>
          <w:rFonts w:ascii="Times New Roman" w:hAnsi="Times New Roman" w:cs="Times New Roman"/>
          <w:b/>
          <w:szCs w:val="28"/>
        </w:rPr>
      </w:pPr>
      <w:r w:rsidRPr="00CC183C">
        <w:rPr>
          <w:rFonts w:ascii="Times New Roman" w:hAnsi="Times New Roman" w:cs="Times New Roman"/>
          <w:szCs w:val="28"/>
        </w:rPr>
        <w:t>BILANT TERITORIAL</w:t>
      </w:r>
      <w:r w:rsidR="008F59E6">
        <w:rPr>
          <w:rFonts w:ascii="Times New Roman" w:hAnsi="Times New Roman" w:cs="Times New Roman"/>
          <w:szCs w:val="28"/>
        </w:rPr>
        <w:t xml:space="preserve"> LOT 3</w:t>
      </w:r>
      <w:r w:rsidRPr="00CC183C">
        <w:rPr>
          <w:rFonts w:ascii="Times New Roman" w:hAnsi="Times New Roman" w:cs="Times New Roman"/>
          <w:b/>
          <w:szCs w:val="28"/>
        </w:rPr>
        <w:t xml:space="preserve"> </w:t>
      </w:r>
      <w:r w:rsidR="008F59E6">
        <w:rPr>
          <w:rFonts w:ascii="Times New Roman" w:hAnsi="Times New Roman" w:cs="Times New Roman"/>
          <w:b/>
          <w:szCs w:val="28"/>
        </w:rPr>
        <w:t>–</w:t>
      </w:r>
      <w:r w:rsidRPr="00CC183C">
        <w:rPr>
          <w:rFonts w:ascii="Times New Roman" w:hAnsi="Times New Roman" w:cs="Times New Roman"/>
          <w:b/>
          <w:szCs w:val="28"/>
        </w:rPr>
        <w:t xml:space="preserve"> </w:t>
      </w:r>
      <w:r w:rsidR="008F59E6">
        <w:rPr>
          <w:rFonts w:ascii="Times New Roman" w:hAnsi="Times New Roman" w:cs="Times New Roman"/>
          <w:b/>
          <w:szCs w:val="28"/>
        </w:rPr>
        <w:t xml:space="preserve">MIHALAS GHENADIE - </w:t>
      </w:r>
      <w:r w:rsidRPr="00CC183C">
        <w:rPr>
          <w:rFonts w:ascii="Times New Roman" w:hAnsi="Times New Roman" w:cs="Times New Roman"/>
          <w:b/>
          <w:szCs w:val="28"/>
        </w:rPr>
        <w:t>S=</w:t>
      </w:r>
      <w:r w:rsidR="008F59E6">
        <w:rPr>
          <w:rFonts w:ascii="Times New Roman" w:hAnsi="Times New Roman" w:cs="Times New Roman"/>
          <w:b/>
          <w:szCs w:val="28"/>
        </w:rPr>
        <w:t>79</w:t>
      </w:r>
      <w:r w:rsidRPr="00CC183C">
        <w:rPr>
          <w:rFonts w:ascii="Times New Roman" w:hAnsi="Times New Roman" w:cs="Times New Roman"/>
          <w:b/>
          <w:szCs w:val="28"/>
        </w:rPr>
        <w:t>8</w:t>
      </w:r>
      <w:r w:rsidR="008F59E6">
        <w:rPr>
          <w:rFonts w:ascii="Times New Roman" w:hAnsi="Times New Roman" w:cs="Times New Roman"/>
          <w:b/>
          <w:szCs w:val="28"/>
        </w:rPr>
        <w:t xml:space="preserve">,20 </w:t>
      </w:r>
      <w:r w:rsidRPr="00CC183C">
        <w:rPr>
          <w:rFonts w:ascii="Times New Roman" w:hAnsi="Times New Roman" w:cs="Times New Roman"/>
          <w:b/>
          <w:szCs w:val="28"/>
        </w:rPr>
        <w:t>mp (CF 82789)</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p>
        </w:tc>
        <w:tc>
          <w:tcPr>
            <w:tcW w:w="2070" w:type="dxa"/>
            <w:gridSpan w:val="2"/>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Cs w:val="28"/>
                <w:lang w:val="en-US"/>
              </w:rPr>
              <w:t>EXISTENT</w:t>
            </w:r>
          </w:p>
        </w:tc>
        <w:tc>
          <w:tcPr>
            <w:tcW w:w="3423" w:type="dxa"/>
            <w:gridSpan w:val="2"/>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Cs w:val="28"/>
                <w:lang w:val="en-US"/>
              </w:rPr>
              <w:t>PROPUS</w:t>
            </w: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construite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8F59E6" w:rsidP="008F59E6">
            <w:pPr>
              <w:rPr>
                <w:rFonts w:ascii="Times New Roman" w:hAnsi="Times New Roman" w:cs="Times New Roman"/>
                <w:szCs w:val="28"/>
                <w:lang w:val="en-US"/>
              </w:rPr>
            </w:pPr>
            <w:r>
              <w:rPr>
                <w:rFonts w:ascii="Times New Roman" w:hAnsi="Times New Roman" w:cs="Times New Roman"/>
                <w:sz w:val="22"/>
                <w:szCs w:val="28"/>
                <w:lang w:val="en-US"/>
              </w:rPr>
              <w:t>2</w:t>
            </w:r>
            <w:r w:rsidR="00FA76F2" w:rsidRPr="00CC183C">
              <w:rPr>
                <w:rFonts w:ascii="Times New Roman" w:hAnsi="Times New Roman" w:cs="Times New Roman"/>
                <w:sz w:val="22"/>
                <w:szCs w:val="28"/>
                <w:lang w:val="en-US"/>
              </w:rPr>
              <w:t>7</w:t>
            </w:r>
            <w:r>
              <w:rPr>
                <w:rFonts w:ascii="Times New Roman" w:hAnsi="Times New Roman" w:cs="Times New Roman"/>
                <w:sz w:val="22"/>
                <w:szCs w:val="28"/>
                <w:lang w:val="en-US"/>
              </w:rPr>
              <w:t xml:space="preserve">9,00 </w:t>
            </w:r>
            <w:r w:rsidR="00FA76F2" w:rsidRPr="00CC183C">
              <w:rPr>
                <w:rFonts w:ascii="Times New Roman" w:hAnsi="Times New Roman" w:cs="Times New Roman"/>
                <w:sz w:val="22"/>
                <w:szCs w:val="28"/>
                <w:lang w:val="en-US"/>
              </w:rPr>
              <w:t>mp</w:t>
            </w:r>
          </w:p>
        </w:tc>
        <w:tc>
          <w:tcPr>
            <w:tcW w:w="1983" w:type="dxa"/>
          </w:tcPr>
          <w:p w:rsidR="00FA76F2" w:rsidRPr="00CC183C" w:rsidRDefault="008F59E6" w:rsidP="00FA76F2">
            <w:pPr>
              <w:rPr>
                <w:rFonts w:ascii="Times New Roman" w:hAnsi="Times New Roman" w:cs="Times New Roman"/>
                <w:szCs w:val="28"/>
                <w:lang w:val="en-US"/>
              </w:rPr>
            </w:pPr>
            <w:r>
              <w:rPr>
                <w:rFonts w:ascii="Times New Roman" w:hAnsi="Times New Roman" w:cs="Times New Roman"/>
                <w:szCs w:val="28"/>
                <w:lang w:val="en-US"/>
              </w:rPr>
              <w:t>35,00%</w:t>
            </w:r>
          </w:p>
        </w:tc>
      </w:tr>
      <w:tr w:rsidR="00FA76F2" w:rsidRPr="00CC183C" w:rsidTr="00FA76F2">
        <w:trPr>
          <w:jc w:val="center"/>
        </w:trPr>
        <w:tc>
          <w:tcPr>
            <w:tcW w:w="4248" w:type="dxa"/>
          </w:tcPr>
          <w:p w:rsidR="00FA76F2" w:rsidRPr="00CC183C" w:rsidRDefault="00FA76F2" w:rsidP="008F59E6">
            <w:pPr>
              <w:rPr>
                <w:rFonts w:ascii="Times New Roman" w:hAnsi="Times New Roman" w:cs="Times New Roman"/>
                <w:szCs w:val="28"/>
                <w:lang w:val="en-US"/>
              </w:rPr>
            </w:pPr>
            <w:r w:rsidRPr="00CC183C">
              <w:rPr>
                <w:rFonts w:ascii="Times New Roman" w:hAnsi="Times New Roman" w:cs="Times New Roman"/>
                <w:sz w:val="22"/>
                <w:szCs w:val="28"/>
                <w:lang w:val="en-US"/>
              </w:rPr>
              <w:lastRenderedPageBreak/>
              <w:t>Circulatii carosabile/pietonale in interiorul parcele</w:t>
            </w:r>
            <w:r w:rsidR="008F59E6">
              <w:rPr>
                <w:rFonts w:ascii="Times New Roman" w:hAnsi="Times New Roman" w:cs="Times New Roman"/>
                <w:sz w:val="22"/>
                <w:szCs w:val="28"/>
                <w:lang w:val="en-US"/>
              </w:rPr>
              <w:t>I</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FA76F2" w:rsidP="008F59E6">
            <w:pPr>
              <w:rPr>
                <w:rFonts w:ascii="Times New Roman" w:hAnsi="Times New Roman" w:cs="Times New Roman"/>
                <w:szCs w:val="28"/>
                <w:lang w:val="en-US"/>
              </w:rPr>
            </w:pPr>
            <w:r w:rsidRPr="00CC183C">
              <w:rPr>
                <w:rFonts w:ascii="Times New Roman" w:hAnsi="Times New Roman" w:cs="Times New Roman"/>
                <w:sz w:val="22"/>
                <w:szCs w:val="28"/>
                <w:lang w:val="en-US"/>
              </w:rPr>
              <w:t>2</w:t>
            </w:r>
            <w:r w:rsidR="008F59E6">
              <w:rPr>
                <w:rFonts w:ascii="Times New Roman" w:hAnsi="Times New Roman" w:cs="Times New Roman"/>
                <w:sz w:val="22"/>
                <w:szCs w:val="28"/>
                <w:lang w:val="en-US"/>
              </w:rPr>
              <w:t>7</w:t>
            </w:r>
            <w:r w:rsidRPr="00CC183C">
              <w:rPr>
                <w:rFonts w:ascii="Times New Roman" w:hAnsi="Times New Roman" w:cs="Times New Roman"/>
                <w:sz w:val="22"/>
                <w:szCs w:val="28"/>
                <w:lang w:val="en-US"/>
              </w:rPr>
              <w:t>4</w:t>
            </w:r>
            <w:r w:rsidR="008F59E6">
              <w:rPr>
                <w:rFonts w:ascii="Times New Roman" w:hAnsi="Times New Roman" w:cs="Times New Roman"/>
                <w:sz w:val="22"/>
                <w:szCs w:val="28"/>
                <w:lang w:val="en-US"/>
              </w:rPr>
              <w:t xml:space="preserve">,00 </w:t>
            </w:r>
            <w:r w:rsidRPr="00CC183C">
              <w:rPr>
                <w:rFonts w:ascii="Times New Roman" w:hAnsi="Times New Roman" w:cs="Times New Roman"/>
                <w:sz w:val="22"/>
                <w:szCs w:val="28"/>
                <w:lang w:val="en-US"/>
              </w:rPr>
              <w:t>mp</w:t>
            </w:r>
          </w:p>
        </w:tc>
        <w:tc>
          <w:tcPr>
            <w:tcW w:w="1983" w:type="dxa"/>
          </w:tcPr>
          <w:p w:rsidR="00FA76F2" w:rsidRPr="00CC183C" w:rsidRDefault="008F59E6" w:rsidP="008F59E6">
            <w:pPr>
              <w:rPr>
                <w:rFonts w:ascii="Times New Roman" w:hAnsi="Times New Roman" w:cs="Times New Roman"/>
                <w:szCs w:val="28"/>
                <w:lang w:val="en-US"/>
              </w:rPr>
            </w:pPr>
            <w:r>
              <w:rPr>
                <w:rFonts w:ascii="Times New Roman" w:hAnsi="Times New Roman" w:cs="Times New Roman"/>
                <w:sz w:val="22"/>
                <w:szCs w:val="28"/>
                <w:lang w:val="en-US"/>
              </w:rPr>
              <w:t>34,33</w:t>
            </w:r>
            <w:r w:rsidR="00FA76F2" w:rsidRPr="00CC183C">
              <w:rPr>
                <w:rFonts w:ascii="Times New Roman" w:hAnsi="Times New Roman" w:cs="Times New Roman"/>
                <w:sz w:val="22"/>
                <w:szCs w:val="28"/>
                <w:lang w:val="en-US"/>
              </w:rPr>
              <w:t>%</w:t>
            </w: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verzi amenajate</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8F59E6" w:rsidP="008F59E6">
            <w:pPr>
              <w:rPr>
                <w:rFonts w:ascii="Times New Roman" w:hAnsi="Times New Roman" w:cs="Times New Roman"/>
                <w:szCs w:val="28"/>
                <w:lang w:val="en-US"/>
              </w:rPr>
            </w:pPr>
            <w:r>
              <w:rPr>
                <w:rFonts w:ascii="Times New Roman" w:hAnsi="Times New Roman" w:cs="Times New Roman"/>
                <w:sz w:val="22"/>
                <w:szCs w:val="28"/>
                <w:lang w:val="en-US"/>
              </w:rPr>
              <w:t>2</w:t>
            </w:r>
            <w:r w:rsidR="00FA76F2" w:rsidRPr="00CC183C">
              <w:rPr>
                <w:rFonts w:ascii="Times New Roman" w:hAnsi="Times New Roman" w:cs="Times New Roman"/>
                <w:sz w:val="22"/>
                <w:szCs w:val="28"/>
                <w:lang w:val="en-US"/>
              </w:rPr>
              <w:t>45</w:t>
            </w:r>
            <w:r>
              <w:rPr>
                <w:rFonts w:ascii="Times New Roman" w:hAnsi="Times New Roman" w:cs="Times New Roman"/>
                <w:sz w:val="22"/>
                <w:szCs w:val="28"/>
                <w:lang w:val="en-US"/>
              </w:rPr>
              <w:t>,20</w:t>
            </w:r>
            <w:r w:rsidR="00FA76F2" w:rsidRPr="00CC183C">
              <w:rPr>
                <w:rFonts w:ascii="Times New Roman" w:hAnsi="Times New Roman" w:cs="Times New Roman"/>
                <w:sz w:val="22"/>
                <w:szCs w:val="28"/>
                <w:lang w:val="en-US"/>
              </w:rPr>
              <w:t>mp</w:t>
            </w:r>
          </w:p>
        </w:tc>
        <w:tc>
          <w:tcPr>
            <w:tcW w:w="1983" w:type="dxa"/>
          </w:tcPr>
          <w:p w:rsidR="00FA76F2" w:rsidRPr="008F59E6" w:rsidRDefault="008F59E6" w:rsidP="00FA76F2">
            <w:pPr>
              <w:rPr>
                <w:rFonts w:ascii="Times New Roman" w:hAnsi="Times New Roman" w:cs="Times New Roman"/>
                <w:szCs w:val="28"/>
                <w:lang w:val="en-US"/>
              </w:rPr>
            </w:pPr>
            <w:r w:rsidRPr="008F59E6">
              <w:rPr>
                <w:rFonts w:ascii="Times New Roman" w:hAnsi="Times New Roman" w:cs="Times New Roman"/>
                <w:sz w:val="22"/>
                <w:szCs w:val="28"/>
                <w:lang w:val="en-US"/>
              </w:rPr>
              <w:t>30,67</w:t>
            </w:r>
            <w:r w:rsidR="00FA76F2" w:rsidRPr="008F59E6">
              <w:rPr>
                <w:rFonts w:ascii="Times New Roman" w:hAnsi="Times New Roman" w:cs="Times New Roman"/>
                <w:sz w:val="22"/>
                <w:szCs w:val="28"/>
                <w:lang w:val="en-US"/>
              </w:rPr>
              <w:t>%</w:t>
            </w:r>
          </w:p>
        </w:tc>
      </w:tr>
      <w:tr w:rsidR="00FA76F2" w:rsidRPr="00CC183C" w:rsidTr="00FA76F2">
        <w:trPr>
          <w:jc w:val="center"/>
        </w:trPr>
        <w:tc>
          <w:tcPr>
            <w:tcW w:w="4248" w:type="dxa"/>
          </w:tcPr>
          <w:p w:rsidR="00FA76F2" w:rsidRPr="007475AE" w:rsidRDefault="007475AE" w:rsidP="007475AE">
            <w:pPr>
              <w:jc w:val="left"/>
              <w:rPr>
                <w:rFonts w:ascii="Times New Roman" w:hAnsi="Times New Roman" w:cs="Times New Roman"/>
                <w:b/>
                <w:szCs w:val="28"/>
                <w:lang w:val="en-US"/>
              </w:rPr>
            </w:pPr>
            <w:r w:rsidRPr="007475AE">
              <w:rPr>
                <w:rFonts w:ascii="Times New Roman" w:hAnsi="Times New Roman" w:cs="Times New Roman"/>
                <w:b/>
                <w:sz w:val="22"/>
                <w:szCs w:val="28"/>
                <w:lang w:val="en-US"/>
              </w:rPr>
              <w:t>TOTAL  SUPRAFATA  LOT 3</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7475AE" w:rsidRDefault="007475AE" w:rsidP="007475AE">
            <w:pPr>
              <w:rPr>
                <w:rFonts w:ascii="Times New Roman" w:hAnsi="Times New Roman" w:cs="Times New Roman"/>
                <w:b/>
                <w:szCs w:val="28"/>
                <w:lang w:val="en-US"/>
              </w:rPr>
            </w:pPr>
            <w:r w:rsidRPr="007475AE">
              <w:rPr>
                <w:rFonts w:ascii="Times New Roman" w:hAnsi="Times New Roman" w:cs="Times New Roman"/>
                <w:b/>
                <w:szCs w:val="28"/>
                <w:lang w:val="en-US"/>
              </w:rPr>
              <w:t>798,20 mp</w:t>
            </w:r>
          </w:p>
        </w:tc>
        <w:tc>
          <w:tcPr>
            <w:tcW w:w="1983" w:type="dxa"/>
          </w:tcPr>
          <w:p w:rsidR="00FA76F2" w:rsidRPr="007475AE" w:rsidRDefault="007475AE" w:rsidP="00FA76F2">
            <w:pPr>
              <w:rPr>
                <w:rFonts w:ascii="Times New Roman" w:hAnsi="Times New Roman" w:cs="Times New Roman"/>
                <w:b/>
                <w:szCs w:val="28"/>
                <w:lang w:val="en-US"/>
              </w:rPr>
            </w:pPr>
            <w:r w:rsidRPr="007475AE">
              <w:rPr>
                <w:rFonts w:ascii="Times New Roman" w:hAnsi="Times New Roman" w:cs="Times New Roman"/>
                <w:b/>
                <w:szCs w:val="28"/>
                <w:lang w:val="en-US"/>
              </w:rPr>
              <w:t>100 %</w:t>
            </w:r>
          </w:p>
        </w:tc>
      </w:tr>
      <w:tr w:rsidR="00FA76F2" w:rsidRPr="00CC183C" w:rsidTr="00FA76F2">
        <w:trPr>
          <w:jc w:val="center"/>
        </w:trPr>
        <w:tc>
          <w:tcPr>
            <w:tcW w:w="4248" w:type="dxa"/>
          </w:tcPr>
          <w:p w:rsidR="00FA76F2" w:rsidRDefault="007475AE" w:rsidP="00FA76F2">
            <w:pPr>
              <w:rPr>
                <w:rFonts w:ascii="Times New Roman" w:hAnsi="Times New Roman" w:cs="Times New Roman"/>
                <w:szCs w:val="28"/>
                <w:lang w:val="en-US"/>
              </w:rPr>
            </w:pPr>
            <w:r>
              <w:rPr>
                <w:rFonts w:ascii="Times New Roman" w:hAnsi="Times New Roman" w:cs="Times New Roman"/>
                <w:szCs w:val="28"/>
                <w:lang w:val="en-US"/>
              </w:rPr>
              <w:t>Teren care se va ceda in vederea realizarii</w:t>
            </w:r>
          </w:p>
          <w:p w:rsidR="007475AE" w:rsidRPr="00CC183C" w:rsidRDefault="007475AE" w:rsidP="00FA76F2">
            <w:pPr>
              <w:rPr>
                <w:rFonts w:ascii="Times New Roman" w:hAnsi="Times New Roman" w:cs="Times New Roman"/>
                <w:szCs w:val="28"/>
                <w:lang w:val="en-US"/>
              </w:rPr>
            </w:pPr>
            <w:r>
              <w:rPr>
                <w:rFonts w:ascii="Times New Roman" w:hAnsi="Times New Roman" w:cs="Times New Roman"/>
                <w:szCs w:val="28"/>
                <w:lang w:val="en-US"/>
              </w:rPr>
              <w:t>Accesului privat la latimea de 5,50 m</w:t>
            </w:r>
            <w:r w:rsidR="003D0196">
              <w:rPr>
                <w:rFonts w:ascii="Times New Roman" w:hAnsi="Times New Roman" w:cs="Times New Roman"/>
                <w:szCs w:val="28"/>
                <w:lang w:val="en-US"/>
              </w:rPr>
              <w:t xml:space="preserve">                  </w:t>
            </w:r>
          </w:p>
        </w:tc>
        <w:tc>
          <w:tcPr>
            <w:tcW w:w="1080" w:type="dxa"/>
          </w:tcPr>
          <w:p w:rsidR="00FA76F2" w:rsidRPr="00CC183C" w:rsidRDefault="00FA76F2" w:rsidP="00FA76F2">
            <w:pPr>
              <w:rPr>
                <w:rFonts w:ascii="Times New Roman" w:hAnsi="Times New Roman" w:cs="Times New Roman"/>
                <w:szCs w:val="28"/>
                <w:lang w:val="en-US"/>
              </w:rPr>
            </w:pPr>
          </w:p>
        </w:tc>
        <w:tc>
          <w:tcPr>
            <w:tcW w:w="990" w:type="dxa"/>
          </w:tcPr>
          <w:p w:rsidR="00FA76F2" w:rsidRPr="00CC183C" w:rsidRDefault="00FA76F2" w:rsidP="00FA76F2">
            <w:pPr>
              <w:rPr>
                <w:rFonts w:ascii="Times New Roman" w:hAnsi="Times New Roman" w:cs="Times New Roman"/>
                <w:szCs w:val="28"/>
                <w:lang w:val="en-US"/>
              </w:rPr>
            </w:pPr>
          </w:p>
        </w:tc>
        <w:tc>
          <w:tcPr>
            <w:tcW w:w="1440" w:type="dxa"/>
          </w:tcPr>
          <w:p w:rsidR="00FA76F2" w:rsidRPr="00CC183C" w:rsidRDefault="003D0196" w:rsidP="00FA76F2">
            <w:pPr>
              <w:rPr>
                <w:rFonts w:ascii="Times New Roman" w:hAnsi="Times New Roman" w:cs="Times New Roman"/>
                <w:szCs w:val="28"/>
                <w:lang w:val="en-US"/>
              </w:rPr>
            </w:pPr>
            <w:r>
              <w:rPr>
                <w:rFonts w:ascii="Times New Roman" w:hAnsi="Times New Roman" w:cs="Times New Roman"/>
                <w:szCs w:val="28"/>
                <w:lang w:val="en-US"/>
              </w:rPr>
              <w:t xml:space="preserve">  29,80 mp</w:t>
            </w:r>
          </w:p>
        </w:tc>
        <w:tc>
          <w:tcPr>
            <w:tcW w:w="1983" w:type="dxa"/>
          </w:tcPr>
          <w:p w:rsidR="00FA76F2" w:rsidRPr="00CC183C" w:rsidRDefault="00FA76F2" w:rsidP="00FA76F2">
            <w:pPr>
              <w:rPr>
                <w:rFonts w:ascii="Times New Roman" w:hAnsi="Times New Roman" w:cs="Times New Roman"/>
                <w:szCs w:val="28"/>
                <w:lang w:val="en-US"/>
              </w:rPr>
            </w:pPr>
          </w:p>
        </w:tc>
      </w:tr>
      <w:tr w:rsidR="00FA76F2" w:rsidRPr="00CC183C" w:rsidTr="00FA76F2">
        <w:trPr>
          <w:jc w:val="center"/>
        </w:trPr>
        <w:tc>
          <w:tcPr>
            <w:tcW w:w="4248"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SUPRAFATA TEREN STUDIAT - REGLEMENTAT</w:t>
            </w:r>
          </w:p>
        </w:tc>
        <w:tc>
          <w:tcPr>
            <w:tcW w:w="1080"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990" w:type="dxa"/>
          </w:tcPr>
          <w:p w:rsidR="00FA76F2" w:rsidRPr="00D96715" w:rsidRDefault="00FA76F2" w:rsidP="00FA76F2">
            <w:pPr>
              <w:rPr>
                <w:rFonts w:ascii="Times New Roman" w:hAnsi="Times New Roman" w:cs="Times New Roman"/>
                <w:szCs w:val="28"/>
                <w:lang w:val="en-US"/>
              </w:rPr>
            </w:pPr>
          </w:p>
        </w:tc>
        <w:tc>
          <w:tcPr>
            <w:tcW w:w="1440" w:type="dxa"/>
          </w:tcPr>
          <w:p w:rsidR="00FA76F2" w:rsidRPr="00CC183C" w:rsidRDefault="00FA76F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1983" w:type="dxa"/>
          </w:tcPr>
          <w:p w:rsidR="00FA76F2" w:rsidRPr="00CC183C" w:rsidRDefault="00FA76F2" w:rsidP="00FA76F2">
            <w:pPr>
              <w:rPr>
                <w:rFonts w:ascii="Times New Roman" w:hAnsi="Times New Roman" w:cs="Times New Roman"/>
                <w:b/>
                <w:szCs w:val="28"/>
                <w:lang w:val="en-US"/>
              </w:rPr>
            </w:pPr>
          </w:p>
        </w:tc>
      </w:tr>
    </w:tbl>
    <w:p w:rsidR="00FA76F2" w:rsidRPr="00CC183C" w:rsidRDefault="00FA76F2" w:rsidP="00451062">
      <w:pPr>
        <w:rPr>
          <w:rFonts w:ascii="Times New Roman" w:hAnsi="Times New Roman" w:cs="Times New Roman"/>
          <w:szCs w:val="28"/>
        </w:rPr>
      </w:pPr>
    </w:p>
    <w:p w:rsidR="00451062" w:rsidRPr="00CC183C" w:rsidRDefault="00451062" w:rsidP="00451062">
      <w:pPr>
        <w:rPr>
          <w:rFonts w:ascii="Times New Roman" w:hAnsi="Times New Roman" w:cs="Times New Roman"/>
          <w:szCs w:val="28"/>
        </w:rPr>
      </w:pPr>
      <w:r w:rsidRPr="00CC183C">
        <w:rPr>
          <w:rFonts w:ascii="Times New Roman" w:hAnsi="Times New Roman" w:cs="Times New Roman"/>
          <w:szCs w:val="28"/>
        </w:rPr>
        <w:t>BILANT TERITORIAL</w:t>
      </w:r>
      <w:r w:rsidRPr="00CC183C">
        <w:rPr>
          <w:rFonts w:ascii="Times New Roman" w:hAnsi="Times New Roman" w:cs="Times New Roman"/>
          <w:b/>
          <w:szCs w:val="28"/>
        </w:rPr>
        <w:t xml:space="preserve"> </w:t>
      </w:r>
      <w:r w:rsidR="00D96715">
        <w:rPr>
          <w:rFonts w:ascii="Times New Roman" w:hAnsi="Times New Roman" w:cs="Times New Roman"/>
          <w:b/>
          <w:szCs w:val="28"/>
        </w:rPr>
        <w:t xml:space="preserve">LOT 4 – POP MIHAELA-ADELA - </w:t>
      </w:r>
      <w:r w:rsidRPr="00CC183C">
        <w:rPr>
          <w:rFonts w:ascii="Times New Roman" w:hAnsi="Times New Roman" w:cs="Times New Roman"/>
          <w:b/>
          <w:szCs w:val="28"/>
        </w:rPr>
        <w:t xml:space="preserve"> S=828mp (CF 82790)</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451062" w:rsidRPr="00CC183C" w:rsidTr="00FA76F2">
        <w:trPr>
          <w:jc w:val="center"/>
        </w:trPr>
        <w:tc>
          <w:tcPr>
            <w:tcW w:w="4248" w:type="dxa"/>
          </w:tcPr>
          <w:p w:rsidR="00451062" w:rsidRPr="00CC183C" w:rsidRDefault="00451062" w:rsidP="00FA76F2">
            <w:pPr>
              <w:rPr>
                <w:rFonts w:ascii="Times New Roman" w:hAnsi="Times New Roman" w:cs="Times New Roman"/>
                <w:szCs w:val="28"/>
                <w:lang w:val="en-US"/>
              </w:rPr>
            </w:pPr>
          </w:p>
        </w:tc>
        <w:tc>
          <w:tcPr>
            <w:tcW w:w="2070" w:type="dxa"/>
            <w:gridSpan w:val="2"/>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Cs w:val="28"/>
                <w:lang w:val="en-US"/>
              </w:rPr>
              <w:t>EXISTENT</w:t>
            </w:r>
          </w:p>
        </w:tc>
        <w:tc>
          <w:tcPr>
            <w:tcW w:w="3423" w:type="dxa"/>
            <w:gridSpan w:val="2"/>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Cs w:val="28"/>
                <w:lang w:val="en-US"/>
              </w:rPr>
              <w:t>PROPUS</w:t>
            </w:r>
          </w:p>
        </w:tc>
      </w:tr>
      <w:tr w:rsidR="00451062" w:rsidRPr="00CC183C" w:rsidTr="00FA76F2">
        <w:trPr>
          <w:jc w:val="center"/>
        </w:trPr>
        <w:tc>
          <w:tcPr>
            <w:tcW w:w="4248" w:type="dxa"/>
          </w:tcPr>
          <w:p w:rsidR="00451062" w:rsidRPr="00CC183C" w:rsidRDefault="0045106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construite</w:t>
            </w:r>
          </w:p>
        </w:tc>
        <w:tc>
          <w:tcPr>
            <w:tcW w:w="1080" w:type="dxa"/>
          </w:tcPr>
          <w:p w:rsidR="00451062" w:rsidRPr="00CC183C" w:rsidRDefault="00451062" w:rsidP="00FA76F2">
            <w:pPr>
              <w:rPr>
                <w:rFonts w:ascii="Times New Roman" w:hAnsi="Times New Roman" w:cs="Times New Roman"/>
                <w:szCs w:val="28"/>
                <w:lang w:val="en-US"/>
              </w:rPr>
            </w:pPr>
          </w:p>
        </w:tc>
        <w:tc>
          <w:tcPr>
            <w:tcW w:w="990" w:type="dxa"/>
          </w:tcPr>
          <w:p w:rsidR="00451062" w:rsidRPr="00CC183C" w:rsidRDefault="00451062" w:rsidP="00FA76F2">
            <w:pPr>
              <w:rPr>
                <w:rFonts w:ascii="Times New Roman" w:hAnsi="Times New Roman" w:cs="Times New Roman"/>
                <w:szCs w:val="28"/>
                <w:lang w:val="en-US"/>
              </w:rPr>
            </w:pPr>
          </w:p>
        </w:tc>
        <w:tc>
          <w:tcPr>
            <w:tcW w:w="1440" w:type="dxa"/>
          </w:tcPr>
          <w:p w:rsidR="00451062" w:rsidRPr="00CC183C" w:rsidRDefault="00D96715" w:rsidP="00FA76F2">
            <w:pPr>
              <w:rPr>
                <w:rFonts w:ascii="Times New Roman" w:hAnsi="Times New Roman" w:cs="Times New Roman"/>
                <w:szCs w:val="28"/>
                <w:lang w:val="en-US"/>
              </w:rPr>
            </w:pPr>
            <w:r>
              <w:rPr>
                <w:rFonts w:ascii="Times New Roman" w:hAnsi="Times New Roman" w:cs="Times New Roman"/>
                <w:sz w:val="22"/>
                <w:szCs w:val="28"/>
                <w:lang w:val="en-US"/>
              </w:rPr>
              <w:t xml:space="preserve">290,00 </w:t>
            </w:r>
            <w:r w:rsidR="00451062" w:rsidRPr="00CC183C">
              <w:rPr>
                <w:rFonts w:ascii="Times New Roman" w:hAnsi="Times New Roman" w:cs="Times New Roman"/>
                <w:sz w:val="22"/>
                <w:szCs w:val="28"/>
                <w:lang w:val="en-US"/>
              </w:rPr>
              <w:t>mp</w:t>
            </w:r>
          </w:p>
        </w:tc>
        <w:tc>
          <w:tcPr>
            <w:tcW w:w="1983" w:type="dxa"/>
          </w:tcPr>
          <w:p w:rsidR="00451062" w:rsidRPr="00CC183C" w:rsidRDefault="00451062" w:rsidP="00D96715">
            <w:pPr>
              <w:rPr>
                <w:rFonts w:ascii="Times New Roman" w:hAnsi="Times New Roman" w:cs="Times New Roman"/>
                <w:szCs w:val="28"/>
                <w:lang w:val="en-US"/>
              </w:rPr>
            </w:pPr>
            <w:r w:rsidRPr="00CC183C">
              <w:rPr>
                <w:rFonts w:ascii="Times New Roman" w:hAnsi="Times New Roman" w:cs="Times New Roman"/>
                <w:sz w:val="22"/>
                <w:szCs w:val="28"/>
                <w:lang w:val="en-US"/>
              </w:rPr>
              <w:t>35</w:t>
            </w:r>
            <w:r w:rsidR="00D96715">
              <w:rPr>
                <w:rFonts w:ascii="Times New Roman" w:hAnsi="Times New Roman" w:cs="Times New Roman"/>
                <w:sz w:val="22"/>
                <w:szCs w:val="28"/>
                <w:lang w:val="en-US"/>
              </w:rPr>
              <w:t>,00</w:t>
            </w:r>
            <w:r w:rsidRPr="00CC183C">
              <w:rPr>
                <w:rFonts w:ascii="Times New Roman" w:hAnsi="Times New Roman" w:cs="Times New Roman"/>
                <w:sz w:val="22"/>
                <w:szCs w:val="28"/>
                <w:lang w:val="en-US"/>
              </w:rPr>
              <w:t>%</w:t>
            </w:r>
          </w:p>
        </w:tc>
      </w:tr>
      <w:tr w:rsidR="00451062" w:rsidRPr="00CC183C" w:rsidTr="00FA76F2">
        <w:trPr>
          <w:jc w:val="center"/>
        </w:trPr>
        <w:tc>
          <w:tcPr>
            <w:tcW w:w="4248" w:type="dxa"/>
          </w:tcPr>
          <w:p w:rsidR="00451062" w:rsidRPr="00CC183C" w:rsidRDefault="00451062" w:rsidP="00FA76F2">
            <w:pPr>
              <w:rPr>
                <w:rFonts w:ascii="Times New Roman" w:hAnsi="Times New Roman" w:cs="Times New Roman"/>
                <w:szCs w:val="28"/>
                <w:lang w:val="en-US"/>
              </w:rPr>
            </w:pPr>
            <w:r w:rsidRPr="00CC183C">
              <w:rPr>
                <w:rFonts w:ascii="Times New Roman" w:hAnsi="Times New Roman" w:cs="Times New Roman"/>
                <w:sz w:val="22"/>
                <w:szCs w:val="28"/>
                <w:lang w:val="en-US"/>
              </w:rPr>
              <w:t>Circulatii carosabile/pietonale in interiorul parcelelor</w:t>
            </w:r>
          </w:p>
        </w:tc>
        <w:tc>
          <w:tcPr>
            <w:tcW w:w="1080" w:type="dxa"/>
          </w:tcPr>
          <w:p w:rsidR="00451062" w:rsidRPr="00CC183C" w:rsidRDefault="00451062" w:rsidP="00FA76F2">
            <w:pPr>
              <w:rPr>
                <w:rFonts w:ascii="Times New Roman" w:hAnsi="Times New Roman" w:cs="Times New Roman"/>
                <w:szCs w:val="28"/>
                <w:lang w:val="en-US"/>
              </w:rPr>
            </w:pPr>
          </w:p>
        </w:tc>
        <w:tc>
          <w:tcPr>
            <w:tcW w:w="990" w:type="dxa"/>
          </w:tcPr>
          <w:p w:rsidR="00451062" w:rsidRPr="00CC183C" w:rsidRDefault="00451062" w:rsidP="00FA76F2">
            <w:pPr>
              <w:rPr>
                <w:rFonts w:ascii="Times New Roman" w:hAnsi="Times New Roman" w:cs="Times New Roman"/>
                <w:szCs w:val="28"/>
                <w:lang w:val="en-US"/>
              </w:rPr>
            </w:pPr>
          </w:p>
        </w:tc>
        <w:tc>
          <w:tcPr>
            <w:tcW w:w="1440" w:type="dxa"/>
          </w:tcPr>
          <w:p w:rsidR="00451062" w:rsidRPr="00CC183C" w:rsidRDefault="00D96715" w:rsidP="00FA76F2">
            <w:pPr>
              <w:rPr>
                <w:rFonts w:ascii="Times New Roman" w:hAnsi="Times New Roman" w:cs="Times New Roman"/>
                <w:szCs w:val="28"/>
                <w:lang w:val="en-US"/>
              </w:rPr>
            </w:pPr>
            <w:r>
              <w:rPr>
                <w:rFonts w:ascii="Times New Roman" w:hAnsi="Times New Roman" w:cs="Times New Roman"/>
                <w:sz w:val="22"/>
                <w:szCs w:val="28"/>
                <w:lang w:val="en-US"/>
              </w:rPr>
              <w:t>272,00</w:t>
            </w:r>
            <w:r w:rsidR="00451062" w:rsidRPr="00CC183C">
              <w:rPr>
                <w:rFonts w:ascii="Times New Roman" w:hAnsi="Times New Roman" w:cs="Times New Roman"/>
                <w:sz w:val="22"/>
                <w:szCs w:val="28"/>
                <w:lang w:val="en-US"/>
              </w:rPr>
              <w:t>mp</w:t>
            </w:r>
          </w:p>
        </w:tc>
        <w:tc>
          <w:tcPr>
            <w:tcW w:w="1983" w:type="dxa"/>
          </w:tcPr>
          <w:p w:rsidR="00451062" w:rsidRPr="00CC183C" w:rsidRDefault="00451062" w:rsidP="00B70624">
            <w:pPr>
              <w:rPr>
                <w:rFonts w:ascii="Times New Roman" w:hAnsi="Times New Roman" w:cs="Times New Roman"/>
                <w:szCs w:val="28"/>
                <w:lang w:val="en-US"/>
              </w:rPr>
            </w:pPr>
            <w:r w:rsidRPr="00CC183C">
              <w:rPr>
                <w:rFonts w:ascii="Times New Roman" w:hAnsi="Times New Roman" w:cs="Times New Roman"/>
                <w:sz w:val="22"/>
                <w:szCs w:val="28"/>
                <w:lang w:val="en-US"/>
              </w:rPr>
              <w:t>3</w:t>
            </w:r>
            <w:r w:rsidR="00B70624">
              <w:rPr>
                <w:rFonts w:ascii="Times New Roman" w:hAnsi="Times New Roman" w:cs="Times New Roman"/>
                <w:sz w:val="22"/>
                <w:szCs w:val="28"/>
                <w:lang w:val="en-US"/>
              </w:rPr>
              <w:t>2,8</w:t>
            </w:r>
            <w:r w:rsidRPr="00CC183C">
              <w:rPr>
                <w:rFonts w:ascii="Times New Roman" w:hAnsi="Times New Roman" w:cs="Times New Roman"/>
                <w:sz w:val="22"/>
                <w:szCs w:val="28"/>
                <w:lang w:val="en-US"/>
              </w:rPr>
              <w:t>5%</w:t>
            </w:r>
          </w:p>
        </w:tc>
      </w:tr>
      <w:tr w:rsidR="00451062" w:rsidRPr="00CC183C" w:rsidTr="00FA76F2">
        <w:trPr>
          <w:jc w:val="center"/>
        </w:trPr>
        <w:tc>
          <w:tcPr>
            <w:tcW w:w="4248" w:type="dxa"/>
          </w:tcPr>
          <w:p w:rsidR="00451062" w:rsidRPr="00CC183C" w:rsidRDefault="00451062" w:rsidP="00FA76F2">
            <w:pPr>
              <w:rPr>
                <w:rFonts w:ascii="Times New Roman" w:hAnsi="Times New Roman" w:cs="Times New Roman"/>
                <w:szCs w:val="28"/>
                <w:lang w:val="en-US"/>
              </w:rPr>
            </w:pPr>
            <w:r w:rsidRPr="00CC183C">
              <w:rPr>
                <w:rFonts w:ascii="Times New Roman" w:hAnsi="Times New Roman" w:cs="Times New Roman"/>
                <w:sz w:val="22"/>
                <w:szCs w:val="28"/>
                <w:lang w:val="en-US"/>
              </w:rPr>
              <w:t>Spatii verzi amenajate</w:t>
            </w:r>
          </w:p>
        </w:tc>
        <w:tc>
          <w:tcPr>
            <w:tcW w:w="1080" w:type="dxa"/>
          </w:tcPr>
          <w:p w:rsidR="00451062" w:rsidRPr="00CC183C" w:rsidRDefault="00451062" w:rsidP="00FA76F2">
            <w:pPr>
              <w:rPr>
                <w:rFonts w:ascii="Times New Roman" w:hAnsi="Times New Roman" w:cs="Times New Roman"/>
                <w:szCs w:val="28"/>
                <w:lang w:val="en-US"/>
              </w:rPr>
            </w:pPr>
          </w:p>
        </w:tc>
        <w:tc>
          <w:tcPr>
            <w:tcW w:w="990" w:type="dxa"/>
          </w:tcPr>
          <w:p w:rsidR="00451062" w:rsidRPr="00CC183C" w:rsidRDefault="00451062" w:rsidP="00FA76F2">
            <w:pPr>
              <w:rPr>
                <w:rFonts w:ascii="Times New Roman" w:hAnsi="Times New Roman" w:cs="Times New Roman"/>
                <w:szCs w:val="28"/>
                <w:lang w:val="en-US"/>
              </w:rPr>
            </w:pPr>
          </w:p>
        </w:tc>
        <w:tc>
          <w:tcPr>
            <w:tcW w:w="1440" w:type="dxa"/>
          </w:tcPr>
          <w:p w:rsidR="00451062" w:rsidRPr="00CC183C" w:rsidRDefault="00D96715" w:rsidP="00D96715">
            <w:pPr>
              <w:rPr>
                <w:rFonts w:ascii="Times New Roman" w:hAnsi="Times New Roman" w:cs="Times New Roman"/>
                <w:szCs w:val="28"/>
                <w:lang w:val="en-US"/>
              </w:rPr>
            </w:pPr>
            <w:r>
              <w:rPr>
                <w:rFonts w:ascii="Times New Roman" w:hAnsi="Times New Roman" w:cs="Times New Roman"/>
                <w:sz w:val="22"/>
                <w:szCs w:val="28"/>
                <w:lang w:val="en-US"/>
              </w:rPr>
              <w:t>2</w:t>
            </w:r>
            <w:r w:rsidR="00451062" w:rsidRPr="00CC183C">
              <w:rPr>
                <w:rFonts w:ascii="Times New Roman" w:hAnsi="Times New Roman" w:cs="Times New Roman"/>
                <w:sz w:val="22"/>
                <w:szCs w:val="28"/>
                <w:lang w:val="en-US"/>
              </w:rPr>
              <w:t>66</w:t>
            </w:r>
            <w:r>
              <w:rPr>
                <w:rFonts w:ascii="Times New Roman" w:hAnsi="Times New Roman" w:cs="Times New Roman"/>
                <w:sz w:val="22"/>
                <w:szCs w:val="28"/>
                <w:lang w:val="en-US"/>
              </w:rPr>
              <w:t>,0</w:t>
            </w:r>
            <w:r w:rsidR="00451062" w:rsidRPr="00CC183C">
              <w:rPr>
                <w:rFonts w:ascii="Times New Roman" w:hAnsi="Times New Roman" w:cs="Times New Roman"/>
                <w:sz w:val="22"/>
                <w:szCs w:val="28"/>
                <w:lang w:val="en-US"/>
              </w:rPr>
              <w:t>0mp</w:t>
            </w:r>
          </w:p>
        </w:tc>
        <w:tc>
          <w:tcPr>
            <w:tcW w:w="1983" w:type="dxa"/>
          </w:tcPr>
          <w:p w:rsidR="00451062" w:rsidRPr="007113A5" w:rsidRDefault="00B70624" w:rsidP="00FA76F2">
            <w:pPr>
              <w:rPr>
                <w:rFonts w:ascii="Times New Roman" w:hAnsi="Times New Roman" w:cs="Times New Roman"/>
                <w:szCs w:val="28"/>
                <w:lang w:val="en-US"/>
              </w:rPr>
            </w:pPr>
            <w:r w:rsidRPr="007113A5">
              <w:rPr>
                <w:rFonts w:ascii="Times New Roman" w:hAnsi="Times New Roman" w:cs="Times New Roman"/>
                <w:sz w:val="22"/>
                <w:szCs w:val="28"/>
                <w:lang w:val="en-US"/>
              </w:rPr>
              <w:t>32,15</w:t>
            </w:r>
            <w:r w:rsidR="00451062" w:rsidRPr="007113A5">
              <w:rPr>
                <w:rFonts w:ascii="Times New Roman" w:hAnsi="Times New Roman" w:cs="Times New Roman"/>
                <w:sz w:val="22"/>
                <w:szCs w:val="28"/>
                <w:lang w:val="en-US"/>
              </w:rPr>
              <w:t>%</w:t>
            </w:r>
          </w:p>
        </w:tc>
      </w:tr>
      <w:tr w:rsidR="00451062" w:rsidRPr="00CC183C" w:rsidTr="00FA76F2">
        <w:trPr>
          <w:jc w:val="center"/>
        </w:trPr>
        <w:tc>
          <w:tcPr>
            <w:tcW w:w="4248" w:type="dxa"/>
          </w:tcPr>
          <w:p w:rsidR="00451062" w:rsidRPr="007113A5" w:rsidRDefault="007113A5" w:rsidP="007113A5">
            <w:pPr>
              <w:jc w:val="left"/>
              <w:rPr>
                <w:rFonts w:ascii="Times New Roman" w:hAnsi="Times New Roman" w:cs="Times New Roman"/>
                <w:b/>
                <w:szCs w:val="28"/>
                <w:lang w:val="en-US"/>
              </w:rPr>
            </w:pPr>
            <w:r w:rsidRPr="007113A5">
              <w:rPr>
                <w:rFonts w:ascii="Times New Roman" w:hAnsi="Times New Roman" w:cs="Times New Roman"/>
                <w:b/>
                <w:sz w:val="22"/>
                <w:szCs w:val="28"/>
                <w:lang w:val="en-US"/>
              </w:rPr>
              <w:t>TOTAL  SUPRAFATA  LOT 4</w:t>
            </w:r>
          </w:p>
        </w:tc>
        <w:tc>
          <w:tcPr>
            <w:tcW w:w="1080" w:type="dxa"/>
          </w:tcPr>
          <w:p w:rsidR="00451062" w:rsidRPr="00CC183C" w:rsidRDefault="00451062" w:rsidP="00FA76F2">
            <w:pPr>
              <w:rPr>
                <w:rFonts w:ascii="Times New Roman" w:hAnsi="Times New Roman" w:cs="Times New Roman"/>
                <w:szCs w:val="28"/>
                <w:lang w:val="en-US"/>
              </w:rPr>
            </w:pPr>
          </w:p>
        </w:tc>
        <w:tc>
          <w:tcPr>
            <w:tcW w:w="990" w:type="dxa"/>
          </w:tcPr>
          <w:p w:rsidR="00451062" w:rsidRPr="00CC183C" w:rsidRDefault="00451062" w:rsidP="00FA76F2">
            <w:pPr>
              <w:rPr>
                <w:rFonts w:ascii="Times New Roman" w:hAnsi="Times New Roman" w:cs="Times New Roman"/>
                <w:szCs w:val="28"/>
                <w:lang w:val="en-US"/>
              </w:rPr>
            </w:pPr>
          </w:p>
        </w:tc>
        <w:tc>
          <w:tcPr>
            <w:tcW w:w="1440" w:type="dxa"/>
          </w:tcPr>
          <w:p w:rsidR="00451062" w:rsidRPr="00D6739A" w:rsidRDefault="009F6DE3" w:rsidP="00FA76F2">
            <w:pPr>
              <w:rPr>
                <w:rFonts w:ascii="Times New Roman" w:hAnsi="Times New Roman" w:cs="Times New Roman"/>
                <w:b/>
                <w:szCs w:val="28"/>
                <w:lang w:val="en-US"/>
              </w:rPr>
            </w:pPr>
            <w:r w:rsidRPr="00D6739A">
              <w:rPr>
                <w:rFonts w:ascii="Times New Roman" w:hAnsi="Times New Roman" w:cs="Times New Roman"/>
                <w:b/>
                <w:szCs w:val="28"/>
                <w:lang w:val="en-US"/>
              </w:rPr>
              <w:t>828,00 mp</w:t>
            </w:r>
          </w:p>
        </w:tc>
        <w:tc>
          <w:tcPr>
            <w:tcW w:w="1983" w:type="dxa"/>
          </w:tcPr>
          <w:p w:rsidR="00451062" w:rsidRPr="00D6739A" w:rsidRDefault="009F6DE3" w:rsidP="00FA76F2">
            <w:pPr>
              <w:rPr>
                <w:rFonts w:ascii="Times New Roman" w:hAnsi="Times New Roman" w:cs="Times New Roman"/>
                <w:b/>
                <w:szCs w:val="28"/>
                <w:lang w:val="en-US"/>
              </w:rPr>
            </w:pPr>
            <w:r w:rsidRPr="00D6739A">
              <w:rPr>
                <w:rFonts w:ascii="Times New Roman" w:hAnsi="Times New Roman" w:cs="Times New Roman"/>
                <w:b/>
                <w:szCs w:val="28"/>
                <w:lang w:val="en-US"/>
              </w:rPr>
              <w:t>100,00%</w:t>
            </w:r>
          </w:p>
        </w:tc>
      </w:tr>
      <w:tr w:rsidR="00451062" w:rsidRPr="00CC183C" w:rsidTr="00FA76F2">
        <w:trPr>
          <w:jc w:val="center"/>
        </w:trPr>
        <w:tc>
          <w:tcPr>
            <w:tcW w:w="4248" w:type="dxa"/>
          </w:tcPr>
          <w:p w:rsidR="00451062" w:rsidRPr="00CC183C" w:rsidRDefault="00451062" w:rsidP="00FA76F2">
            <w:pPr>
              <w:rPr>
                <w:rFonts w:ascii="Times New Roman" w:hAnsi="Times New Roman" w:cs="Times New Roman"/>
                <w:szCs w:val="28"/>
                <w:lang w:val="en-US"/>
              </w:rPr>
            </w:pPr>
          </w:p>
        </w:tc>
        <w:tc>
          <w:tcPr>
            <w:tcW w:w="1080" w:type="dxa"/>
          </w:tcPr>
          <w:p w:rsidR="00451062" w:rsidRPr="00CC183C" w:rsidRDefault="00451062" w:rsidP="00FA76F2">
            <w:pPr>
              <w:rPr>
                <w:rFonts w:ascii="Times New Roman" w:hAnsi="Times New Roman" w:cs="Times New Roman"/>
                <w:szCs w:val="28"/>
                <w:lang w:val="en-US"/>
              </w:rPr>
            </w:pPr>
          </w:p>
        </w:tc>
        <w:tc>
          <w:tcPr>
            <w:tcW w:w="990" w:type="dxa"/>
          </w:tcPr>
          <w:p w:rsidR="00451062" w:rsidRPr="00CC183C" w:rsidRDefault="00451062" w:rsidP="00FA76F2">
            <w:pPr>
              <w:rPr>
                <w:rFonts w:ascii="Times New Roman" w:hAnsi="Times New Roman" w:cs="Times New Roman"/>
                <w:szCs w:val="28"/>
                <w:lang w:val="en-US"/>
              </w:rPr>
            </w:pPr>
          </w:p>
        </w:tc>
        <w:tc>
          <w:tcPr>
            <w:tcW w:w="1440" w:type="dxa"/>
          </w:tcPr>
          <w:p w:rsidR="00451062" w:rsidRPr="00CC183C" w:rsidRDefault="00451062" w:rsidP="00FA76F2">
            <w:pPr>
              <w:rPr>
                <w:rFonts w:ascii="Times New Roman" w:hAnsi="Times New Roman" w:cs="Times New Roman"/>
                <w:szCs w:val="28"/>
                <w:lang w:val="en-US"/>
              </w:rPr>
            </w:pPr>
          </w:p>
        </w:tc>
        <w:tc>
          <w:tcPr>
            <w:tcW w:w="1983" w:type="dxa"/>
          </w:tcPr>
          <w:p w:rsidR="00451062" w:rsidRPr="00CC183C" w:rsidRDefault="00451062" w:rsidP="00FA76F2">
            <w:pPr>
              <w:rPr>
                <w:rFonts w:ascii="Times New Roman" w:hAnsi="Times New Roman" w:cs="Times New Roman"/>
                <w:szCs w:val="28"/>
                <w:lang w:val="en-US"/>
              </w:rPr>
            </w:pPr>
          </w:p>
        </w:tc>
      </w:tr>
      <w:tr w:rsidR="00451062" w:rsidRPr="00CC183C" w:rsidTr="00FA76F2">
        <w:trPr>
          <w:jc w:val="center"/>
        </w:trPr>
        <w:tc>
          <w:tcPr>
            <w:tcW w:w="4248" w:type="dxa"/>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SUPRAFATA TEREN STUDIAT - REGLEMENTAT</w:t>
            </w:r>
          </w:p>
        </w:tc>
        <w:tc>
          <w:tcPr>
            <w:tcW w:w="1080" w:type="dxa"/>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990" w:type="dxa"/>
          </w:tcPr>
          <w:p w:rsidR="00451062" w:rsidRPr="00CC183C" w:rsidRDefault="00901AEC" w:rsidP="00FA76F2">
            <w:pPr>
              <w:rPr>
                <w:rFonts w:ascii="Times New Roman" w:hAnsi="Times New Roman" w:cs="Times New Roman"/>
                <w:b/>
                <w:szCs w:val="28"/>
                <w:lang w:val="en-US"/>
              </w:rPr>
            </w:pPr>
            <w:r w:rsidRPr="00CC183C">
              <w:rPr>
                <w:rFonts w:ascii="Times New Roman" w:hAnsi="Times New Roman" w:cs="Times New Roman"/>
                <w:sz w:val="22"/>
                <w:szCs w:val="28"/>
                <w:lang w:val="en-US"/>
              </w:rPr>
              <w:t>100%</w:t>
            </w:r>
          </w:p>
        </w:tc>
        <w:tc>
          <w:tcPr>
            <w:tcW w:w="1440" w:type="dxa"/>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828mp</w:t>
            </w:r>
          </w:p>
        </w:tc>
        <w:tc>
          <w:tcPr>
            <w:tcW w:w="1983" w:type="dxa"/>
          </w:tcPr>
          <w:p w:rsidR="00451062" w:rsidRPr="00CC183C" w:rsidRDefault="00451062" w:rsidP="00FA76F2">
            <w:pPr>
              <w:rPr>
                <w:rFonts w:ascii="Times New Roman" w:hAnsi="Times New Roman" w:cs="Times New Roman"/>
                <w:b/>
                <w:szCs w:val="28"/>
                <w:lang w:val="en-US"/>
              </w:rPr>
            </w:pPr>
            <w:r w:rsidRPr="00CC183C">
              <w:rPr>
                <w:rFonts w:ascii="Times New Roman" w:hAnsi="Times New Roman" w:cs="Times New Roman"/>
                <w:b/>
                <w:sz w:val="22"/>
                <w:szCs w:val="28"/>
                <w:lang w:val="en-US"/>
              </w:rPr>
              <w:t>100%</w:t>
            </w:r>
          </w:p>
        </w:tc>
      </w:tr>
    </w:tbl>
    <w:p w:rsidR="00451062" w:rsidRPr="00CC183C" w:rsidRDefault="00451062" w:rsidP="00544D7E">
      <w:pPr>
        <w:rPr>
          <w:rFonts w:ascii="Times New Roman" w:hAnsi="Times New Roman" w:cs="Times New Roman"/>
          <w:szCs w:val="28"/>
        </w:rPr>
      </w:pPr>
    </w:p>
    <w:p w:rsidR="00451062" w:rsidRPr="00CC183C" w:rsidRDefault="00451062" w:rsidP="00451062">
      <w:pPr>
        <w:rPr>
          <w:rFonts w:ascii="Times New Roman" w:hAnsi="Times New Roman" w:cs="Times New Roman"/>
          <w:szCs w:val="28"/>
        </w:rPr>
      </w:pPr>
      <w:r w:rsidRPr="00CC183C">
        <w:rPr>
          <w:rFonts w:ascii="Times New Roman" w:hAnsi="Times New Roman" w:cs="Times New Roman"/>
          <w:b/>
          <w:szCs w:val="28"/>
        </w:rPr>
        <w:t>DRUM ACCES - S=415mp (CF 82791)</w:t>
      </w:r>
    </w:p>
    <w:p w:rsidR="00451062" w:rsidRPr="00CC183C" w:rsidRDefault="00451062" w:rsidP="00544D7E">
      <w:pPr>
        <w:rPr>
          <w:rFonts w:ascii="Times New Roman" w:hAnsi="Times New Roman" w:cs="Times New Roman"/>
          <w:szCs w:val="28"/>
        </w:rPr>
      </w:pPr>
    </w:p>
    <w:p w:rsidR="00451062" w:rsidRPr="00CC183C" w:rsidRDefault="00451062" w:rsidP="00451062">
      <w:pPr>
        <w:rPr>
          <w:rFonts w:ascii="Times New Roman" w:hAnsi="Times New Roman" w:cs="Times New Roman"/>
          <w:b/>
          <w:szCs w:val="28"/>
          <w:lang w:val="en-US"/>
        </w:rPr>
      </w:pPr>
      <w:r w:rsidRPr="00CC183C">
        <w:rPr>
          <w:rFonts w:ascii="Times New Roman" w:hAnsi="Times New Roman" w:cs="Times New Roman"/>
          <w:b/>
          <w:szCs w:val="28"/>
        </w:rPr>
        <w:t>BILANT TERITORIAL</w:t>
      </w:r>
      <w:r w:rsidRPr="00CC183C">
        <w:rPr>
          <w:rFonts w:ascii="Times New Roman" w:hAnsi="Times New Roman" w:cs="Times New Roman"/>
          <w:b/>
          <w:szCs w:val="28"/>
          <w:lang w:val="en-US"/>
        </w:rPr>
        <w:t xml:space="preserve"> TOTAL</w:t>
      </w:r>
      <w:r w:rsidR="004548AC">
        <w:rPr>
          <w:rFonts w:ascii="Times New Roman" w:hAnsi="Times New Roman" w:cs="Times New Roman"/>
          <w:b/>
          <w:szCs w:val="28"/>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8"/>
        <w:gridCol w:w="1239"/>
        <w:gridCol w:w="720"/>
        <w:gridCol w:w="1551"/>
        <w:gridCol w:w="1983"/>
      </w:tblGrid>
      <w:tr w:rsidR="00451062" w:rsidRPr="00CC183C" w:rsidTr="00FA76F2">
        <w:trPr>
          <w:jc w:val="center"/>
        </w:trPr>
        <w:tc>
          <w:tcPr>
            <w:tcW w:w="4248" w:type="dxa"/>
          </w:tcPr>
          <w:p w:rsidR="00451062" w:rsidRPr="00CC183C" w:rsidRDefault="00451062" w:rsidP="00FA76F2">
            <w:pPr>
              <w:jc w:val="left"/>
              <w:rPr>
                <w:rFonts w:ascii="Times New Roman" w:hAnsi="Times New Roman" w:cs="Times New Roman"/>
                <w:szCs w:val="28"/>
                <w:lang w:val="en-US"/>
              </w:rPr>
            </w:pPr>
          </w:p>
        </w:tc>
        <w:tc>
          <w:tcPr>
            <w:tcW w:w="1959" w:type="dxa"/>
            <w:gridSpan w:val="2"/>
          </w:tcPr>
          <w:p w:rsidR="00451062" w:rsidRPr="00CC183C" w:rsidRDefault="00451062" w:rsidP="00FA76F2">
            <w:pPr>
              <w:jc w:val="left"/>
              <w:rPr>
                <w:rFonts w:ascii="Times New Roman" w:hAnsi="Times New Roman" w:cs="Times New Roman"/>
                <w:b/>
                <w:szCs w:val="28"/>
                <w:lang w:val="en-US"/>
              </w:rPr>
            </w:pPr>
            <w:r w:rsidRPr="00CC183C">
              <w:rPr>
                <w:rFonts w:ascii="Times New Roman" w:hAnsi="Times New Roman" w:cs="Times New Roman"/>
                <w:b/>
                <w:szCs w:val="28"/>
                <w:lang w:val="en-US"/>
              </w:rPr>
              <w:t>EXISTENT</w:t>
            </w:r>
          </w:p>
        </w:tc>
        <w:tc>
          <w:tcPr>
            <w:tcW w:w="3534" w:type="dxa"/>
            <w:gridSpan w:val="2"/>
          </w:tcPr>
          <w:p w:rsidR="00451062" w:rsidRPr="00CC183C" w:rsidRDefault="00451062" w:rsidP="00FA76F2">
            <w:pPr>
              <w:jc w:val="left"/>
              <w:rPr>
                <w:rFonts w:ascii="Times New Roman" w:hAnsi="Times New Roman" w:cs="Times New Roman"/>
                <w:b/>
                <w:szCs w:val="28"/>
                <w:lang w:val="en-US"/>
              </w:rPr>
            </w:pPr>
            <w:r w:rsidRPr="00CC183C">
              <w:rPr>
                <w:rFonts w:ascii="Times New Roman" w:hAnsi="Times New Roman" w:cs="Times New Roman"/>
                <w:b/>
                <w:szCs w:val="28"/>
                <w:lang w:val="en-US"/>
              </w:rPr>
              <w:t>PROPUS</w:t>
            </w:r>
          </w:p>
        </w:tc>
      </w:tr>
      <w:tr w:rsidR="00451062" w:rsidRPr="00CC183C" w:rsidTr="00FA76F2">
        <w:trPr>
          <w:jc w:val="center"/>
        </w:trPr>
        <w:tc>
          <w:tcPr>
            <w:tcW w:w="4248" w:type="dxa"/>
          </w:tcPr>
          <w:p w:rsidR="00451062" w:rsidRPr="00CC183C" w:rsidRDefault="00451062" w:rsidP="00FA76F2">
            <w:pPr>
              <w:jc w:val="left"/>
              <w:rPr>
                <w:rFonts w:ascii="Times New Roman" w:hAnsi="Times New Roman" w:cs="Times New Roman"/>
                <w:szCs w:val="28"/>
                <w:lang w:val="en-US"/>
              </w:rPr>
            </w:pPr>
            <w:r w:rsidRPr="00CC183C">
              <w:rPr>
                <w:rFonts w:ascii="Times New Roman" w:hAnsi="Times New Roman" w:cs="Times New Roman"/>
                <w:sz w:val="22"/>
                <w:szCs w:val="28"/>
                <w:lang w:val="en-US"/>
              </w:rPr>
              <w:t>Spatii construite</w:t>
            </w:r>
          </w:p>
        </w:tc>
        <w:tc>
          <w:tcPr>
            <w:tcW w:w="1239" w:type="dxa"/>
          </w:tcPr>
          <w:p w:rsidR="00451062" w:rsidRPr="00CC183C" w:rsidRDefault="00451062" w:rsidP="00FA76F2">
            <w:pPr>
              <w:jc w:val="left"/>
              <w:rPr>
                <w:rFonts w:ascii="Times New Roman" w:hAnsi="Times New Roman" w:cs="Times New Roman"/>
                <w:szCs w:val="28"/>
                <w:lang w:val="en-US"/>
              </w:rPr>
            </w:pPr>
          </w:p>
        </w:tc>
        <w:tc>
          <w:tcPr>
            <w:tcW w:w="720" w:type="dxa"/>
          </w:tcPr>
          <w:p w:rsidR="00451062" w:rsidRPr="00CC183C" w:rsidRDefault="00451062" w:rsidP="00FA76F2">
            <w:pPr>
              <w:jc w:val="left"/>
              <w:rPr>
                <w:rFonts w:ascii="Times New Roman" w:hAnsi="Times New Roman" w:cs="Times New Roman"/>
                <w:szCs w:val="28"/>
                <w:lang w:val="en-US"/>
              </w:rPr>
            </w:pPr>
          </w:p>
        </w:tc>
        <w:tc>
          <w:tcPr>
            <w:tcW w:w="1551" w:type="dxa"/>
          </w:tcPr>
          <w:p w:rsidR="00451062" w:rsidRPr="00CC183C" w:rsidRDefault="004548AC" w:rsidP="004548AC">
            <w:pPr>
              <w:jc w:val="left"/>
              <w:rPr>
                <w:rFonts w:ascii="Times New Roman" w:hAnsi="Times New Roman" w:cs="Times New Roman"/>
                <w:szCs w:val="28"/>
                <w:lang w:val="en-US"/>
              </w:rPr>
            </w:pPr>
            <w:r>
              <w:rPr>
                <w:rFonts w:ascii="Times New Roman" w:hAnsi="Times New Roman" w:cs="Times New Roman"/>
                <w:sz w:val="22"/>
                <w:szCs w:val="28"/>
                <w:lang w:val="en-US"/>
              </w:rPr>
              <w:t>1152</w:t>
            </w:r>
            <w:r w:rsidR="00451062" w:rsidRPr="00CC183C">
              <w:rPr>
                <w:rFonts w:ascii="Times New Roman" w:hAnsi="Times New Roman" w:cs="Times New Roman"/>
                <w:sz w:val="22"/>
                <w:szCs w:val="28"/>
                <w:lang w:val="en-US"/>
              </w:rPr>
              <w:t>,</w:t>
            </w:r>
            <w:r>
              <w:rPr>
                <w:rFonts w:ascii="Times New Roman" w:hAnsi="Times New Roman" w:cs="Times New Roman"/>
                <w:sz w:val="22"/>
                <w:szCs w:val="28"/>
                <w:lang w:val="en-US"/>
              </w:rPr>
              <w:t xml:space="preserve">00 </w:t>
            </w:r>
            <w:r w:rsidR="00451062" w:rsidRPr="00CC183C">
              <w:rPr>
                <w:rFonts w:ascii="Times New Roman" w:hAnsi="Times New Roman" w:cs="Times New Roman"/>
                <w:sz w:val="22"/>
                <w:szCs w:val="28"/>
                <w:lang w:val="en-US"/>
              </w:rPr>
              <w:t>mp</w:t>
            </w:r>
          </w:p>
        </w:tc>
        <w:tc>
          <w:tcPr>
            <w:tcW w:w="1983" w:type="dxa"/>
          </w:tcPr>
          <w:p w:rsidR="00451062" w:rsidRPr="00CC183C" w:rsidRDefault="00451062" w:rsidP="00DE6FD9">
            <w:pPr>
              <w:jc w:val="left"/>
              <w:rPr>
                <w:rFonts w:ascii="Times New Roman" w:hAnsi="Times New Roman" w:cs="Times New Roman"/>
                <w:szCs w:val="28"/>
                <w:lang w:val="en-US"/>
              </w:rPr>
            </w:pPr>
            <w:r w:rsidRPr="00CC183C">
              <w:rPr>
                <w:rFonts w:ascii="Times New Roman" w:hAnsi="Times New Roman" w:cs="Times New Roman"/>
                <w:sz w:val="22"/>
                <w:szCs w:val="28"/>
                <w:lang w:val="en-US"/>
              </w:rPr>
              <w:t>3</w:t>
            </w:r>
            <w:r w:rsidR="00DE6FD9">
              <w:rPr>
                <w:rFonts w:ascii="Times New Roman" w:hAnsi="Times New Roman" w:cs="Times New Roman"/>
                <w:sz w:val="22"/>
                <w:szCs w:val="28"/>
                <w:lang w:val="en-US"/>
              </w:rPr>
              <w:t xml:space="preserve">0,32 </w:t>
            </w:r>
            <w:r w:rsidRPr="00CC183C">
              <w:rPr>
                <w:rFonts w:ascii="Times New Roman" w:hAnsi="Times New Roman" w:cs="Times New Roman"/>
                <w:sz w:val="22"/>
                <w:szCs w:val="28"/>
                <w:lang w:val="en-US"/>
              </w:rPr>
              <w:t>%</w:t>
            </w:r>
          </w:p>
        </w:tc>
      </w:tr>
      <w:tr w:rsidR="00451062" w:rsidRPr="00CC183C" w:rsidTr="00FA76F2">
        <w:trPr>
          <w:jc w:val="center"/>
        </w:trPr>
        <w:tc>
          <w:tcPr>
            <w:tcW w:w="4248" w:type="dxa"/>
          </w:tcPr>
          <w:p w:rsidR="00451062" w:rsidRPr="00CC183C" w:rsidRDefault="00451062" w:rsidP="00FA76F2">
            <w:pPr>
              <w:jc w:val="left"/>
              <w:rPr>
                <w:rFonts w:ascii="Times New Roman" w:hAnsi="Times New Roman" w:cs="Times New Roman"/>
                <w:szCs w:val="28"/>
                <w:lang w:val="en-US"/>
              </w:rPr>
            </w:pPr>
            <w:r w:rsidRPr="00CC183C">
              <w:rPr>
                <w:rFonts w:ascii="Times New Roman" w:hAnsi="Times New Roman" w:cs="Times New Roman"/>
                <w:sz w:val="22"/>
                <w:szCs w:val="28"/>
                <w:lang w:val="en-US"/>
              </w:rPr>
              <w:t>Circulatii carosabile/pietonale in interiorul parcelelor</w:t>
            </w:r>
          </w:p>
        </w:tc>
        <w:tc>
          <w:tcPr>
            <w:tcW w:w="1239" w:type="dxa"/>
          </w:tcPr>
          <w:p w:rsidR="00451062" w:rsidRPr="00CC183C" w:rsidRDefault="00451062" w:rsidP="00FA76F2">
            <w:pPr>
              <w:jc w:val="left"/>
              <w:rPr>
                <w:rFonts w:ascii="Times New Roman" w:hAnsi="Times New Roman" w:cs="Times New Roman"/>
                <w:szCs w:val="28"/>
                <w:lang w:val="en-US"/>
              </w:rPr>
            </w:pPr>
          </w:p>
        </w:tc>
        <w:tc>
          <w:tcPr>
            <w:tcW w:w="720" w:type="dxa"/>
          </w:tcPr>
          <w:p w:rsidR="00451062" w:rsidRPr="00CC183C" w:rsidRDefault="00451062" w:rsidP="00FA76F2">
            <w:pPr>
              <w:jc w:val="left"/>
              <w:rPr>
                <w:rFonts w:ascii="Times New Roman" w:hAnsi="Times New Roman" w:cs="Times New Roman"/>
                <w:szCs w:val="28"/>
                <w:lang w:val="en-US"/>
              </w:rPr>
            </w:pPr>
          </w:p>
        </w:tc>
        <w:tc>
          <w:tcPr>
            <w:tcW w:w="1551" w:type="dxa"/>
          </w:tcPr>
          <w:p w:rsidR="00451062" w:rsidRPr="00CC183C" w:rsidRDefault="00451062" w:rsidP="006F1613">
            <w:pPr>
              <w:jc w:val="left"/>
              <w:rPr>
                <w:rFonts w:ascii="Times New Roman" w:hAnsi="Times New Roman" w:cs="Times New Roman"/>
                <w:szCs w:val="28"/>
                <w:lang w:val="en-US"/>
              </w:rPr>
            </w:pPr>
            <w:r w:rsidRPr="00CC183C">
              <w:rPr>
                <w:rFonts w:ascii="Times New Roman" w:hAnsi="Times New Roman" w:cs="Times New Roman"/>
                <w:sz w:val="22"/>
                <w:szCs w:val="28"/>
                <w:lang w:val="en-US"/>
              </w:rPr>
              <w:t>11</w:t>
            </w:r>
            <w:r w:rsidR="006F1613">
              <w:rPr>
                <w:rFonts w:ascii="Times New Roman" w:hAnsi="Times New Roman" w:cs="Times New Roman"/>
                <w:sz w:val="22"/>
                <w:szCs w:val="28"/>
                <w:lang w:val="en-US"/>
              </w:rPr>
              <w:t>13</w:t>
            </w:r>
            <w:r w:rsidRPr="00CC183C">
              <w:rPr>
                <w:rFonts w:ascii="Times New Roman" w:hAnsi="Times New Roman" w:cs="Times New Roman"/>
                <w:sz w:val="22"/>
                <w:szCs w:val="28"/>
                <w:lang w:val="en-US"/>
              </w:rPr>
              <w:t>,</w:t>
            </w:r>
            <w:r w:rsidR="006F1613">
              <w:rPr>
                <w:rFonts w:ascii="Times New Roman" w:hAnsi="Times New Roman" w:cs="Times New Roman"/>
                <w:sz w:val="22"/>
                <w:szCs w:val="28"/>
                <w:lang w:val="en-US"/>
              </w:rPr>
              <w:t>5</w:t>
            </w:r>
            <w:r w:rsidRPr="00CC183C">
              <w:rPr>
                <w:rFonts w:ascii="Times New Roman" w:hAnsi="Times New Roman" w:cs="Times New Roman"/>
                <w:sz w:val="22"/>
                <w:szCs w:val="28"/>
                <w:lang w:val="en-US"/>
              </w:rPr>
              <w:t>5</w:t>
            </w:r>
            <w:r w:rsidR="004548AC">
              <w:rPr>
                <w:rFonts w:ascii="Times New Roman" w:hAnsi="Times New Roman" w:cs="Times New Roman"/>
                <w:sz w:val="22"/>
                <w:szCs w:val="28"/>
                <w:lang w:val="en-US"/>
              </w:rPr>
              <w:t xml:space="preserve"> </w:t>
            </w:r>
            <w:r w:rsidRPr="00CC183C">
              <w:rPr>
                <w:rFonts w:ascii="Times New Roman" w:hAnsi="Times New Roman" w:cs="Times New Roman"/>
                <w:sz w:val="22"/>
                <w:szCs w:val="28"/>
                <w:lang w:val="en-US"/>
              </w:rPr>
              <w:t>mp</w:t>
            </w:r>
          </w:p>
        </w:tc>
        <w:tc>
          <w:tcPr>
            <w:tcW w:w="1983" w:type="dxa"/>
          </w:tcPr>
          <w:p w:rsidR="00451062" w:rsidRPr="00CC183C" w:rsidRDefault="00DE6FD9" w:rsidP="00DE6FD9">
            <w:pPr>
              <w:jc w:val="left"/>
              <w:rPr>
                <w:rFonts w:ascii="Times New Roman" w:hAnsi="Times New Roman" w:cs="Times New Roman"/>
                <w:szCs w:val="28"/>
                <w:lang w:val="en-US"/>
              </w:rPr>
            </w:pPr>
            <w:r>
              <w:rPr>
                <w:rFonts w:ascii="Times New Roman" w:hAnsi="Times New Roman" w:cs="Times New Roman"/>
                <w:sz w:val="22"/>
                <w:szCs w:val="28"/>
                <w:lang w:val="en-US"/>
              </w:rPr>
              <w:t>29</w:t>
            </w:r>
            <w:r w:rsidR="00451062" w:rsidRPr="00CC183C">
              <w:rPr>
                <w:rFonts w:ascii="Times New Roman" w:hAnsi="Times New Roman" w:cs="Times New Roman"/>
                <w:sz w:val="22"/>
                <w:szCs w:val="28"/>
                <w:lang w:val="en-US"/>
              </w:rPr>
              <w:t>,3</w:t>
            </w:r>
            <w:r>
              <w:rPr>
                <w:rFonts w:ascii="Times New Roman" w:hAnsi="Times New Roman" w:cs="Times New Roman"/>
                <w:sz w:val="22"/>
                <w:szCs w:val="28"/>
                <w:lang w:val="en-US"/>
              </w:rPr>
              <w:t xml:space="preserve">0 </w:t>
            </w:r>
            <w:r w:rsidR="00451062" w:rsidRPr="00CC183C">
              <w:rPr>
                <w:rFonts w:ascii="Times New Roman" w:hAnsi="Times New Roman" w:cs="Times New Roman"/>
                <w:sz w:val="22"/>
                <w:szCs w:val="28"/>
                <w:lang w:val="en-US"/>
              </w:rPr>
              <w:t>%</w:t>
            </w:r>
          </w:p>
        </w:tc>
      </w:tr>
      <w:tr w:rsidR="00451062" w:rsidRPr="00CC183C" w:rsidTr="00FA76F2">
        <w:trPr>
          <w:jc w:val="center"/>
        </w:trPr>
        <w:tc>
          <w:tcPr>
            <w:tcW w:w="4248" w:type="dxa"/>
          </w:tcPr>
          <w:p w:rsidR="00451062" w:rsidRPr="00CC183C" w:rsidRDefault="00451062" w:rsidP="006F1613">
            <w:pPr>
              <w:jc w:val="left"/>
              <w:rPr>
                <w:rFonts w:ascii="Times New Roman" w:hAnsi="Times New Roman" w:cs="Times New Roman"/>
                <w:szCs w:val="28"/>
                <w:lang w:val="en-US"/>
              </w:rPr>
            </w:pPr>
            <w:r w:rsidRPr="00CC183C">
              <w:rPr>
                <w:rFonts w:ascii="Times New Roman" w:hAnsi="Times New Roman" w:cs="Times New Roman"/>
                <w:sz w:val="22"/>
                <w:szCs w:val="28"/>
                <w:lang w:val="en-US"/>
              </w:rPr>
              <w:t>Teren care se va ceda in vederea</w:t>
            </w:r>
            <w:r w:rsidR="006F1613">
              <w:rPr>
                <w:rFonts w:ascii="Times New Roman" w:hAnsi="Times New Roman" w:cs="Times New Roman"/>
                <w:sz w:val="22"/>
                <w:szCs w:val="28"/>
                <w:lang w:val="en-US"/>
              </w:rPr>
              <w:t xml:space="preserve"> realizarii</w:t>
            </w:r>
            <w:r w:rsidRPr="00CC183C">
              <w:rPr>
                <w:rFonts w:ascii="Times New Roman" w:hAnsi="Times New Roman" w:cs="Times New Roman"/>
                <w:sz w:val="22"/>
                <w:szCs w:val="28"/>
                <w:lang w:val="en-US"/>
              </w:rPr>
              <w:t xml:space="preserve"> </w:t>
            </w:r>
            <w:r w:rsidR="006F1613">
              <w:rPr>
                <w:rFonts w:ascii="Times New Roman" w:hAnsi="Times New Roman" w:cs="Times New Roman"/>
                <w:sz w:val="22"/>
                <w:szCs w:val="28"/>
                <w:lang w:val="en-US"/>
              </w:rPr>
              <w:t>Accesului privat la latimea de 5,50 m</w:t>
            </w:r>
          </w:p>
        </w:tc>
        <w:tc>
          <w:tcPr>
            <w:tcW w:w="1239" w:type="dxa"/>
          </w:tcPr>
          <w:p w:rsidR="00451062" w:rsidRPr="00CC183C" w:rsidRDefault="00451062" w:rsidP="00FA76F2">
            <w:pPr>
              <w:jc w:val="left"/>
              <w:rPr>
                <w:rFonts w:ascii="Times New Roman" w:hAnsi="Times New Roman" w:cs="Times New Roman"/>
                <w:szCs w:val="28"/>
                <w:lang w:val="en-US"/>
              </w:rPr>
            </w:pPr>
          </w:p>
        </w:tc>
        <w:tc>
          <w:tcPr>
            <w:tcW w:w="720" w:type="dxa"/>
          </w:tcPr>
          <w:p w:rsidR="00451062" w:rsidRPr="00CC183C" w:rsidRDefault="00451062" w:rsidP="00FA76F2">
            <w:pPr>
              <w:jc w:val="left"/>
              <w:rPr>
                <w:rFonts w:ascii="Times New Roman" w:hAnsi="Times New Roman" w:cs="Times New Roman"/>
                <w:szCs w:val="28"/>
                <w:lang w:val="en-US"/>
              </w:rPr>
            </w:pPr>
          </w:p>
        </w:tc>
        <w:tc>
          <w:tcPr>
            <w:tcW w:w="1551" w:type="dxa"/>
          </w:tcPr>
          <w:p w:rsidR="00451062" w:rsidRPr="00CC183C" w:rsidRDefault="006F1613" w:rsidP="00FA76F2">
            <w:pPr>
              <w:jc w:val="left"/>
              <w:rPr>
                <w:rFonts w:ascii="Times New Roman" w:hAnsi="Times New Roman" w:cs="Times New Roman"/>
                <w:szCs w:val="28"/>
                <w:lang w:val="en-US"/>
              </w:rPr>
            </w:pPr>
            <w:r>
              <w:rPr>
                <w:rFonts w:ascii="Times New Roman" w:hAnsi="Times New Roman" w:cs="Times New Roman"/>
                <w:sz w:val="22"/>
                <w:szCs w:val="28"/>
                <w:lang w:val="en-US"/>
              </w:rPr>
              <w:t xml:space="preserve">     92,10 </w:t>
            </w:r>
            <w:r w:rsidR="00451062" w:rsidRPr="00CC183C">
              <w:rPr>
                <w:rFonts w:ascii="Times New Roman" w:hAnsi="Times New Roman" w:cs="Times New Roman"/>
                <w:sz w:val="22"/>
                <w:szCs w:val="28"/>
                <w:lang w:val="en-US"/>
              </w:rPr>
              <w:t>mp</w:t>
            </w:r>
          </w:p>
        </w:tc>
        <w:tc>
          <w:tcPr>
            <w:tcW w:w="1983" w:type="dxa"/>
          </w:tcPr>
          <w:p w:rsidR="00451062" w:rsidRPr="00CC183C" w:rsidRDefault="00DE6FD9" w:rsidP="00DE6FD9">
            <w:pPr>
              <w:jc w:val="left"/>
              <w:rPr>
                <w:rFonts w:ascii="Times New Roman" w:hAnsi="Times New Roman" w:cs="Times New Roman"/>
                <w:szCs w:val="28"/>
                <w:lang w:val="en-US"/>
              </w:rPr>
            </w:pPr>
            <w:r>
              <w:rPr>
                <w:rFonts w:ascii="Times New Roman" w:hAnsi="Times New Roman" w:cs="Times New Roman"/>
                <w:sz w:val="22"/>
                <w:szCs w:val="28"/>
                <w:lang w:val="en-US"/>
              </w:rPr>
              <w:t xml:space="preserve">  2,42 </w:t>
            </w:r>
            <w:r w:rsidR="00451062" w:rsidRPr="00CC183C">
              <w:rPr>
                <w:rFonts w:ascii="Times New Roman" w:hAnsi="Times New Roman" w:cs="Times New Roman"/>
                <w:sz w:val="22"/>
                <w:szCs w:val="28"/>
                <w:lang w:val="en-US"/>
              </w:rPr>
              <w:t>%</w:t>
            </w:r>
          </w:p>
        </w:tc>
      </w:tr>
      <w:tr w:rsidR="00451062" w:rsidRPr="00CC183C" w:rsidTr="00FA76F2">
        <w:trPr>
          <w:jc w:val="center"/>
        </w:trPr>
        <w:tc>
          <w:tcPr>
            <w:tcW w:w="4248" w:type="dxa"/>
          </w:tcPr>
          <w:p w:rsidR="00451062" w:rsidRPr="00CC183C" w:rsidRDefault="00451062" w:rsidP="00FA76F2">
            <w:pPr>
              <w:jc w:val="left"/>
              <w:rPr>
                <w:rFonts w:ascii="Times New Roman" w:hAnsi="Times New Roman" w:cs="Times New Roman"/>
                <w:szCs w:val="28"/>
                <w:lang w:val="en-US"/>
              </w:rPr>
            </w:pPr>
            <w:r w:rsidRPr="00CC183C">
              <w:rPr>
                <w:rFonts w:ascii="Times New Roman" w:hAnsi="Times New Roman" w:cs="Times New Roman"/>
                <w:sz w:val="22"/>
                <w:szCs w:val="28"/>
                <w:lang w:val="en-US"/>
              </w:rPr>
              <w:t>Spatii verzi amenajate</w:t>
            </w:r>
          </w:p>
        </w:tc>
        <w:tc>
          <w:tcPr>
            <w:tcW w:w="1239" w:type="dxa"/>
          </w:tcPr>
          <w:p w:rsidR="00451062" w:rsidRPr="00CC183C" w:rsidRDefault="00451062" w:rsidP="00FA76F2">
            <w:pPr>
              <w:jc w:val="left"/>
              <w:rPr>
                <w:rFonts w:ascii="Times New Roman" w:hAnsi="Times New Roman" w:cs="Times New Roman"/>
                <w:szCs w:val="28"/>
                <w:lang w:val="en-US"/>
              </w:rPr>
            </w:pPr>
          </w:p>
        </w:tc>
        <w:tc>
          <w:tcPr>
            <w:tcW w:w="720" w:type="dxa"/>
          </w:tcPr>
          <w:p w:rsidR="00451062" w:rsidRPr="00CC183C" w:rsidRDefault="00451062" w:rsidP="00FA76F2">
            <w:pPr>
              <w:jc w:val="left"/>
              <w:rPr>
                <w:rFonts w:ascii="Times New Roman" w:hAnsi="Times New Roman" w:cs="Times New Roman"/>
                <w:szCs w:val="28"/>
                <w:lang w:val="en-US"/>
              </w:rPr>
            </w:pPr>
          </w:p>
        </w:tc>
        <w:tc>
          <w:tcPr>
            <w:tcW w:w="1551" w:type="dxa"/>
          </w:tcPr>
          <w:p w:rsidR="00451062" w:rsidRPr="00CC183C" w:rsidRDefault="00451062" w:rsidP="006F1613">
            <w:pPr>
              <w:jc w:val="left"/>
              <w:rPr>
                <w:rFonts w:ascii="Times New Roman" w:hAnsi="Times New Roman" w:cs="Times New Roman"/>
                <w:szCs w:val="28"/>
                <w:lang w:val="en-US"/>
              </w:rPr>
            </w:pPr>
            <w:r w:rsidRPr="00CC183C">
              <w:rPr>
                <w:rFonts w:ascii="Times New Roman" w:hAnsi="Times New Roman" w:cs="Times New Roman"/>
                <w:sz w:val="22"/>
                <w:szCs w:val="28"/>
                <w:lang w:val="en-US"/>
              </w:rPr>
              <w:t>1</w:t>
            </w:r>
            <w:r w:rsidR="006F1613">
              <w:rPr>
                <w:rFonts w:ascii="Times New Roman" w:hAnsi="Times New Roman" w:cs="Times New Roman"/>
                <w:sz w:val="22"/>
                <w:szCs w:val="28"/>
                <w:lang w:val="en-US"/>
              </w:rPr>
              <w:t>027</w:t>
            </w:r>
            <w:r w:rsidRPr="00CC183C">
              <w:rPr>
                <w:rFonts w:ascii="Times New Roman" w:hAnsi="Times New Roman" w:cs="Times New Roman"/>
                <w:sz w:val="22"/>
                <w:szCs w:val="28"/>
                <w:lang w:val="en-US"/>
              </w:rPr>
              <w:t>,</w:t>
            </w:r>
            <w:r w:rsidR="006F1613">
              <w:rPr>
                <w:rFonts w:ascii="Times New Roman" w:hAnsi="Times New Roman" w:cs="Times New Roman"/>
                <w:sz w:val="22"/>
                <w:szCs w:val="28"/>
                <w:lang w:val="en-US"/>
              </w:rPr>
              <w:t>35</w:t>
            </w:r>
            <w:r w:rsidR="005C5CF7">
              <w:rPr>
                <w:rFonts w:ascii="Times New Roman" w:hAnsi="Times New Roman" w:cs="Times New Roman"/>
                <w:sz w:val="22"/>
                <w:szCs w:val="28"/>
                <w:lang w:val="en-US"/>
              </w:rPr>
              <w:t xml:space="preserve"> </w:t>
            </w:r>
            <w:r w:rsidRPr="00CC183C">
              <w:rPr>
                <w:rFonts w:ascii="Times New Roman" w:hAnsi="Times New Roman" w:cs="Times New Roman"/>
                <w:sz w:val="22"/>
                <w:szCs w:val="28"/>
                <w:lang w:val="en-US"/>
              </w:rPr>
              <w:t>mp</w:t>
            </w:r>
          </w:p>
        </w:tc>
        <w:tc>
          <w:tcPr>
            <w:tcW w:w="1983" w:type="dxa"/>
          </w:tcPr>
          <w:p w:rsidR="00451062" w:rsidRPr="00DE6FD9" w:rsidRDefault="00DE6FD9" w:rsidP="00FA76F2">
            <w:pPr>
              <w:jc w:val="left"/>
              <w:rPr>
                <w:rFonts w:ascii="Times New Roman" w:hAnsi="Times New Roman" w:cs="Times New Roman"/>
                <w:szCs w:val="28"/>
                <w:lang w:val="en-US"/>
              </w:rPr>
            </w:pPr>
            <w:r w:rsidRPr="00DE6FD9">
              <w:rPr>
                <w:rFonts w:ascii="Times New Roman" w:hAnsi="Times New Roman" w:cs="Times New Roman"/>
                <w:szCs w:val="28"/>
                <w:lang w:val="en-US"/>
              </w:rPr>
              <w:t>27,04 %</w:t>
            </w:r>
          </w:p>
        </w:tc>
      </w:tr>
      <w:tr w:rsidR="00451062" w:rsidRPr="00CC183C" w:rsidTr="00FA76F2">
        <w:trPr>
          <w:jc w:val="center"/>
        </w:trPr>
        <w:tc>
          <w:tcPr>
            <w:tcW w:w="4248" w:type="dxa"/>
          </w:tcPr>
          <w:p w:rsidR="00451062" w:rsidRPr="00CC183C" w:rsidRDefault="00451062" w:rsidP="005C5CF7">
            <w:pPr>
              <w:jc w:val="left"/>
              <w:rPr>
                <w:rFonts w:ascii="Times New Roman" w:hAnsi="Times New Roman" w:cs="Times New Roman"/>
                <w:szCs w:val="28"/>
                <w:lang w:val="en-US"/>
              </w:rPr>
            </w:pPr>
            <w:r w:rsidRPr="00CC183C">
              <w:rPr>
                <w:rFonts w:ascii="Times New Roman" w:hAnsi="Times New Roman" w:cs="Times New Roman"/>
                <w:sz w:val="22"/>
                <w:szCs w:val="28"/>
                <w:lang w:val="en-US"/>
              </w:rPr>
              <w:t xml:space="preserve">Suprafata drum acces </w:t>
            </w:r>
            <w:r w:rsidR="006F1613">
              <w:rPr>
                <w:rFonts w:ascii="Times New Roman" w:hAnsi="Times New Roman" w:cs="Times New Roman"/>
                <w:sz w:val="22"/>
                <w:szCs w:val="28"/>
                <w:lang w:val="en-US"/>
              </w:rPr>
              <w:t>privat</w:t>
            </w:r>
          </w:p>
        </w:tc>
        <w:tc>
          <w:tcPr>
            <w:tcW w:w="1239" w:type="dxa"/>
          </w:tcPr>
          <w:p w:rsidR="00451062" w:rsidRPr="00CC183C" w:rsidRDefault="00451062" w:rsidP="00FA76F2">
            <w:pPr>
              <w:jc w:val="left"/>
              <w:rPr>
                <w:rFonts w:ascii="Times New Roman" w:hAnsi="Times New Roman" w:cs="Times New Roman"/>
                <w:szCs w:val="28"/>
                <w:lang w:val="en-US"/>
              </w:rPr>
            </w:pPr>
          </w:p>
        </w:tc>
        <w:tc>
          <w:tcPr>
            <w:tcW w:w="720" w:type="dxa"/>
          </w:tcPr>
          <w:p w:rsidR="00451062" w:rsidRPr="00CC183C" w:rsidRDefault="00451062" w:rsidP="00FA76F2">
            <w:pPr>
              <w:jc w:val="left"/>
              <w:rPr>
                <w:rFonts w:ascii="Times New Roman" w:hAnsi="Times New Roman" w:cs="Times New Roman"/>
                <w:szCs w:val="28"/>
                <w:lang w:val="en-US"/>
              </w:rPr>
            </w:pPr>
          </w:p>
        </w:tc>
        <w:tc>
          <w:tcPr>
            <w:tcW w:w="1551" w:type="dxa"/>
          </w:tcPr>
          <w:p w:rsidR="00451062" w:rsidRPr="00CC183C" w:rsidRDefault="005C5CF7" w:rsidP="00FA76F2">
            <w:pPr>
              <w:jc w:val="left"/>
              <w:rPr>
                <w:rFonts w:ascii="Times New Roman" w:hAnsi="Times New Roman" w:cs="Times New Roman"/>
                <w:szCs w:val="28"/>
                <w:lang w:val="en-US"/>
              </w:rPr>
            </w:pPr>
            <w:r>
              <w:rPr>
                <w:rFonts w:ascii="Times New Roman" w:hAnsi="Times New Roman" w:cs="Times New Roman"/>
                <w:sz w:val="22"/>
                <w:szCs w:val="28"/>
                <w:lang w:val="en-US"/>
              </w:rPr>
              <w:t xml:space="preserve">   </w:t>
            </w:r>
            <w:r w:rsidR="00451062" w:rsidRPr="00CC183C">
              <w:rPr>
                <w:rFonts w:ascii="Times New Roman" w:hAnsi="Times New Roman" w:cs="Times New Roman"/>
                <w:sz w:val="22"/>
                <w:szCs w:val="28"/>
                <w:lang w:val="en-US"/>
              </w:rPr>
              <w:t>415</w:t>
            </w:r>
            <w:r>
              <w:rPr>
                <w:rFonts w:ascii="Times New Roman" w:hAnsi="Times New Roman" w:cs="Times New Roman"/>
                <w:sz w:val="22"/>
                <w:szCs w:val="28"/>
                <w:lang w:val="en-US"/>
              </w:rPr>
              <w:t xml:space="preserve">,00 </w:t>
            </w:r>
            <w:r w:rsidR="00451062" w:rsidRPr="00CC183C">
              <w:rPr>
                <w:rFonts w:ascii="Times New Roman" w:hAnsi="Times New Roman" w:cs="Times New Roman"/>
                <w:sz w:val="22"/>
                <w:szCs w:val="28"/>
                <w:lang w:val="en-US"/>
              </w:rPr>
              <w:t>mp</w:t>
            </w:r>
          </w:p>
        </w:tc>
        <w:tc>
          <w:tcPr>
            <w:tcW w:w="1983" w:type="dxa"/>
          </w:tcPr>
          <w:p w:rsidR="00451062" w:rsidRPr="00CC183C" w:rsidRDefault="00451062" w:rsidP="00FA76F2">
            <w:pPr>
              <w:jc w:val="left"/>
              <w:rPr>
                <w:rFonts w:ascii="Times New Roman" w:hAnsi="Times New Roman" w:cs="Times New Roman"/>
                <w:szCs w:val="28"/>
                <w:lang w:val="en-US"/>
              </w:rPr>
            </w:pPr>
            <w:r w:rsidRPr="00CC183C">
              <w:rPr>
                <w:rFonts w:ascii="Times New Roman" w:hAnsi="Times New Roman" w:cs="Times New Roman"/>
                <w:sz w:val="22"/>
                <w:szCs w:val="28"/>
                <w:lang w:val="en-US"/>
              </w:rPr>
              <w:t>10.92</w:t>
            </w:r>
            <w:r w:rsidR="00DE6FD9">
              <w:rPr>
                <w:rFonts w:ascii="Times New Roman" w:hAnsi="Times New Roman" w:cs="Times New Roman"/>
                <w:sz w:val="22"/>
                <w:szCs w:val="28"/>
                <w:lang w:val="en-US"/>
              </w:rPr>
              <w:t xml:space="preserve"> </w:t>
            </w:r>
            <w:r w:rsidRPr="00CC183C">
              <w:rPr>
                <w:rFonts w:ascii="Times New Roman" w:hAnsi="Times New Roman" w:cs="Times New Roman"/>
                <w:sz w:val="22"/>
                <w:szCs w:val="28"/>
                <w:lang w:val="en-US"/>
              </w:rPr>
              <w:t>%</w:t>
            </w:r>
          </w:p>
        </w:tc>
      </w:tr>
      <w:tr w:rsidR="00451062" w:rsidRPr="00CC183C" w:rsidTr="00FA76F2">
        <w:trPr>
          <w:jc w:val="center"/>
        </w:trPr>
        <w:tc>
          <w:tcPr>
            <w:tcW w:w="4248" w:type="dxa"/>
          </w:tcPr>
          <w:p w:rsidR="002570FF" w:rsidRDefault="00DE6FD9" w:rsidP="00FA76F2">
            <w:pPr>
              <w:jc w:val="left"/>
              <w:rPr>
                <w:rFonts w:ascii="Times New Roman" w:hAnsi="Times New Roman" w:cs="Times New Roman"/>
                <w:b/>
                <w:szCs w:val="28"/>
                <w:lang w:val="en-US"/>
              </w:rPr>
            </w:pPr>
            <w:r>
              <w:rPr>
                <w:rFonts w:ascii="Times New Roman" w:hAnsi="Times New Roman" w:cs="Times New Roman"/>
                <w:b/>
                <w:sz w:val="22"/>
                <w:szCs w:val="28"/>
                <w:lang w:val="en-US"/>
              </w:rPr>
              <w:t xml:space="preserve">TOTA </w:t>
            </w:r>
            <w:r w:rsidR="002570FF">
              <w:rPr>
                <w:rFonts w:ascii="Times New Roman" w:hAnsi="Times New Roman" w:cs="Times New Roman"/>
                <w:b/>
                <w:sz w:val="22"/>
                <w:szCs w:val="28"/>
                <w:lang w:val="en-US"/>
              </w:rPr>
              <w:t>SUPRAFATA TEREN  STUDIAT</w:t>
            </w:r>
          </w:p>
          <w:p w:rsidR="00451062" w:rsidRPr="00CC183C" w:rsidRDefault="002570FF" w:rsidP="00FA76F2">
            <w:pPr>
              <w:jc w:val="left"/>
              <w:rPr>
                <w:rFonts w:ascii="Times New Roman" w:hAnsi="Times New Roman" w:cs="Times New Roman"/>
                <w:b/>
                <w:szCs w:val="28"/>
                <w:lang w:val="en-US"/>
              </w:rPr>
            </w:pPr>
            <w:r>
              <w:rPr>
                <w:rFonts w:ascii="Times New Roman" w:hAnsi="Times New Roman" w:cs="Times New Roman"/>
                <w:b/>
                <w:sz w:val="22"/>
                <w:szCs w:val="28"/>
                <w:lang w:val="en-US"/>
              </w:rPr>
              <w:t xml:space="preserve">                      </w:t>
            </w:r>
            <w:r w:rsidR="00451062" w:rsidRPr="00CC183C">
              <w:rPr>
                <w:rFonts w:ascii="Times New Roman" w:hAnsi="Times New Roman" w:cs="Times New Roman"/>
                <w:b/>
                <w:sz w:val="22"/>
                <w:szCs w:val="28"/>
                <w:lang w:val="en-US"/>
              </w:rPr>
              <w:t>- REGLEMENTAT</w:t>
            </w:r>
          </w:p>
        </w:tc>
        <w:tc>
          <w:tcPr>
            <w:tcW w:w="1239" w:type="dxa"/>
          </w:tcPr>
          <w:p w:rsidR="00451062" w:rsidRPr="00CC183C" w:rsidRDefault="00451062" w:rsidP="00FA76F2">
            <w:pPr>
              <w:jc w:val="left"/>
              <w:rPr>
                <w:rFonts w:ascii="Times New Roman" w:hAnsi="Times New Roman" w:cs="Times New Roman"/>
                <w:b/>
                <w:szCs w:val="28"/>
                <w:lang w:val="en-US"/>
              </w:rPr>
            </w:pPr>
            <w:r w:rsidRPr="00CC183C">
              <w:rPr>
                <w:rFonts w:ascii="Times New Roman" w:hAnsi="Times New Roman" w:cs="Times New Roman"/>
                <w:b/>
                <w:sz w:val="22"/>
                <w:szCs w:val="28"/>
                <w:lang w:val="en-US"/>
              </w:rPr>
              <w:t>3.800mp</w:t>
            </w:r>
          </w:p>
        </w:tc>
        <w:tc>
          <w:tcPr>
            <w:tcW w:w="720" w:type="dxa"/>
          </w:tcPr>
          <w:p w:rsidR="00451062" w:rsidRPr="00CC183C" w:rsidRDefault="00451062" w:rsidP="002570FF">
            <w:pPr>
              <w:jc w:val="left"/>
              <w:rPr>
                <w:rFonts w:ascii="Times New Roman" w:hAnsi="Times New Roman" w:cs="Times New Roman"/>
                <w:b/>
                <w:szCs w:val="28"/>
                <w:lang w:val="en-US"/>
              </w:rPr>
            </w:pPr>
          </w:p>
        </w:tc>
        <w:tc>
          <w:tcPr>
            <w:tcW w:w="1551" w:type="dxa"/>
          </w:tcPr>
          <w:p w:rsidR="00451062" w:rsidRPr="00CC183C" w:rsidRDefault="005C5CF7" w:rsidP="00FA76F2">
            <w:pPr>
              <w:jc w:val="left"/>
              <w:rPr>
                <w:rFonts w:ascii="Times New Roman" w:hAnsi="Times New Roman" w:cs="Times New Roman"/>
                <w:b/>
                <w:szCs w:val="28"/>
                <w:lang w:val="en-US"/>
              </w:rPr>
            </w:pPr>
            <w:r>
              <w:rPr>
                <w:rFonts w:ascii="Times New Roman" w:hAnsi="Times New Roman" w:cs="Times New Roman"/>
                <w:b/>
                <w:sz w:val="22"/>
                <w:szCs w:val="28"/>
                <w:lang w:val="en-US"/>
              </w:rPr>
              <w:t xml:space="preserve">  </w:t>
            </w:r>
            <w:r w:rsidR="00451062" w:rsidRPr="00CC183C">
              <w:rPr>
                <w:rFonts w:ascii="Times New Roman" w:hAnsi="Times New Roman" w:cs="Times New Roman"/>
                <w:b/>
                <w:sz w:val="22"/>
                <w:szCs w:val="28"/>
                <w:lang w:val="en-US"/>
              </w:rPr>
              <w:t>3.800mp</w:t>
            </w:r>
          </w:p>
        </w:tc>
        <w:tc>
          <w:tcPr>
            <w:tcW w:w="1983" w:type="dxa"/>
          </w:tcPr>
          <w:p w:rsidR="00451062" w:rsidRPr="00CC183C" w:rsidRDefault="00451062" w:rsidP="00FA76F2">
            <w:pPr>
              <w:jc w:val="left"/>
              <w:rPr>
                <w:rFonts w:ascii="Times New Roman" w:hAnsi="Times New Roman" w:cs="Times New Roman"/>
                <w:b/>
                <w:szCs w:val="28"/>
                <w:lang w:val="en-US"/>
              </w:rPr>
            </w:pPr>
            <w:r w:rsidRPr="00CC183C">
              <w:rPr>
                <w:rFonts w:ascii="Times New Roman" w:hAnsi="Times New Roman" w:cs="Times New Roman"/>
                <w:b/>
                <w:sz w:val="22"/>
                <w:szCs w:val="28"/>
                <w:lang w:val="en-US"/>
              </w:rPr>
              <w:t>100%</w:t>
            </w:r>
          </w:p>
        </w:tc>
      </w:tr>
    </w:tbl>
    <w:p w:rsidR="00AD6D5D" w:rsidRPr="00CC183C" w:rsidRDefault="00AD6D5D" w:rsidP="00AD6D5D">
      <w:pPr>
        <w:jc w:val="left"/>
        <w:rPr>
          <w:rFonts w:ascii="Times New Roman" w:hAnsi="Times New Roman" w:cs="Times New Roman"/>
          <w:szCs w:val="28"/>
        </w:rPr>
      </w:pPr>
    </w:p>
    <w:p w:rsidR="00544D7E" w:rsidRPr="00CC183C" w:rsidRDefault="004A4CC7" w:rsidP="00544D7E">
      <w:pPr>
        <w:rPr>
          <w:rFonts w:ascii="Times New Roman" w:hAnsi="Times New Roman" w:cs="Times New Roman"/>
          <w:szCs w:val="28"/>
        </w:rPr>
      </w:pPr>
      <w:r>
        <w:rPr>
          <w:rFonts w:ascii="Times New Roman" w:hAnsi="Times New Roman" w:cs="Times New Roman"/>
          <w:szCs w:val="28"/>
        </w:rPr>
        <w:t xml:space="preserve">              </w:t>
      </w:r>
      <w:r w:rsidR="00544D7E" w:rsidRPr="00CC183C">
        <w:rPr>
          <w:rFonts w:ascii="Times New Roman" w:hAnsi="Times New Roman" w:cs="Times New Roman"/>
          <w:szCs w:val="28"/>
        </w:rPr>
        <w:t xml:space="preserve">Regimul maxim de inaltime </w:t>
      </w:r>
      <w:r w:rsidR="00DD26E6">
        <w:rPr>
          <w:rFonts w:ascii="Times New Roman" w:hAnsi="Times New Roman" w:cs="Times New Roman"/>
          <w:szCs w:val="28"/>
        </w:rPr>
        <w:t xml:space="preserve">propus, </w:t>
      </w:r>
      <w:r w:rsidR="00AD6D5D" w:rsidRPr="00CC183C">
        <w:rPr>
          <w:rFonts w:ascii="Times New Roman" w:hAnsi="Times New Roman" w:cs="Times New Roman"/>
          <w:szCs w:val="28"/>
        </w:rPr>
        <w:t>conform reglementari subzona L2 -</w:t>
      </w:r>
      <w:r w:rsidR="00544D7E" w:rsidRPr="00CC183C">
        <w:rPr>
          <w:rFonts w:ascii="Times New Roman" w:hAnsi="Times New Roman" w:cs="Times New Roman"/>
          <w:szCs w:val="28"/>
        </w:rPr>
        <w:t xml:space="preserve"> D+P+2E</w:t>
      </w:r>
      <w:r w:rsidR="00DD26E6">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 </w:t>
      </w:r>
      <w:r w:rsidR="00DD26E6">
        <w:rPr>
          <w:rFonts w:ascii="Times New Roman" w:hAnsi="Times New Roman" w:cs="Times New Roman"/>
          <w:szCs w:val="28"/>
        </w:rPr>
        <w:t>L</w:t>
      </w:r>
      <w:r w:rsidRPr="00CC183C">
        <w:rPr>
          <w:rFonts w:ascii="Times New Roman" w:hAnsi="Times New Roman" w:cs="Times New Roman"/>
          <w:szCs w:val="28"/>
        </w:rPr>
        <w:t>a amplasarea imobilului se va tine cont de: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r>
      <w:r w:rsidR="00106974" w:rsidRPr="00CC183C">
        <w:rPr>
          <w:rFonts w:ascii="Times New Roman" w:hAnsi="Times New Roman" w:cs="Times New Roman"/>
          <w:szCs w:val="28"/>
        </w:rPr>
        <w:t>-</w:t>
      </w:r>
      <w:r w:rsidR="00DD26E6">
        <w:rPr>
          <w:rFonts w:ascii="Times New Roman" w:hAnsi="Times New Roman" w:cs="Times New Roman"/>
          <w:szCs w:val="28"/>
        </w:rPr>
        <w:t xml:space="preserve"> O</w:t>
      </w:r>
      <w:r w:rsidRPr="00CC183C">
        <w:rPr>
          <w:rFonts w:ascii="Times New Roman" w:hAnsi="Times New Roman" w:cs="Times New Roman"/>
          <w:szCs w:val="28"/>
        </w:rPr>
        <w:t>rdinul nr. 119/2014 pentru aprobarea Normelor de igiena si sanatate publica privind mediul de viata al populatiei si anume de articolele:</w:t>
      </w:r>
      <w:r w:rsidR="00106974" w:rsidRPr="00CC183C">
        <w:rPr>
          <w:rFonts w:ascii="Times New Roman" w:hAnsi="Times New Roman" w:cs="Times New Roman"/>
          <w:szCs w:val="28"/>
        </w:rPr>
        <w:t xml:space="preserve"> </w:t>
      </w:r>
      <w:r w:rsidRPr="00CC183C">
        <w:rPr>
          <w:rFonts w:ascii="Times New Roman" w:hAnsi="Times New Roman" w:cs="Times New Roman"/>
          <w:szCs w:val="28"/>
        </w:rPr>
        <w:t>Art.3</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(1) Amplasarea cladirilor destinate locuintelor trebuie sa asigure insorirea acestora pe o durata de minimum 1 1/2 ore la solstitiul de iarna, a incaperilor de locuit din cladire si din locuintele invecinate.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(2) In cazul in care proiectul de amplasare a cladirilor evidentiaza ca distanta dintre cladirile invecinate este mai mica sau cel putin egala cu inaltimea cladirii celei mai inalte, se va intocmi studiu de insorire, care sa confirme respectarea prevederii de la alin. (1).</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Distanţa minimă dintre clădirile de pe aceeaşi parcelă va fi egală cu înălţimea la cornişă a clădirii celei mai înalte pentru faţadele cu camere locuibile; distanţa se poate reduce la jumătate, dar nu la mai puţin de </w:t>
      </w:r>
      <w:r w:rsidRPr="00CC183C">
        <w:rPr>
          <w:rFonts w:ascii="Times New Roman" w:hAnsi="Times New Roman" w:cs="Times New Roman"/>
          <w:bCs/>
          <w:szCs w:val="28"/>
        </w:rPr>
        <w:t>5,</w:t>
      </w:r>
      <w:r w:rsidR="004A4CC7">
        <w:rPr>
          <w:rFonts w:ascii="Times New Roman" w:hAnsi="Times New Roman" w:cs="Times New Roman"/>
          <w:bCs/>
          <w:szCs w:val="28"/>
        </w:rPr>
        <w:t>0</w:t>
      </w:r>
      <w:r w:rsidRPr="00CC183C">
        <w:rPr>
          <w:rFonts w:ascii="Times New Roman" w:hAnsi="Times New Roman" w:cs="Times New Roman"/>
          <w:bCs/>
          <w:szCs w:val="28"/>
        </w:rPr>
        <w:t>0</w:t>
      </w:r>
      <w:r w:rsidRPr="00CC183C">
        <w:rPr>
          <w:rFonts w:ascii="Times New Roman" w:hAnsi="Times New Roman" w:cs="Times New Roman"/>
          <w:b/>
          <w:bCs/>
          <w:szCs w:val="28"/>
        </w:rPr>
        <w:t xml:space="preserve"> </w:t>
      </w:r>
      <w:r w:rsidRPr="00CC183C">
        <w:rPr>
          <w:rFonts w:ascii="Times New Roman" w:hAnsi="Times New Roman" w:cs="Times New Roman"/>
          <w:szCs w:val="28"/>
        </w:rPr>
        <w:t xml:space="preserve">m, dacă fronturile opuse nu au camere locuibile;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Platforma destinata pentru depozitarea recipientelor de colectare selectiva a deseurilor menajere, va fi amenajata pe terenul proprietate privata, ca  zona protejata, in zona de acces auto in vederea usurintei de preluare a deseurilor.</w:t>
      </w:r>
      <w:r w:rsidR="004A4CC7">
        <w:rPr>
          <w:rFonts w:ascii="Times New Roman" w:hAnsi="Times New Roman" w:cs="Times New Roman"/>
          <w:szCs w:val="28"/>
        </w:rPr>
        <w:t xml:space="preserve"> Va fi amplasata la minim </w:t>
      </w:r>
      <w:r w:rsidR="00DD26E6">
        <w:rPr>
          <w:rFonts w:ascii="Times New Roman" w:hAnsi="Times New Roman" w:cs="Times New Roman"/>
          <w:szCs w:val="28"/>
        </w:rPr>
        <w:t>5</w:t>
      </w:r>
      <w:r w:rsidR="005C5CF7">
        <w:rPr>
          <w:rFonts w:ascii="Times New Roman" w:hAnsi="Times New Roman" w:cs="Times New Roman"/>
          <w:szCs w:val="28"/>
        </w:rPr>
        <w:t>,00</w:t>
      </w:r>
      <w:r w:rsidR="004A4CC7">
        <w:rPr>
          <w:rFonts w:ascii="Times New Roman" w:hAnsi="Times New Roman" w:cs="Times New Roman"/>
          <w:szCs w:val="28"/>
        </w:rPr>
        <w:t xml:space="preserve"> m fata de ferestrele locuintelor.</w:t>
      </w:r>
    </w:p>
    <w:p w:rsidR="00106974" w:rsidRPr="00CC183C" w:rsidRDefault="00106974"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3.2. Organizarea circulatiei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Organizarea circulatiei se va realiza cu respectarea normelor legale in vigoare si la capacitatile drumurilor propuse spre modernizare.</w:t>
      </w:r>
    </w:p>
    <w:p w:rsidR="00106974" w:rsidRPr="00CC183C" w:rsidRDefault="00106974"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3.2.1 Caile de comunicatie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Circulatia auto cat si cea pietonala se realizeaza </w:t>
      </w:r>
      <w:r w:rsidR="000145A2">
        <w:rPr>
          <w:rFonts w:ascii="Times New Roman" w:hAnsi="Times New Roman" w:cs="Times New Roman"/>
          <w:szCs w:val="28"/>
        </w:rPr>
        <w:t xml:space="preserve">direct </w:t>
      </w:r>
      <w:r w:rsidRPr="00CC183C">
        <w:rPr>
          <w:rFonts w:ascii="Times New Roman" w:hAnsi="Times New Roman" w:cs="Times New Roman"/>
          <w:szCs w:val="28"/>
        </w:rPr>
        <w:t xml:space="preserve">din str. </w:t>
      </w:r>
      <w:r w:rsidR="00921F7A">
        <w:rPr>
          <w:rFonts w:ascii="Times New Roman" w:hAnsi="Times New Roman" w:cs="Times New Roman"/>
          <w:szCs w:val="28"/>
        </w:rPr>
        <w:t xml:space="preserve">Aleea </w:t>
      </w:r>
      <w:r w:rsidR="00C30A6C" w:rsidRPr="00CC183C">
        <w:rPr>
          <w:rFonts w:ascii="Times New Roman" w:hAnsi="Times New Roman" w:cs="Times New Roman"/>
          <w:szCs w:val="28"/>
        </w:rPr>
        <w:t>Rasaritului</w:t>
      </w:r>
      <w:r w:rsidRPr="00CC183C">
        <w:rPr>
          <w:rFonts w:ascii="Times New Roman" w:hAnsi="Times New Roman" w:cs="Times New Roman"/>
          <w:szCs w:val="28"/>
        </w:rPr>
        <w:t>.</w:t>
      </w:r>
    </w:p>
    <w:p w:rsidR="00106974" w:rsidRPr="00CC183C" w:rsidRDefault="00106974"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3.3.2. Profiluri transversale caracteristice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Alcatuirea profilelor transversale ale strazii se v</w:t>
      </w:r>
      <w:r w:rsidR="00921F7A">
        <w:rPr>
          <w:rFonts w:ascii="Times New Roman" w:hAnsi="Times New Roman" w:cs="Times New Roman"/>
          <w:szCs w:val="28"/>
        </w:rPr>
        <w:t>or</w:t>
      </w:r>
      <w:r w:rsidRPr="00CC183C">
        <w:rPr>
          <w:rFonts w:ascii="Times New Roman" w:hAnsi="Times New Roman" w:cs="Times New Roman"/>
          <w:szCs w:val="28"/>
        </w:rPr>
        <w:t xml:space="preserve"> realiza in conformitate cu STAS 10144/3 (Elemente geometrice ale strazilor ) STAS 10144/5 (Calculul capacitatlilor de circulatie al strazilor) si STAS 10144/6 (Calculul capacitatii  de circulatie)</w:t>
      </w:r>
      <w:r w:rsidR="00921F7A">
        <w:rPr>
          <w:rFonts w:ascii="Times New Roman" w:hAnsi="Times New Roman" w:cs="Times New Roman"/>
          <w:szCs w:val="28"/>
        </w:rPr>
        <w:t xml:space="preserve"> </w:t>
      </w:r>
      <w:r w:rsidRPr="00CC183C">
        <w:rPr>
          <w:rFonts w:ascii="Times New Roman" w:hAnsi="Times New Roman" w:cs="Times New Roman"/>
          <w:szCs w:val="28"/>
        </w:rPr>
        <w:t>cu disponibilitate in documentatia topografica si cea de amenajare a terenului.</w:t>
      </w:r>
    </w:p>
    <w:p w:rsidR="00544D7E" w:rsidRPr="00CC183C" w:rsidRDefault="00544D7E" w:rsidP="00544D7E">
      <w:pPr>
        <w:rPr>
          <w:rFonts w:ascii="Times New Roman" w:hAnsi="Times New Roman" w:cs="Times New Roman"/>
          <w:szCs w:val="28"/>
          <w:u w:val="single"/>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t>3.3. Zonificarea teritoriului</w:t>
      </w:r>
    </w:p>
    <w:p w:rsidR="00544D7E" w:rsidRDefault="00544D7E" w:rsidP="00544D7E">
      <w:pPr>
        <w:rPr>
          <w:rFonts w:ascii="Times New Roman" w:hAnsi="Times New Roman" w:cs="Times New Roman"/>
          <w:szCs w:val="28"/>
        </w:rPr>
      </w:pPr>
      <w:r w:rsidRPr="00CC183C">
        <w:rPr>
          <w:rFonts w:ascii="Times New Roman" w:hAnsi="Times New Roman" w:cs="Times New Roman"/>
          <w:szCs w:val="28"/>
        </w:rPr>
        <w:tab/>
        <w:t>Caracterul zonei va fi L2 - subzona de locuire individuala cu regim de construire discontinuu cu inaltime maxima de D+P+2E, in afara zonei protejate, cu restrictii de construire pana la elaborare</w:t>
      </w:r>
      <w:r w:rsidR="00921F7A">
        <w:rPr>
          <w:rFonts w:ascii="Times New Roman" w:hAnsi="Times New Roman" w:cs="Times New Roman"/>
          <w:szCs w:val="28"/>
        </w:rPr>
        <w:t xml:space="preserve">a si aprobarea </w:t>
      </w:r>
      <w:r w:rsidRPr="00CC183C">
        <w:rPr>
          <w:rFonts w:ascii="Times New Roman" w:hAnsi="Times New Roman" w:cs="Times New Roman"/>
          <w:szCs w:val="28"/>
        </w:rPr>
        <w:t xml:space="preserve"> PUZ </w:t>
      </w:r>
      <w:r w:rsidR="00921F7A">
        <w:rPr>
          <w:rFonts w:ascii="Times New Roman" w:hAnsi="Times New Roman" w:cs="Times New Roman"/>
          <w:szCs w:val="28"/>
        </w:rPr>
        <w:t>–</w:t>
      </w:r>
      <w:r w:rsidRPr="00CC183C">
        <w:rPr>
          <w:rFonts w:ascii="Times New Roman" w:hAnsi="Times New Roman" w:cs="Times New Roman"/>
          <w:szCs w:val="28"/>
        </w:rPr>
        <w:t xml:space="preserve"> UTR 18-L2.</w:t>
      </w: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Default="00622C60" w:rsidP="00544D7E">
      <w:pPr>
        <w:rPr>
          <w:rFonts w:ascii="Times New Roman" w:hAnsi="Times New Roman" w:cs="Times New Roman"/>
          <w:szCs w:val="28"/>
        </w:rPr>
      </w:pPr>
    </w:p>
    <w:p w:rsidR="00622C60" w:rsidRPr="00CC183C" w:rsidRDefault="00622C60" w:rsidP="00544D7E">
      <w:pPr>
        <w:rPr>
          <w:rFonts w:ascii="Times New Roman" w:hAnsi="Times New Roman" w:cs="Times New Roman"/>
          <w:szCs w:val="28"/>
        </w:rPr>
      </w:pPr>
    </w:p>
    <w:p w:rsidR="00544D7E" w:rsidRPr="00CC183C" w:rsidRDefault="00544D7E" w:rsidP="00544D7E">
      <w:pPr>
        <w:rPr>
          <w:rFonts w:ascii="Times New Roman" w:hAnsi="Times New Roman" w:cs="Times New Roman"/>
          <w:szCs w:val="28"/>
        </w:rPr>
      </w:pPr>
    </w:p>
    <w:p w:rsidR="00544D7E" w:rsidRPr="00CC183C" w:rsidRDefault="00544D7E" w:rsidP="00544D7E">
      <w:pPr>
        <w:rPr>
          <w:rFonts w:ascii="Times New Roman" w:hAnsi="Times New Roman" w:cs="Times New Roman"/>
          <w:szCs w:val="28"/>
          <w:u w:val="single"/>
        </w:rPr>
      </w:pPr>
      <w:r w:rsidRPr="00CC183C">
        <w:rPr>
          <w:rFonts w:ascii="Times New Roman" w:hAnsi="Times New Roman" w:cs="Times New Roman"/>
          <w:szCs w:val="28"/>
          <w:u w:val="single"/>
        </w:rPr>
        <w:lastRenderedPageBreak/>
        <w:t>3.4 Obligatiile initiatorului P.U.Z</w:t>
      </w:r>
      <w:r w:rsidR="00EB4E75">
        <w:rPr>
          <w:rFonts w:ascii="Times New Roman" w:hAnsi="Times New Roman" w:cs="Times New Roman"/>
          <w:szCs w:val="28"/>
          <w:u w:val="single"/>
        </w:rPr>
        <w:t>-ului</w:t>
      </w:r>
      <w:r w:rsidRPr="00CC183C">
        <w:rPr>
          <w:rFonts w:ascii="Times New Roman" w:hAnsi="Times New Roman" w:cs="Times New Roman"/>
          <w:szCs w:val="28"/>
          <w:u w:val="single"/>
        </w:rPr>
        <w:t xml:space="preserve"> ce deriva din procedurile specifice de informare si consultare a publicului</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Conform prevederilor HCL nr 159/29.09.2011, in cazul in care initiatorul planului urbanistic zonal este un investitor privat , persoana fizica sau juridica, obligatiile ce rezulta din procedurile specifice de informare si consultare a publicului intra in sarcina initiatorului.</w:t>
      </w:r>
    </w:p>
    <w:p w:rsidR="00544D7E" w:rsidRDefault="00F612B4" w:rsidP="00544D7E">
      <w:pPr>
        <w:rPr>
          <w:rFonts w:ascii="Times New Roman" w:hAnsi="Times New Roman" w:cs="Times New Roman"/>
        </w:rPr>
      </w:pPr>
      <w:r>
        <w:rPr>
          <w:rFonts w:ascii="Times New Roman" w:hAnsi="Times New Roman" w:cs="Times New Roman"/>
          <w:b/>
          <w:sz w:val="28"/>
          <w:szCs w:val="28"/>
        </w:rPr>
        <w:t xml:space="preserve">          </w:t>
      </w:r>
      <w:r w:rsidRPr="00F612B4">
        <w:rPr>
          <w:rFonts w:ascii="Times New Roman" w:hAnsi="Times New Roman" w:cs="Times New Roman"/>
        </w:rPr>
        <w:t>In conformitate cu</w:t>
      </w:r>
      <w:r w:rsidR="00360AEC">
        <w:rPr>
          <w:rFonts w:ascii="Times New Roman" w:hAnsi="Times New Roman" w:cs="Times New Roman"/>
        </w:rPr>
        <w:t xml:space="preserve"> prevederile H.C.L.nr.159/2011 si Legea 350/2001 cu modificarile si completarile ulterioare, </w:t>
      </w:r>
      <w:r w:rsidR="00360AEC" w:rsidRPr="00360AEC">
        <w:rPr>
          <w:rFonts w:ascii="Times New Roman" w:hAnsi="Times New Roman" w:cs="Times New Roman"/>
          <w:b/>
        </w:rPr>
        <w:t>initiatorii</w:t>
      </w:r>
      <w:r w:rsidR="00360AEC">
        <w:rPr>
          <w:rFonts w:ascii="Times New Roman" w:hAnsi="Times New Roman" w:cs="Times New Roman"/>
        </w:rPr>
        <w:t xml:space="preserve"> au facut toate demersurile legale pentru ca PUZ-ul sa fie supus consultarii populatiei interesate, astfel :</w:t>
      </w:r>
    </w:p>
    <w:p w:rsidR="00360AEC" w:rsidRDefault="00360AEC" w:rsidP="00544D7E">
      <w:pPr>
        <w:rPr>
          <w:rFonts w:ascii="Times New Roman" w:hAnsi="Times New Roman" w:cs="Times New Roman"/>
        </w:rPr>
      </w:pPr>
      <w:r>
        <w:rPr>
          <w:rFonts w:ascii="Times New Roman" w:hAnsi="Times New Roman" w:cs="Times New Roman"/>
        </w:rPr>
        <w:t xml:space="preserve">            - s-au facut Notificari personale si s-au primit Declaratii favorabile, personale, cu privire la reglementarile urbanistice, la urmatoarele persoane direct interesate (se afla in documentatia de fata):</w:t>
      </w:r>
    </w:p>
    <w:p w:rsidR="00360AEC" w:rsidRDefault="00360AEC" w:rsidP="00544D7E">
      <w:pPr>
        <w:rPr>
          <w:rFonts w:ascii="Times New Roman" w:hAnsi="Times New Roman" w:cs="Times New Roman"/>
        </w:rPr>
      </w:pPr>
      <w:r>
        <w:rPr>
          <w:rFonts w:ascii="Times New Roman" w:hAnsi="Times New Roman" w:cs="Times New Roman"/>
        </w:rPr>
        <w:t xml:space="preserve">            - Debreteni Florin Silviu 29.07.2019, CF/nr.cad. 6806, 6808, 6810;</w:t>
      </w:r>
    </w:p>
    <w:p w:rsidR="00360AEC" w:rsidRDefault="00360AEC" w:rsidP="00544D7E">
      <w:pPr>
        <w:rPr>
          <w:rFonts w:ascii="Times New Roman" w:hAnsi="Times New Roman" w:cs="Times New Roman"/>
        </w:rPr>
      </w:pPr>
      <w:r>
        <w:rPr>
          <w:rFonts w:ascii="Times New Roman" w:hAnsi="Times New Roman" w:cs="Times New Roman"/>
        </w:rPr>
        <w:t xml:space="preserve">            - Dan Ioan Nicolae 29.07.2019 - 30.07,2019, Cf/nr.cad.58217;</w:t>
      </w:r>
    </w:p>
    <w:p w:rsidR="00360AEC" w:rsidRDefault="00360AEC" w:rsidP="00544D7E">
      <w:pPr>
        <w:rPr>
          <w:rFonts w:ascii="Times New Roman" w:hAnsi="Times New Roman" w:cs="Times New Roman"/>
        </w:rPr>
      </w:pPr>
      <w:r>
        <w:rPr>
          <w:rFonts w:ascii="Times New Roman" w:hAnsi="Times New Roman" w:cs="Times New Roman"/>
        </w:rPr>
        <w:t xml:space="preserve">            - Cifor Daniel 25.07.2019, CF/nr.cad.  CF/nr.cad.10597, 10598;</w:t>
      </w:r>
    </w:p>
    <w:p w:rsidR="00360AEC" w:rsidRDefault="00360AEC" w:rsidP="00544D7E">
      <w:pPr>
        <w:rPr>
          <w:rFonts w:ascii="Times New Roman" w:hAnsi="Times New Roman" w:cs="Times New Roman"/>
        </w:rPr>
      </w:pPr>
      <w:r>
        <w:rPr>
          <w:rFonts w:ascii="Times New Roman" w:hAnsi="Times New Roman" w:cs="Times New Roman"/>
        </w:rPr>
        <w:t xml:space="preserve">            - Cifor Otilia-Cosmina 31.07.2019, CF/nr.cad. 10597, 10598;</w:t>
      </w:r>
    </w:p>
    <w:p w:rsidR="00360AEC" w:rsidRDefault="00360AEC" w:rsidP="00544D7E">
      <w:pPr>
        <w:rPr>
          <w:rFonts w:ascii="Times New Roman" w:hAnsi="Times New Roman" w:cs="Times New Roman"/>
        </w:rPr>
      </w:pPr>
      <w:r>
        <w:rPr>
          <w:rFonts w:ascii="Times New Roman" w:hAnsi="Times New Roman" w:cs="Times New Roman"/>
        </w:rPr>
        <w:t xml:space="preserve">            - S-au executat 3 panouri rezistente la intemperii, cu dimensiunea de 60x90 cm si s-au expus pe terenul studiat, cu poze de la fata locului (certificate pe proprie raspundere), 26,08.2019.</w:t>
      </w:r>
    </w:p>
    <w:p w:rsidR="00360AEC" w:rsidRDefault="00360AEC" w:rsidP="00544D7E">
      <w:pPr>
        <w:rPr>
          <w:rFonts w:ascii="Times New Roman" w:hAnsi="Times New Roman" w:cs="Times New Roman"/>
        </w:rPr>
      </w:pPr>
      <w:r>
        <w:rPr>
          <w:rFonts w:ascii="Times New Roman" w:hAnsi="Times New Roman" w:cs="Times New Roman"/>
        </w:rPr>
        <w:t xml:space="preserve">            - S-a depus documentatia completa </w:t>
      </w:r>
      <w:r w:rsidR="008A7C67">
        <w:rPr>
          <w:rFonts w:ascii="Times New Roman" w:hAnsi="Times New Roman" w:cs="Times New Roman"/>
        </w:rPr>
        <w:t xml:space="preserve">pe suport de hartie si un exemplar in format digital </w:t>
      </w:r>
      <w:r>
        <w:rPr>
          <w:rFonts w:ascii="Times New Roman" w:hAnsi="Times New Roman" w:cs="Times New Roman"/>
        </w:rPr>
        <w:t xml:space="preserve">si s-a afisat in holul primariei si pe site-ul Primariei pentru o perioada de 25 zile calendaristice, incepand cu data de 26.06.2020;  </w:t>
      </w:r>
    </w:p>
    <w:p w:rsidR="00360AEC" w:rsidRDefault="00360AEC" w:rsidP="00544D7E">
      <w:pPr>
        <w:rPr>
          <w:rFonts w:ascii="Times New Roman" w:hAnsi="Times New Roman" w:cs="Times New Roman"/>
        </w:rPr>
      </w:pPr>
      <w:r>
        <w:rPr>
          <w:rFonts w:ascii="Times New Roman" w:hAnsi="Times New Roman" w:cs="Times New Roman"/>
        </w:rPr>
        <w:t xml:space="preserve">             Raspunsurile la oservatiile transmise, urmau sa fie afisate la sediul Primariei mun. Bistrita, incepand cu data de 21.07.2020 – NU s-au primit!</w:t>
      </w:r>
    </w:p>
    <w:p w:rsidR="00360AEC" w:rsidRDefault="00360AEC" w:rsidP="00544D7E">
      <w:pPr>
        <w:rPr>
          <w:rFonts w:ascii="Times New Roman" w:hAnsi="Times New Roman" w:cs="Times New Roman"/>
        </w:rPr>
      </w:pPr>
      <w:r>
        <w:rPr>
          <w:rFonts w:ascii="Times New Roman" w:hAnsi="Times New Roman" w:cs="Times New Roman"/>
        </w:rPr>
        <w:t xml:space="preserve">             - Etapele preconizate pentru consultarea publicului pana la APROBAREA planului PUZ, au </w:t>
      </w:r>
    </w:p>
    <w:p w:rsidR="00360AEC" w:rsidRPr="00360AEC" w:rsidRDefault="000B1CD5" w:rsidP="00544D7E">
      <w:pPr>
        <w:rPr>
          <w:rFonts w:ascii="Times New Roman" w:hAnsi="Times New Roman" w:cs="Times New Roman"/>
          <w:b/>
        </w:rPr>
      </w:pPr>
      <w:r>
        <w:rPr>
          <w:rFonts w:ascii="Times New Roman" w:hAnsi="Times New Roman" w:cs="Times New Roman"/>
        </w:rPr>
        <w:t>f</w:t>
      </w:r>
      <w:r w:rsidR="00360AEC">
        <w:rPr>
          <w:rFonts w:ascii="Times New Roman" w:hAnsi="Times New Roman" w:cs="Times New Roman"/>
        </w:rPr>
        <w:t>ost parcurse</w:t>
      </w:r>
      <w:r w:rsidR="00214521">
        <w:rPr>
          <w:rFonts w:ascii="Times New Roman" w:hAnsi="Times New Roman" w:cs="Times New Roman"/>
        </w:rPr>
        <w:t>,</w:t>
      </w:r>
      <w:r w:rsidR="00360AEC">
        <w:rPr>
          <w:rFonts w:ascii="Times New Roman" w:hAnsi="Times New Roman" w:cs="Times New Roman"/>
        </w:rPr>
        <w:t xml:space="preserve"> intocmai</w:t>
      </w:r>
      <w:r w:rsidR="00214521">
        <w:rPr>
          <w:rFonts w:ascii="Times New Roman" w:hAnsi="Times New Roman" w:cs="Times New Roman"/>
        </w:rPr>
        <w:t xml:space="preserve"> cu prevederile legale</w:t>
      </w:r>
      <w:r w:rsidR="00360AEC">
        <w:rPr>
          <w:rFonts w:ascii="Times New Roman" w:hAnsi="Times New Roman" w:cs="Times New Roman"/>
        </w:rPr>
        <w:t>.</w:t>
      </w:r>
    </w:p>
    <w:p w:rsidR="00544D7E" w:rsidRPr="00CC183C" w:rsidRDefault="00544D7E" w:rsidP="00544D7E">
      <w:pPr>
        <w:rPr>
          <w:rFonts w:ascii="Times New Roman" w:hAnsi="Times New Roman" w:cs="Times New Roman"/>
          <w:b/>
          <w:sz w:val="28"/>
          <w:szCs w:val="28"/>
        </w:rPr>
      </w:pPr>
      <w:r w:rsidRPr="00CC183C">
        <w:rPr>
          <w:rFonts w:ascii="Times New Roman" w:hAnsi="Times New Roman" w:cs="Times New Roman"/>
          <w:b/>
          <w:sz w:val="28"/>
          <w:szCs w:val="28"/>
        </w:rPr>
        <w:t>4. CONCLUZII</w:t>
      </w:r>
      <w:r w:rsidR="00705B21">
        <w:rPr>
          <w:rFonts w:ascii="Times New Roman" w:hAnsi="Times New Roman" w:cs="Times New Roman"/>
          <w:b/>
          <w:sz w:val="28"/>
          <w:szCs w:val="28"/>
        </w:rPr>
        <w:t xml:space="preserve"> – masuri in continuare</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Avand in vedere pozitia amplasamentului, si de asemenea viitoarele documentatii care se vor  realiza privind dezvoltarea zonei, ca o continuitate a functiunilor existente, o serie de masuri sunt esentiale in vederea obtinerii unor zone functionale dupa cum urmeaza:</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xml:space="preserve">  - rezolvarea unitara a intregii zone studiata si corelarea corecta a acesteia la zonele inconjuratoare</w:t>
      </w:r>
      <w:r w:rsidR="00360AEC">
        <w:rPr>
          <w:rFonts w:ascii="Times New Roman" w:hAnsi="Times New Roman" w:cs="Times New Roman"/>
          <w:szCs w:val="28"/>
        </w:rPr>
        <w:t>/adiacente perimetrului construibil existent;</w:t>
      </w:r>
    </w:p>
    <w:p w:rsidR="00544D7E" w:rsidRPr="00CC183C" w:rsidRDefault="00544D7E" w:rsidP="00360AEC">
      <w:pPr>
        <w:rPr>
          <w:rFonts w:ascii="Times New Roman" w:hAnsi="Times New Roman" w:cs="Times New Roman"/>
          <w:szCs w:val="28"/>
        </w:rPr>
      </w:pPr>
      <w:r w:rsidRPr="00CC183C">
        <w:rPr>
          <w:rFonts w:ascii="Times New Roman" w:hAnsi="Times New Roman" w:cs="Times New Roman"/>
          <w:szCs w:val="28"/>
        </w:rPr>
        <w:tab/>
        <w:t>- analizarea atenta si conformarea la standardele calitative a spatiilor create</w:t>
      </w:r>
      <w:r w:rsidR="00360AEC">
        <w:rPr>
          <w:rFonts w:ascii="Times New Roman" w:hAnsi="Times New Roman" w:cs="Times New Roman"/>
          <w:szCs w:val="28"/>
        </w:rPr>
        <w:t>;</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t>- tratarea corecta a ansamblului din punct de vedere functional si plastic</w:t>
      </w:r>
      <w:r w:rsidR="00360AEC">
        <w:rPr>
          <w:rFonts w:ascii="Times New Roman" w:hAnsi="Times New Roman" w:cs="Times New Roman"/>
          <w:szCs w:val="28"/>
        </w:rPr>
        <w:t>;</w:t>
      </w:r>
    </w:p>
    <w:p w:rsidR="00544D7E" w:rsidRDefault="00544D7E" w:rsidP="00544D7E">
      <w:pPr>
        <w:rPr>
          <w:rFonts w:ascii="Times New Roman" w:hAnsi="Times New Roman" w:cs="Times New Roman"/>
          <w:szCs w:val="28"/>
        </w:rPr>
      </w:pPr>
      <w:r w:rsidRPr="00CC183C">
        <w:rPr>
          <w:rFonts w:ascii="Times New Roman" w:hAnsi="Times New Roman" w:cs="Times New Roman"/>
          <w:szCs w:val="28"/>
        </w:rPr>
        <w:tab/>
        <w:t>- folosirea de materiale de buna calitate ,naturale , cu texturi si culori armonios studiate ,in vederea integrarii in arhitectura dominanta a zonei.</w:t>
      </w:r>
    </w:p>
    <w:p w:rsidR="00705B21" w:rsidRDefault="00705B21" w:rsidP="00544D7E">
      <w:pPr>
        <w:rPr>
          <w:rFonts w:ascii="Times New Roman" w:hAnsi="Times New Roman" w:cs="Times New Roman"/>
          <w:szCs w:val="28"/>
        </w:rPr>
      </w:pPr>
      <w:r>
        <w:rPr>
          <w:rFonts w:ascii="Times New Roman" w:hAnsi="Times New Roman" w:cs="Times New Roman"/>
          <w:szCs w:val="28"/>
        </w:rPr>
        <w:t xml:space="preserve">            - amenajarea si dezvoltarea urbanistica propusa a zonei, se inscrie in prevederile PUG, prescriptii generale-reglementari privind realizarea constructiilor in extravilanul localitatilor.</w:t>
      </w:r>
    </w:p>
    <w:p w:rsidR="00211CCB" w:rsidRDefault="00705B21" w:rsidP="00544D7E">
      <w:pPr>
        <w:rPr>
          <w:rFonts w:ascii="Times New Roman" w:hAnsi="Times New Roman" w:cs="Times New Roman"/>
          <w:szCs w:val="28"/>
        </w:rPr>
      </w:pPr>
      <w:r>
        <w:rPr>
          <w:rFonts w:ascii="Times New Roman" w:hAnsi="Times New Roman" w:cs="Times New Roman"/>
          <w:szCs w:val="28"/>
        </w:rPr>
        <w:t xml:space="preserve">            - realizarea obiectivelor propuse NU afecteaza in mod negativ cadrul natural existent sau modul de viata al populatieidin zona, ci asigura imbunatatirea confortului si a habitatului, conform specificului functiunilor din zona/locuirea.</w:t>
      </w:r>
    </w:p>
    <w:p w:rsidR="00211CCB" w:rsidRDefault="00211CCB" w:rsidP="00544D7E">
      <w:pPr>
        <w:rPr>
          <w:rFonts w:ascii="Times New Roman" w:hAnsi="Times New Roman" w:cs="Times New Roman"/>
          <w:szCs w:val="28"/>
        </w:rPr>
      </w:pPr>
      <w:r>
        <w:rPr>
          <w:rFonts w:ascii="Times New Roman" w:hAnsi="Times New Roman" w:cs="Times New Roman"/>
          <w:szCs w:val="28"/>
        </w:rPr>
        <w:t xml:space="preserve">            - toate activitatile din zona vor respecta cu strictete Normele si Prevederile Ord. nr.119/2014, Cap.1-Norme de igiena; Cap.2-Norme de igiena referitoare la aprovizionare cu apa potabila; Cap.4.- Norme de igiena referitoare la colectarea si indepartarea rezidurilor lichide si Cap.5 –Norme de igiena referitoare la colectarea selectiva, indepartarea si neutralizarea deseurilor solide;</w:t>
      </w:r>
    </w:p>
    <w:p w:rsidR="00880FE3" w:rsidRDefault="00211CCB" w:rsidP="00544D7E">
      <w:pPr>
        <w:rPr>
          <w:rFonts w:ascii="Times New Roman" w:hAnsi="Times New Roman" w:cs="Times New Roman"/>
          <w:szCs w:val="28"/>
        </w:rPr>
      </w:pPr>
      <w:r>
        <w:rPr>
          <w:rFonts w:ascii="Times New Roman" w:hAnsi="Times New Roman" w:cs="Times New Roman"/>
          <w:szCs w:val="28"/>
        </w:rPr>
        <w:t xml:space="preserve">            - rezolvarea circulatiei in zona studiata, prin amenajarea accesului carosabil si pietonal precum si asigurarea necesarului mde parcaje, creste gradul de confort si de dezvoltare a zonei;</w:t>
      </w:r>
    </w:p>
    <w:p w:rsidR="00705B21" w:rsidRPr="00CC183C" w:rsidRDefault="00880FE3" w:rsidP="00544D7E">
      <w:pPr>
        <w:rPr>
          <w:rFonts w:ascii="Times New Roman" w:hAnsi="Times New Roman" w:cs="Times New Roman"/>
          <w:szCs w:val="28"/>
        </w:rPr>
      </w:pPr>
      <w:r>
        <w:rPr>
          <w:rFonts w:ascii="Times New Roman" w:hAnsi="Times New Roman" w:cs="Times New Roman"/>
          <w:szCs w:val="28"/>
        </w:rPr>
        <w:t xml:space="preserve">            - fata de cele de mai sus consideram posibila si oportuna edificarea constructiilor in zonz studiata, adapostind functiunea de LOCUIRE.</w:t>
      </w:r>
      <w:r w:rsidR="00211CCB">
        <w:rPr>
          <w:rFonts w:ascii="Times New Roman" w:hAnsi="Times New Roman" w:cs="Times New Roman"/>
          <w:szCs w:val="28"/>
        </w:rPr>
        <w:t xml:space="preserve">  </w:t>
      </w:r>
      <w:r w:rsidR="00705B21">
        <w:rPr>
          <w:rFonts w:ascii="Times New Roman" w:hAnsi="Times New Roman" w:cs="Times New Roman"/>
          <w:szCs w:val="28"/>
        </w:rPr>
        <w:t xml:space="preserve">  </w:t>
      </w:r>
    </w:p>
    <w:p w:rsidR="00544D7E" w:rsidRPr="00CC183C" w:rsidRDefault="00544D7E" w:rsidP="00544D7E">
      <w:pPr>
        <w:rPr>
          <w:rFonts w:ascii="Times New Roman" w:hAnsi="Times New Roman" w:cs="Times New Roman"/>
          <w:szCs w:val="28"/>
        </w:rPr>
      </w:pPr>
      <w:r w:rsidRPr="00CC183C">
        <w:rPr>
          <w:rFonts w:ascii="Times New Roman" w:hAnsi="Times New Roman" w:cs="Times New Roman"/>
          <w:szCs w:val="28"/>
        </w:rPr>
        <w:tab/>
      </w:r>
    </w:p>
    <w:p w:rsidR="00544D7E" w:rsidRPr="00CC183C" w:rsidRDefault="00544D7E" w:rsidP="00544D7E">
      <w:pPr>
        <w:rPr>
          <w:rFonts w:ascii="Times New Roman" w:hAnsi="Times New Roman" w:cs="Times New Roman"/>
        </w:rPr>
      </w:pPr>
      <w:r w:rsidRPr="00CC183C">
        <w:rPr>
          <w:rFonts w:ascii="Times New Roman" w:hAnsi="Times New Roman" w:cs="Times New Roman"/>
        </w:rPr>
        <w:t xml:space="preserve"> </w:t>
      </w:r>
      <w:r w:rsidR="005441BB" w:rsidRPr="00CC183C">
        <w:rPr>
          <w:rFonts w:ascii="Times New Roman" w:hAnsi="Times New Roman" w:cs="Times New Roman"/>
        </w:rPr>
        <w:t xml:space="preserve"> </w:t>
      </w:r>
      <w:r w:rsidRPr="00CC183C">
        <w:rPr>
          <w:rFonts w:ascii="Times New Roman" w:hAnsi="Times New Roman" w:cs="Times New Roman"/>
        </w:rPr>
        <w:t xml:space="preserve">  </w:t>
      </w:r>
      <w:r w:rsidR="005441BB" w:rsidRPr="00CC183C">
        <w:rPr>
          <w:rFonts w:ascii="Times New Roman" w:hAnsi="Times New Roman" w:cs="Times New Roman"/>
        </w:rPr>
        <w:t xml:space="preserve">    </w:t>
      </w:r>
      <w:r w:rsidRPr="00CC183C">
        <w:rPr>
          <w:rFonts w:ascii="Times New Roman" w:hAnsi="Times New Roman" w:cs="Times New Roman"/>
        </w:rPr>
        <w:t xml:space="preserve">DATA                                                                                       Elaborat,                                                                                                                      </w:t>
      </w:r>
    </w:p>
    <w:p w:rsidR="00360AEC" w:rsidRDefault="00544D7E" w:rsidP="00544D7E">
      <w:pPr>
        <w:rPr>
          <w:rFonts w:ascii="Times New Roman" w:hAnsi="Times New Roman" w:cs="Times New Roman"/>
        </w:rPr>
      </w:pPr>
      <w:r w:rsidRPr="00CC183C">
        <w:rPr>
          <w:rFonts w:ascii="Times New Roman" w:hAnsi="Times New Roman" w:cs="Times New Roman"/>
        </w:rPr>
        <w:t xml:space="preserve">     </w:t>
      </w:r>
      <w:r w:rsidR="00360AEC">
        <w:rPr>
          <w:rFonts w:ascii="Times New Roman" w:hAnsi="Times New Roman" w:cs="Times New Roman"/>
        </w:rPr>
        <w:t>Septembrie 2020</w:t>
      </w:r>
      <w:r w:rsidRPr="00CC183C">
        <w:rPr>
          <w:rFonts w:ascii="Times New Roman" w:hAnsi="Times New Roman" w:cs="Times New Roman"/>
        </w:rPr>
        <w:t xml:space="preserve">                                                                 </w:t>
      </w:r>
      <w:r w:rsidR="00360AEC">
        <w:rPr>
          <w:rFonts w:ascii="Times New Roman" w:hAnsi="Times New Roman" w:cs="Times New Roman"/>
        </w:rPr>
        <w:t>arh.SuciuAdrian Cornel</w:t>
      </w:r>
    </w:p>
    <w:p w:rsidR="00360AEC" w:rsidRDefault="00360AEC" w:rsidP="00544D7E">
      <w:pPr>
        <w:rPr>
          <w:rFonts w:ascii="Times New Roman" w:hAnsi="Times New Roman" w:cs="Times New Roman"/>
        </w:rPr>
      </w:pPr>
      <w:r>
        <w:rPr>
          <w:rFonts w:ascii="Times New Roman" w:hAnsi="Times New Roman" w:cs="Times New Roman"/>
        </w:rPr>
        <w:t xml:space="preserve">                                                                                                 Arh. Runcan Ioan Cornel</w:t>
      </w:r>
    </w:p>
    <w:p w:rsidR="00544D7E" w:rsidRPr="00CC183C" w:rsidRDefault="00360AEC" w:rsidP="00544D7E">
      <w:pPr>
        <w:rPr>
          <w:rFonts w:ascii="Times New Roman" w:hAnsi="Times New Roman" w:cs="Times New Roman"/>
        </w:rPr>
      </w:pPr>
      <w:r>
        <w:rPr>
          <w:rFonts w:ascii="Times New Roman" w:hAnsi="Times New Roman" w:cs="Times New Roman"/>
        </w:rPr>
        <w:t xml:space="preserve">                                                                                                 Th.arh. Burzo Teodor</w:t>
      </w:r>
      <w:r w:rsidR="00544D7E" w:rsidRPr="00CC183C">
        <w:rPr>
          <w:rFonts w:ascii="Times New Roman" w:hAnsi="Times New Roman" w:cs="Times New Roman"/>
        </w:rPr>
        <w:t xml:space="preserve">   </w:t>
      </w:r>
    </w:p>
    <w:p w:rsidR="00544D7E" w:rsidRPr="00CC183C" w:rsidRDefault="00544D7E" w:rsidP="00544D7E">
      <w:pPr>
        <w:rPr>
          <w:rFonts w:ascii="Times New Roman" w:hAnsi="Times New Roman" w:cs="Times New Roman"/>
        </w:rPr>
      </w:pPr>
      <w:r w:rsidRPr="00CC183C">
        <w:rPr>
          <w:rFonts w:ascii="Times New Roman" w:hAnsi="Times New Roman" w:cs="Times New Roman"/>
        </w:rPr>
        <w:lastRenderedPageBreak/>
        <w:tab/>
      </w:r>
      <w:r w:rsidRPr="00CC183C">
        <w:rPr>
          <w:rFonts w:ascii="Times New Roman" w:hAnsi="Times New Roman" w:cs="Times New Roman"/>
        </w:rPr>
        <w:tab/>
      </w:r>
      <w:r w:rsidRPr="00CC183C">
        <w:rPr>
          <w:rFonts w:ascii="Times New Roman" w:hAnsi="Times New Roman" w:cs="Times New Roman"/>
        </w:rPr>
        <w:tab/>
      </w:r>
      <w:r w:rsidRPr="00CC183C">
        <w:rPr>
          <w:rFonts w:ascii="Times New Roman" w:hAnsi="Times New Roman" w:cs="Times New Roman"/>
        </w:rPr>
        <w:tab/>
      </w:r>
      <w:r w:rsidRPr="00CC183C">
        <w:rPr>
          <w:rFonts w:ascii="Times New Roman" w:hAnsi="Times New Roman" w:cs="Times New Roman"/>
        </w:rPr>
        <w:tab/>
      </w:r>
      <w:r w:rsidRPr="00CC183C">
        <w:rPr>
          <w:rFonts w:ascii="Times New Roman" w:hAnsi="Times New Roman" w:cs="Times New Roman"/>
        </w:rPr>
        <w:tab/>
      </w:r>
      <w:r w:rsidRPr="00CC183C">
        <w:rPr>
          <w:rFonts w:ascii="Times New Roman" w:hAnsi="Times New Roman" w:cs="Times New Roman"/>
        </w:rPr>
        <w:tab/>
      </w:r>
      <w:r w:rsidRPr="00CC183C">
        <w:rPr>
          <w:rFonts w:ascii="Times New Roman" w:hAnsi="Times New Roman" w:cs="Times New Roman"/>
        </w:rPr>
        <w:tab/>
      </w:r>
    </w:p>
    <w:p w:rsidR="00544D7E" w:rsidRPr="00CC183C" w:rsidRDefault="00544D7E" w:rsidP="00CB09DE">
      <w:pPr>
        <w:rPr>
          <w:rFonts w:ascii="Times New Roman" w:hAnsi="Times New Roman" w:cs="Times New Roman"/>
        </w:rPr>
      </w:pPr>
    </w:p>
    <w:sectPr w:rsidR="00544D7E" w:rsidRPr="00CC183C" w:rsidSect="00E557F5">
      <w:headerReference w:type="default" r:id="rId8"/>
      <w:footerReference w:type="default" r:id="rId9"/>
      <w:pgSz w:w="11907" w:h="16839" w:code="9"/>
      <w:pgMar w:top="1170" w:right="1080" w:bottom="1530" w:left="1080" w:header="0" w:footer="144" w:gutter="0"/>
      <w:paperSrc w:first="260" w:other="2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8B5" w:rsidRDefault="005C08B5" w:rsidP="00CF1A95">
      <w:r>
        <w:separator/>
      </w:r>
    </w:p>
  </w:endnote>
  <w:endnote w:type="continuationSeparator" w:id="1">
    <w:p w:rsidR="005C08B5" w:rsidRDefault="005C08B5" w:rsidP="00CF1A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iquam">
    <w:altName w:val="Franklin Gothic Medium Cond"/>
    <w:charset w:val="00"/>
    <w:family w:val="auto"/>
    <w:pitch w:val="variable"/>
    <w:sig w:usb0="00000003" w:usb1="10000048" w:usb2="00000000" w:usb3="00000000" w:csb0="00000001"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93" w:rsidRDefault="00F57893">
    <w:pPr>
      <w:pStyle w:val="Footer"/>
    </w:pPr>
    <w:r w:rsidRPr="00647073">
      <w:rPr>
        <w:noProof/>
        <w:lang w:eastAsia="zh-TW"/>
      </w:rPr>
      <w:pict>
        <v:rect id="_x0000_s7169" style="position:absolute;left:0;text-align:left;margin-left:23.45pt;margin-top:731.8pt;width:27.05pt;height:33pt;z-index:251660288;mso-position-horizontal-relative:right-margin-area;mso-position-vertical-relative:margin;v-text-anchor:middle" o:allowincell="f" filled="f" stroked="f">
          <v:textbox style="mso-next-textbox:#_x0000_s7169;mso-fit-shape-to-text:t">
            <w:txbxContent>
              <w:p w:rsidR="00F57893" w:rsidRPr="006D7019" w:rsidRDefault="00F57893">
                <w:pPr>
                  <w:pStyle w:val="Footer"/>
                  <w:rPr>
                    <w:rFonts w:ascii="Aliquam" w:hAnsi="Aliquam"/>
                    <w:color w:val="404040" w:themeColor="text1" w:themeTint="BF"/>
                    <w:sz w:val="32"/>
                    <w:szCs w:val="32"/>
                  </w:rPr>
                </w:pPr>
                <w:r w:rsidRPr="006D7019">
                  <w:rPr>
                    <w:rFonts w:ascii="Aliquam" w:hAnsi="Aliquam"/>
                    <w:color w:val="404040" w:themeColor="text1" w:themeTint="BF"/>
                    <w:sz w:val="32"/>
                    <w:szCs w:val="32"/>
                  </w:rPr>
                  <w:fldChar w:fldCharType="begin"/>
                </w:r>
                <w:r w:rsidRPr="006D7019">
                  <w:rPr>
                    <w:rFonts w:ascii="Aliquam" w:hAnsi="Aliquam"/>
                    <w:color w:val="404040" w:themeColor="text1" w:themeTint="BF"/>
                    <w:sz w:val="32"/>
                    <w:szCs w:val="32"/>
                  </w:rPr>
                  <w:instrText xml:space="preserve"> PAGE    \* MERGEFORMAT </w:instrText>
                </w:r>
                <w:r w:rsidRPr="006D7019">
                  <w:rPr>
                    <w:rFonts w:ascii="Aliquam" w:hAnsi="Aliquam"/>
                    <w:color w:val="404040" w:themeColor="text1" w:themeTint="BF"/>
                    <w:sz w:val="32"/>
                    <w:szCs w:val="32"/>
                  </w:rPr>
                  <w:fldChar w:fldCharType="separate"/>
                </w:r>
                <w:r w:rsidR="0057726F">
                  <w:rPr>
                    <w:rFonts w:ascii="Aliquam" w:hAnsi="Aliquam"/>
                    <w:noProof/>
                    <w:color w:val="404040" w:themeColor="text1" w:themeTint="BF"/>
                    <w:sz w:val="32"/>
                    <w:szCs w:val="32"/>
                  </w:rPr>
                  <w:t>16</w:t>
                </w:r>
                <w:r w:rsidRPr="006D7019">
                  <w:rPr>
                    <w:rFonts w:ascii="Aliquam" w:hAnsi="Aliquam"/>
                    <w:color w:val="404040" w:themeColor="text1" w:themeTint="BF"/>
                    <w:sz w:val="32"/>
                    <w:szCs w:val="32"/>
                  </w:rPr>
                  <w:fldChar w:fldCharType="end"/>
                </w:r>
              </w:p>
            </w:txbxContent>
          </v:textbox>
          <w10:wrap anchorx="page"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8B5" w:rsidRDefault="005C08B5" w:rsidP="00CF1A95">
      <w:r>
        <w:separator/>
      </w:r>
    </w:p>
  </w:footnote>
  <w:footnote w:type="continuationSeparator" w:id="1">
    <w:p w:rsidR="005C08B5" w:rsidRDefault="005C08B5" w:rsidP="00CF1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93" w:rsidRPr="00CF1A95" w:rsidRDefault="00F57893" w:rsidP="00CF1A95">
    <w:pPr>
      <w:pStyle w:val="Header"/>
    </w:pPr>
    <w:r>
      <w:ptab w:relativeTo="indent"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2CC8"/>
    <w:multiLevelType w:val="hybridMultilevel"/>
    <w:tmpl w:val="E33E6AB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0F485EA5"/>
    <w:multiLevelType w:val="hybridMultilevel"/>
    <w:tmpl w:val="529824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F72590"/>
    <w:multiLevelType w:val="hybridMultilevel"/>
    <w:tmpl w:val="6D0E0A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0D00014"/>
    <w:multiLevelType w:val="hybridMultilevel"/>
    <w:tmpl w:val="73841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C0DA8"/>
    <w:multiLevelType w:val="hybridMultilevel"/>
    <w:tmpl w:val="59CAF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92171"/>
    <w:multiLevelType w:val="hybridMultilevel"/>
    <w:tmpl w:val="1D14F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654E8"/>
    <w:multiLevelType w:val="hybridMultilevel"/>
    <w:tmpl w:val="6D0E0A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A66284"/>
    <w:multiLevelType w:val="hybridMultilevel"/>
    <w:tmpl w:val="853C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17187"/>
    <w:multiLevelType w:val="hybridMultilevel"/>
    <w:tmpl w:val="3E606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15F65"/>
    <w:multiLevelType w:val="hybridMultilevel"/>
    <w:tmpl w:val="28B03862"/>
    <w:lvl w:ilvl="0" w:tplc="62DC01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A2759F"/>
    <w:multiLevelType w:val="hybridMultilevel"/>
    <w:tmpl w:val="889C4B78"/>
    <w:lvl w:ilvl="0" w:tplc="7BC6E1A2">
      <w:start w:val="4"/>
      <w:numFmt w:val="bullet"/>
      <w:lvlText w:val="-"/>
      <w:lvlJc w:val="left"/>
      <w:pPr>
        <w:ind w:left="1215" w:hanging="360"/>
      </w:pPr>
      <w:rPr>
        <w:rFonts w:ascii="Aliquam" w:eastAsiaTheme="minorHAnsi" w:hAnsi="Aliquam" w:cstheme="minorBid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6"/>
  </w:num>
  <w:num w:numId="6">
    <w:abstractNumId w:val="0"/>
  </w:num>
  <w:num w:numId="7">
    <w:abstractNumId w:val="10"/>
  </w:num>
  <w:num w:numId="8">
    <w:abstractNumId w:val="8"/>
  </w:num>
  <w:num w:numId="9">
    <w:abstractNumId w:val="3"/>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9634"/>
    <o:shapelayout v:ext="edit">
      <o:idmap v:ext="edit" data="7"/>
    </o:shapelayout>
  </w:hdrShapeDefaults>
  <w:footnotePr>
    <w:footnote w:id="0"/>
    <w:footnote w:id="1"/>
  </w:footnotePr>
  <w:endnotePr>
    <w:endnote w:id="0"/>
    <w:endnote w:id="1"/>
  </w:endnotePr>
  <w:compat/>
  <w:rsids>
    <w:rsidRoot w:val="005F6757"/>
    <w:rsid w:val="00001578"/>
    <w:rsid w:val="00006C15"/>
    <w:rsid w:val="00007873"/>
    <w:rsid w:val="00012619"/>
    <w:rsid w:val="00013AB1"/>
    <w:rsid w:val="000145A2"/>
    <w:rsid w:val="000155CC"/>
    <w:rsid w:val="00020FC0"/>
    <w:rsid w:val="00026482"/>
    <w:rsid w:val="00032876"/>
    <w:rsid w:val="00042AF9"/>
    <w:rsid w:val="0004483B"/>
    <w:rsid w:val="00050095"/>
    <w:rsid w:val="00054B06"/>
    <w:rsid w:val="0005731D"/>
    <w:rsid w:val="00061DA4"/>
    <w:rsid w:val="0007527A"/>
    <w:rsid w:val="000765A2"/>
    <w:rsid w:val="00085AA7"/>
    <w:rsid w:val="00093FFB"/>
    <w:rsid w:val="000A388E"/>
    <w:rsid w:val="000A7E4E"/>
    <w:rsid w:val="000B1B64"/>
    <w:rsid w:val="000B1CD5"/>
    <w:rsid w:val="000B2A2A"/>
    <w:rsid w:val="000B2D03"/>
    <w:rsid w:val="000C3A5D"/>
    <w:rsid w:val="000D426D"/>
    <w:rsid w:val="000D6890"/>
    <w:rsid w:val="001056C2"/>
    <w:rsid w:val="00106974"/>
    <w:rsid w:val="00122128"/>
    <w:rsid w:val="0012695E"/>
    <w:rsid w:val="00134F30"/>
    <w:rsid w:val="00135DE7"/>
    <w:rsid w:val="00137720"/>
    <w:rsid w:val="001456F8"/>
    <w:rsid w:val="00145BAB"/>
    <w:rsid w:val="0015186E"/>
    <w:rsid w:val="001530B5"/>
    <w:rsid w:val="00154A96"/>
    <w:rsid w:val="001670B2"/>
    <w:rsid w:val="001677E9"/>
    <w:rsid w:val="001707C6"/>
    <w:rsid w:val="00172433"/>
    <w:rsid w:val="00172C19"/>
    <w:rsid w:val="001951D4"/>
    <w:rsid w:val="00195587"/>
    <w:rsid w:val="00196A36"/>
    <w:rsid w:val="001A033F"/>
    <w:rsid w:val="001B1B33"/>
    <w:rsid w:val="001C360B"/>
    <w:rsid w:val="001C5680"/>
    <w:rsid w:val="001C6C39"/>
    <w:rsid w:val="001D2AF0"/>
    <w:rsid w:val="001E5CEF"/>
    <w:rsid w:val="001E6BDC"/>
    <w:rsid w:val="001F2B0E"/>
    <w:rsid w:val="001F5EFB"/>
    <w:rsid w:val="001F7B66"/>
    <w:rsid w:val="00204308"/>
    <w:rsid w:val="0020789F"/>
    <w:rsid w:val="00207A66"/>
    <w:rsid w:val="002102C2"/>
    <w:rsid w:val="00211CCB"/>
    <w:rsid w:val="00214521"/>
    <w:rsid w:val="00216566"/>
    <w:rsid w:val="00217CFF"/>
    <w:rsid w:val="00224987"/>
    <w:rsid w:val="002252EC"/>
    <w:rsid w:val="0023007B"/>
    <w:rsid w:val="002334BD"/>
    <w:rsid w:val="0023643A"/>
    <w:rsid w:val="00247B4C"/>
    <w:rsid w:val="002570FF"/>
    <w:rsid w:val="00267040"/>
    <w:rsid w:val="002670B7"/>
    <w:rsid w:val="0026789D"/>
    <w:rsid w:val="0027017F"/>
    <w:rsid w:val="00274863"/>
    <w:rsid w:val="00277DCB"/>
    <w:rsid w:val="0028666F"/>
    <w:rsid w:val="002912E3"/>
    <w:rsid w:val="002A4829"/>
    <w:rsid w:val="002A5403"/>
    <w:rsid w:val="002B090F"/>
    <w:rsid w:val="002B2F5D"/>
    <w:rsid w:val="002B3E83"/>
    <w:rsid w:val="002B60EE"/>
    <w:rsid w:val="002B6DFB"/>
    <w:rsid w:val="002C3232"/>
    <w:rsid w:val="002C4644"/>
    <w:rsid w:val="002C656B"/>
    <w:rsid w:val="002D6478"/>
    <w:rsid w:val="002E307F"/>
    <w:rsid w:val="002F1925"/>
    <w:rsid w:val="002F2313"/>
    <w:rsid w:val="002F3496"/>
    <w:rsid w:val="0030392B"/>
    <w:rsid w:val="00303D32"/>
    <w:rsid w:val="00307734"/>
    <w:rsid w:val="00320085"/>
    <w:rsid w:val="00324333"/>
    <w:rsid w:val="00340E7D"/>
    <w:rsid w:val="00347F92"/>
    <w:rsid w:val="003510D4"/>
    <w:rsid w:val="00360AEC"/>
    <w:rsid w:val="00362130"/>
    <w:rsid w:val="003626D4"/>
    <w:rsid w:val="00363791"/>
    <w:rsid w:val="00365D94"/>
    <w:rsid w:val="00372C9D"/>
    <w:rsid w:val="00372D65"/>
    <w:rsid w:val="0037329D"/>
    <w:rsid w:val="00394D6F"/>
    <w:rsid w:val="00396055"/>
    <w:rsid w:val="003A387E"/>
    <w:rsid w:val="003A5EE5"/>
    <w:rsid w:val="003B2ECE"/>
    <w:rsid w:val="003B5832"/>
    <w:rsid w:val="003B699D"/>
    <w:rsid w:val="003C0851"/>
    <w:rsid w:val="003C0E5F"/>
    <w:rsid w:val="003C465B"/>
    <w:rsid w:val="003D0196"/>
    <w:rsid w:val="003D3A4F"/>
    <w:rsid w:val="003D4EFD"/>
    <w:rsid w:val="003D4F2E"/>
    <w:rsid w:val="003D5727"/>
    <w:rsid w:val="003D62D4"/>
    <w:rsid w:val="003D76B6"/>
    <w:rsid w:val="003E01DE"/>
    <w:rsid w:val="003E0F4C"/>
    <w:rsid w:val="003E3C21"/>
    <w:rsid w:val="00400338"/>
    <w:rsid w:val="00400EB1"/>
    <w:rsid w:val="004047D9"/>
    <w:rsid w:val="00405B9B"/>
    <w:rsid w:val="00406FBE"/>
    <w:rsid w:val="004071ED"/>
    <w:rsid w:val="00410D6A"/>
    <w:rsid w:val="004167B5"/>
    <w:rsid w:val="004204D2"/>
    <w:rsid w:val="00422C98"/>
    <w:rsid w:val="00427943"/>
    <w:rsid w:val="00431059"/>
    <w:rsid w:val="0043109A"/>
    <w:rsid w:val="0043414F"/>
    <w:rsid w:val="00442BC8"/>
    <w:rsid w:val="00446C6A"/>
    <w:rsid w:val="00447F8E"/>
    <w:rsid w:val="00451062"/>
    <w:rsid w:val="004548AC"/>
    <w:rsid w:val="004628A7"/>
    <w:rsid w:val="00464C2D"/>
    <w:rsid w:val="004653BD"/>
    <w:rsid w:val="004666A2"/>
    <w:rsid w:val="00470271"/>
    <w:rsid w:val="0048110A"/>
    <w:rsid w:val="00494DD7"/>
    <w:rsid w:val="004A0B51"/>
    <w:rsid w:val="004A4CC7"/>
    <w:rsid w:val="004A7494"/>
    <w:rsid w:val="004B3B65"/>
    <w:rsid w:val="004B523F"/>
    <w:rsid w:val="004B5A85"/>
    <w:rsid w:val="004C7525"/>
    <w:rsid w:val="004D23CC"/>
    <w:rsid w:val="004D3ED4"/>
    <w:rsid w:val="004E61CD"/>
    <w:rsid w:val="004E6F33"/>
    <w:rsid w:val="004E6FB8"/>
    <w:rsid w:val="004F252B"/>
    <w:rsid w:val="00500057"/>
    <w:rsid w:val="00500BB2"/>
    <w:rsid w:val="005011B0"/>
    <w:rsid w:val="00511993"/>
    <w:rsid w:val="005136BB"/>
    <w:rsid w:val="00524062"/>
    <w:rsid w:val="005277C3"/>
    <w:rsid w:val="00541669"/>
    <w:rsid w:val="005441BB"/>
    <w:rsid w:val="00544851"/>
    <w:rsid w:val="00544D7E"/>
    <w:rsid w:val="00553187"/>
    <w:rsid w:val="005539EB"/>
    <w:rsid w:val="005566E9"/>
    <w:rsid w:val="005570E7"/>
    <w:rsid w:val="00557D08"/>
    <w:rsid w:val="005620A2"/>
    <w:rsid w:val="00562A72"/>
    <w:rsid w:val="0056547C"/>
    <w:rsid w:val="00566332"/>
    <w:rsid w:val="005754E2"/>
    <w:rsid w:val="0057726F"/>
    <w:rsid w:val="00593146"/>
    <w:rsid w:val="00593C63"/>
    <w:rsid w:val="00595C10"/>
    <w:rsid w:val="005A1ACA"/>
    <w:rsid w:val="005A3121"/>
    <w:rsid w:val="005A368B"/>
    <w:rsid w:val="005A3773"/>
    <w:rsid w:val="005B1F72"/>
    <w:rsid w:val="005B3128"/>
    <w:rsid w:val="005B3474"/>
    <w:rsid w:val="005B3D19"/>
    <w:rsid w:val="005C08B5"/>
    <w:rsid w:val="005C2087"/>
    <w:rsid w:val="005C5CF7"/>
    <w:rsid w:val="005D37A2"/>
    <w:rsid w:val="005E0C82"/>
    <w:rsid w:val="005E2B9A"/>
    <w:rsid w:val="005E5170"/>
    <w:rsid w:val="005E7FAB"/>
    <w:rsid w:val="005F3A25"/>
    <w:rsid w:val="005F508E"/>
    <w:rsid w:val="005F6120"/>
    <w:rsid w:val="005F6757"/>
    <w:rsid w:val="00602F01"/>
    <w:rsid w:val="006115BC"/>
    <w:rsid w:val="00611E6A"/>
    <w:rsid w:val="006140BF"/>
    <w:rsid w:val="00622C60"/>
    <w:rsid w:val="00623108"/>
    <w:rsid w:val="00626774"/>
    <w:rsid w:val="0062759D"/>
    <w:rsid w:val="0063185D"/>
    <w:rsid w:val="006323CC"/>
    <w:rsid w:val="00634867"/>
    <w:rsid w:val="00647073"/>
    <w:rsid w:val="00653C15"/>
    <w:rsid w:val="006564CF"/>
    <w:rsid w:val="00660EE7"/>
    <w:rsid w:val="0066490F"/>
    <w:rsid w:val="00664BA2"/>
    <w:rsid w:val="0067744D"/>
    <w:rsid w:val="00681427"/>
    <w:rsid w:val="00692AAE"/>
    <w:rsid w:val="00692E83"/>
    <w:rsid w:val="00693767"/>
    <w:rsid w:val="00695224"/>
    <w:rsid w:val="006A5282"/>
    <w:rsid w:val="006B2AC0"/>
    <w:rsid w:val="006B4CBC"/>
    <w:rsid w:val="006C5339"/>
    <w:rsid w:val="006D7019"/>
    <w:rsid w:val="006D7473"/>
    <w:rsid w:val="006D74FD"/>
    <w:rsid w:val="006E381D"/>
    <w:rsid w:val="006E7AC3"/>
    <w:rsid w:val="006F15BC"/>
    <w:rsid w:val="006F1613"/>
    <w:rsid w:val="006F3C38"/>
    <w:rsid w:val="00705B21"/>
    <w:rsid w:val="00710AD2"/>
    <w:rsid w:val="007113A5"/>
    <w:rsid w:val="00714D80"/>
    <w:rsid w:val="00715F3B"/>
    <w:rsid w:val="00726E00"/>
    <w:rsid w:val="007317F8"/>
    <w:rsid w:val="00733C08"/>
    <w:rsid w:val="00734581"/>
    <w:rsid w:val="0073700C"/>
    <w:rsid w:val="00742BE6"/>
    <w:rsid w:val="007475AE"/>
    <w:rsid w:val="0075233E"/>
    <w:rsid w:val="00752EA3"/>
    <w:rsid w:val="00764286"/>
    <w:rsid w:val="007744F1"/>
    <w:rsid w:val="007776F5"/>
    <w:rsid w:val="00777747"/>
    <w:rsid w:val="00784297"/>
    <w:rsid w:val="007A4D5E"/>
    <w:rsid w:val="007A5C41"/>
    <w:rsid w:val="007A6D40"/>
    <w:rsid w:val="007B25D6"/>
    <w:rsid w:val="007C0BD4"/>
    <w:rsid w:val="007C5437"/>
    <w:rsid w:val="007C57BF"/>
    <w:rsid w:val="007C7BAD"/>
    <w:rsid w:val="007C7BC2"/>
    <w:rsid w:val="007D0079"/>
    <w:rsid w:val="007E12DB"/>
    <w:rsid w:val="007E3DDB"/>
    <w:rsid w:val="007F29BF"/>
    <w:rsid w:val="007F45C6"/>
    <w:rsid w:val="007F49E1"/>
    <w:rsid w:val="007F542C"/>
    <w:rsid w:val="007F7F73"/>
    <w:rsid w:val="008006A3"/>
    <w:rsid w:val="008133B5"/>
    <w:rsid w:val="00813CBA"/>
    <w:rsid w:val="00816801"/>
    <w:rsid w:val="00823BC8"/>
    <w:rsid w:val="00825FAB"/>
    <w:rsid w:val="00832687"/>
    <w:rsid w:val="0085034F"/>
    <w:rsid w:val="00851CB0"/>
    <w:rsid w:val="008522FE"/>
    <w:rsid w:val="008538FA"/>
    <w:rsid w:val="00853F8F"/>
    <w:rsid w:val="00862E98"/>
    <w:rsid w:val="0087760A"/>
    <w:rsid w:val="00880C57"/>
    <w:rsid w:val="00880FE3"/>
    <w:rsid w:val="008817E7"/>
    <w:rsid w:val="00881DDF"/>
    <w:rsid w:val="00887BEC"/>
    <w:rsid w:val="00890F99"/>
    <w:rsid w:val="008912A9"/>
    <w:rsid w:val="00894D16"/>
    <w:rsid w:val="008970EA"/>
    <w:rsid w:val="008A48FF"/>
    <w:rsid w:val="008A63A3"/>
    <w:rsid w:val="008A74FA"/>
    <w:rsid w:val="008A7507"/>
    <w:rsid w:val="008A7C67"/>
    <w:rsid w:val="008B483C"/>
    <w:rsid w:val="008B54B8"/>
    <w:rsid w:val="008B6E06"/>
    <w:rsid w:val="008D2FB5"/>
    <w:rsid w:val="008E03D7"/>
    <w:rsid w:val="008F106B"/>
    <w:rsid w:val="008F224D"/>
    <w:rsid w:val="008F59E6"/>
    <w:rsid w:val="008F672C"/>
    <w:rsid w:val="00901AEC"/>
    <w:rsid w:val="0090492D"/>
    <w:rsid w:val="00904FB1"/>
    <w:rsid w:val="00907A77"/>
    <w:rsid w:val="00916A7A"/>
    <w:rsid w:val="00921F7A"/>
    <w:rsid w:val="009236F8"/>
    <w:rsid w:val="0092519E"/>
    <w:rsid w:val="00926B54"/>
    <w:rsid w:val="00927189"/>
    <w:rsid w:val="0093022C"/>
    <w:rsid w:val="009302FB"/>
    <w:rsid w:val="00932628"/>
    <w:rsid w:val="00934DE0"/>
    <w:rsid w:val="00941D36"/>
    <w:rsid w:val="00954F66"/>
    <w:rsid w:val="00956415"/>
    <w:rsid w:val="00957B23"/>
    <w:rsid w:val="00961D95"/>
    <w:rsid w:val="0096206E"/>
    <w:rsid w:val="00962757"/>
    <w:rsid w:val="00964276"/>
    <w:rsid w:val="009645F1"/>
    <w:rsid w:val="00970B57"/>
    <w:rsid w:val="00971A8C"/>
    <w:rsid w:val="0098015E"/>
    <w:rsid w:val="00990981"/>
    <w:rsid w:val="009A7A9A"/>
    <w:rsid w:val="009B3133"/>
    <w:rsid w:val="009B3FDE"/>
    <w:rsid w:val="009B4CD5"/>
    <w:rsid w:val="009C3087"/>
    <w:rsid w:val="009C7494"/>
    <w:rsid w:val="009D0758"/>
    <w:rsid w:val="009D1C7E"/>
    <w:rsid w:val="009D4CEE"/>
    <w:rsid w:val="009D4D8A"/>
    <w:rsid w:val="009E7F0B"/>
    <w:rsid w:val="009F4D7C"/>
    <w:rsid w:val="009F6DE3"/>
    <w:rsid w:val="00A034B3"/>
    <w:rsid w:val="00A072EF"/>
    <w:rsid w:val="00A13363"/>
    <w:rsid w:val="00A15FFC"/>
    <w:rsid w:val="00A213E5"/>
    <w:rsid w:val="00A219A7"/>
    <w:rsid w:val="00A2389A"/>
    <w:rsid w:val="00A249B6"/>
    <w:rsid w:val="00A256AF"/>
    <w:rsid w:val="00A3050E"/>
    <w:rsid w:val="00A44916"/>
    <w:rsid w:val="00A4532C"/>
    <w:rsid w:val="00A46B0C"/>
    <w:rsid w:val="00A52EA3"/>
    <w:rsid w:val="00A56B4A"/>
    <w:rsid w:val="00A62D3E"/>
    <w:rsid w:val="00A67D8C"/>
    <w:rsid w:val="00A70D0D"/>
    <w:rsid w:val="00A71455"/>
    <w:rsid w:val="00A77C16"/>
    <w:rsid w:val="00A91C8C"/>
    <w:rsid w:val="00A93471"/>
    <w:rsid w:val="00A97E82"/>
    <w:rsid w:val="00AA3489"/>
    <w:rsid w:val="00AB74B6"/>
    <w:rsid w:val="00AB75E8"/>
    <w:rsid w:val="00AC3D90"/>
    <w:rsid w:val="00AC6CBD"/>
    <w:rsid w:val="00AD1E67"/>
    <w:rsid w:val="00AD2D6C"/>
    <w:rsid w:val="00AD36AB"/>
    <w:rsid w:val="00AD4713"/>
    <w:rsid w:val="00AD6D5D"/>
    <w:rsid w:val="00AE157C"/>
    <w:rsid w:val="00AE5D46"/>
    <w:rsid w:val="00AE6B7C"/>
    <w:rsid w:val="00AE734B"/>
    <w:rsid w:val="00AF3DCC"/>
    <w:rsid w:val="00AF421F"/>
    <w:rsid w:val="00AF634C"/>
    <w:rsid w:val="00B001C3"/>
    <w:rsid w:val="00B00D12"/>
    <w:rsid w:val="00B04257"/>
    <w:rsid w:val="00B2531A"/>
    <w:rsid w:val="00B27400"/>
    <w:rsid w:val="00B32DE2"/>
    <w:rsid w:val="00B37CEC"/>
    <w:rsid w:val="00B4395D"/>
    <w:rsid w:val="00B51C51"/>
    <w:rsid w:val="00B53307"/>
    <w:rsid w:val="00B53C64"/>
    <w:rsid w:val="00B61942"/>
    <w:rsid w:val="00B70624"/>
    <w:rsid w:val="00B7395C"/>
    <w:rsid w:val="00B80295"/>
    <w:rsid w:val="00B80D55"/>
    <w:rsid w:val="00B80E1F"/>
    <w:rsid w:val="00B91DF9"/>
    <w:rsid w:val="00B96D32"/>
    <w:rsid w:val="00BA532A"/>
    <w:rsid w:val="00BB228A"/>
    <w:rsid w:val="00BB35C7"/>
    <w:rsid w:val="00BB6B22"/>
    <w:rsid w:val="00BC0050"/>
    <w:rsid w:val="00BC0175"/>
    <w:rsid w:val="00BC1669"/>
    <w:rsid w:val="00BC1D20"/>
    <w:rsid w:val="00BC292B"/>
    <w:rsid w:val="00BC3F8A"/>
    <w:rsid w:val="00BC7451"/>
    <w:rsid w:val="00BD1274"/>
    <w:rsid w:val="00BD4C78"/>
    <w:rsid w:val="00BF1901"/>
    <w:rsid w:val="00BF2CCA"/>
    <w:rsid w:val="00C046D5"/>
    <w:rsid w:val="00C07213"/>
    <w:rsid w:val="00C14352"/>
    <w:rsid w:val="00C14FFA"/>
    <w:rsid w:val="00C16116"/>
    <w:rsid w:val="00C20DD8"/>
    <w:rsid w:val="00C30A6C"/>
    <w:rsid w:val="00C3284B"/>
    <w:rsid w:val="00C33FD6"/>
    <w:rsid w:val="00C47881"/>
    <w:rsid w:val="00C5494C"/>
    <w:rsid w:val="00C62186"/>
    <w:rsid w:val="00C65C84"/>
    <w:rsid w:val="00C6763D"/>
    <w:rsid w:val="00C762BE"/>
    <w:rsid w:val="00C81276"/>
    <w:rsid w:val="00C86EDD"/>
    <w:rsid w:val="00C91A73"/>
    <w:rsid w:val="00C91B6A"/>
    <w:rsid w:val="00C938C8"/>
    <w:rsid w:val="00CA7A67"/>
    <w:rsid w:val="00CB09DE"/>
    <w:rsid w:val="00CB1A5E"/>
    <w:rsid w:val="00CB3855"/>
    <w:rsid w:val="00CB7E51"/>
    <w:rsid w:val="00CC183C"/>
    <w:rsid w:val="00CC2A60"/>
    <w:rsid w:val="00CC6664"/>
    <w:rsid w:val="00CD55D4"/>
    <w:rsid w:val="00CD68D6"/>
    <w:rsid w:val="00CD7360"/>
    <w:rsid w:val="00CF1A95"/>
    <w:rsid w:val="00CF250D"/>
    <w:rsid w:val="00CF75F9"/>
    <w:rsid w:val="00D03682"/>
    <w:rsid w:val="00D039F1"/>
    <w:rsid w:val="00D04520"/>
    <w:rsid w:val="00D11D41"/>
    <w:rsid w:val="00D12F31"/>
    <w:rsid w:val="00D21186"/>
    <w:rsid w:val="00D245A2"/>
    <w:rsid w:val="00D2469B"/>
    <w:rsid w:val="00D2577B"/>
    <w:rsid w:val="00D262F0"/>
    <w:rsid w:val="00D3193A"/>
    <w:rsid w:val="00D32FCB"/>
    <w:rsid w:val="00D40027"/>
    <w:rsid w:val="00D51C8A"/>
    <w:rsid w:val="00D522DE"/>
    <w:rsid w:val="00D56973"/>
    <w:rsid w:val="00D5790A"/>
    <w:rsid w:val="00D60B7C"/>
    <w:rsid w:val="00D63A5D"/>
    <w:rsid w:val="00D645B5"/>
    <w:rsid w:val="00D6739A"/>
    <w:rsid w:val="00D674A9"/>
    <w:rsid w:val="00D72529"/>
    <w:rsid w:val="00D72B9A"/>
    <w:rsid w:val="00D85821"/>
    <w:rsid w:val="00D9345B"/>
    <w:rsid w:val="00D96715"/>
    <w:rsid w:val="00DA27C7"/>
    <w:rsid w:val="00DA2A05"/>
    <w:rsid w:val="00DB4E5F"/>
    <w:rsid w:val="00DC1476"/>
    <w:rsid w:val="00DC5FA1"/>
    <w:rsid w:val="00DD0164"/>
    <w:rsid w:val="00DD26E6"/>
    <w:rsid w:val="00DE26F8"/>
    <w:rsid w:val="00DE66D5"/>
    <w:rsid w:val="00DE6FD9"/>
    <w:rsid w:val="00DF2601"/>
    <w:rsid w:val="00DF3BAC"/>
    <w:rsid w:val="00DF5533"/>
    <w:rsid w:val="00E07044"/>
    <w:rsid w:val="00E12895"/>
    <w:rsid w:val="00E332E2"/>
    <w:rsid w:val="00E33581"/>
    <w:rsid w:val="00E34BEA"/>
    <w:rsid w:val="00E448EE"/>
    <w:rsid w:val="00E5011F"/>
    <w:rsid w:val="00E557F5"/>
    <w:rsid w:val="00E630D2"/>
    <w:rsid w:val="00E72E74"/>
    <w:rsid w:val="00E755CE"/>
    <w:rsid w:val="00E7719A"/>
    <w:rsid w:val="00E81534"/>
    <w:rsid w:val="00E82C81"/>
    <w:rsid w:val="00E82D6C"/>
    <w:rsid w:val="00E97E9B"/>
    <w:rsid w:val="00EA0E52"/>
    <w:rsid w:val="00EB4E75"/>
    <w:rsid w:val="00EE0B35"/>
    <w:rsid w:val="00EE14A4"/>
    <w:rsid w:val="00EE37EF"/>
    <w:rsid w:val="00EE5264"/>
    <w:rsid w:val="00EE5B3C"/>
    <w:rsid w:val="00EE7A3A"/>
    <w:rsid w:val="00EF7FF7"/>
    <w:rsid w:val="00F059D7"/>
    <w:rsid w:val="00F111B3"/>
    <w:rsid w:val="00F21A35"/>
    <w:rsid w:val="00F26C24"/>
    <w:rsid w:val="00F3091F"/>
    <w:rsid w:val="00F30E3C"/>
    <w:rsid w:val="00F363D8"/>
    <w:rsid w:val="00F43296"/>
    <w:rsid w:val="00F47E28"/>
    <w:rsid w:val="00F5060C"/>
    <w:rsid w:val="00F52E33"/>
    <w:rsid w:val="00F57893"/>
    <w:rsid w:val="00F6045D"/>
    <w:rsid w:val="00F612B4"/>
    <w:rsid w:val="00F612D4"/>
    <w:rsid w:val="00F638F5"/>
    <w:rsid w:val="00F67A1B"/>
    <w:rsid w:val="00F705DD"/>
    <w:rsid w:val="00F82270"/>
    <w:rsid w:val="00F82A4D"/>
    <w:rsid w:val="00F8592B"/>
    <w:rsid w:val="00F90669"/>
    <w:rsid w:val="00F97DE1"/>
    <w:rsid w:val="00FA76F2"/>
    <w:rsid w:val="00FB2E9D"/>
    <w:rsid w:val="00FB700B"/>
    <w:rsid w:val="00FC09DA"/>
    <w:rsid w:val="00FD1646"/>
    <w:rsid w:val="00FD2064"/>
    <w:rsid w:val="00FE138D"/>
    <w:rsid w:val="00FE6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BD"/>
    <w:pPr>
      <w:jc w:val="both"/>
    </w:pPr>
    <w:rPr>
      <w:rFonts w:ascii="Tahoma" w:eastAsia="Times New Roman" w:hAnsi="Tahoma" w:cs="Arial"/>
      <w:color w:val="000000"/>
      <w:sz w:val="24"/>
      <w:szCs w:val="24"/>
      <w:lang w:val="ro-RO"/>
    </w:rPr>
  </w:style>
  <w:style w:type="paragraph" w:styleId="Heading1">
    <w:name w:val="heading 1"/>
    <w:basedOn w:val="Normal"/>
    <w:next w:val="Normal"/>
    <w:link w:val="Heading1Char"/>
    <w:autoRedefine/>
    <w:uiPriority w:val="9"/>
    <w:qFormat/>
    <w:rsid w:val="007F45C6"/>
    <w:pPr>
      <w:keepNext/>
      <w:keepLines/>
      <w:pageBreakBefore/>
      <w:spacing w:before="120"/>
      <w:jc w:val="center"/>
      <w:outlineLvl w:val="0"/>
    </w:pPr>
    <w:rPr>
      <w:rFonts w:ascii="Century Gothic" w:eastAsiaTheme="majorEastAsia" w:hAnsi="Century Gothic" w:cstheme="majorBidi"/>
      <w:b/>
      <w:bCs/>
      <w:smallCaps/>
      <w:color w:val="auto"/>
      <w:spacing w:val="40"/>
      <w:sz w:val="32"/>
      <w:szCs w:val="32"/>
    </w:rPr>
  </w:style>
  <w:style w:type="paragraph" w:styleId="Heading2">
    <w:name w:val="heading 2"/>
    <w:basedOn w:val="Normal"/>
    <w:next w:val="Normal"/>
    <w:link w:val="Heading2Char"/>
    <w:autoRedefine/>
    <w:uiPriority w:val="9"/>
    <w:unhideWhenUsed/>
    <w:qFormat/>
    <w:rsid w:val="006D7019"/>
    <w:pPr>
      <w:keepNext/>
      <w:keepLines/>
      <w:spacing w:before="320" w:after="120"/>
      <w:jc w:val="left"/>
      <w:outlineLvl w:val="1"/>
    </w:pPr>
    <w:rPr>
      <w:rFonts w:ascii="Century Gothic" w:eastAsiaTheme="majorEastAsia" w:hAnsi="Century Gothic" w:cstheme="majorBidi"/>
      <w:b/>
      <w:bCs/>
      <w:color w:val="000000" w:themeColor="text1"/>
      <w:sz w:val="28"/>
      <w:szCs w:val="28"/>
    </w:rPr>
  </w:style>
  <w:style w:type="paragraph" w:styleId="Heading3">
    <w:name w:val="heading 3"/>
    <w:basedOn w:val="Normal"/>
    <w:next w:val="Normal"/>
    <w:link w:val="Heading3Char"/>
    <w:autoRedefine/>
    <w:uiPriority w:val="9"/>
    <w:unhideWhenUsed/>
    <w:qFormat/>
    <w:rsid w:val="00544D7E"/>
    <w:pPr>
      <w:keepNext/>
      <w:keepLines/>
      <w:spacing w:before="200" w:line="100" w:lineRule="atLeast"/>
      <w:ind w:right="111"/>
      <w:jc w:val="left"/>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757"/>
    <w:pPr>
      <w:tabs>
        <w:tab w:val="center" w:pos="4680"/>
        <w:tab w:val="right" w:pos="9360"/>
      </w:tabs>
    </w:pPr>
  </w:style>
  <w:style w:type="character" w:customStyle="1" w:styleId="HeaderChar">
    <w:name w:val="Header Char"/>
    <w:basedOn w:val="DefaultParagraphFont"/>
    <w:link w:val="Header"/>
    <w:uiPriority w:val="99"/>
    <w:rsid w:val="005F6757"/>
    <w:rPr>
      <w:rFonts w:ascii="Trebuchet MS" w:eastAsia="Times New Roman" w:hAnsi="Trebuchet MS" w:cs="Arial"/>
      <w:color w:val="000000"/>
      <w:sz w:val="24"/>
      <w:szCs w:val="24"/>
    </w:rPr>
  </w:style>
  <w:style w:type="paragraph" w:styleId="Footer">
    <w:name w:val="footer"/>
    <w:basedOn w:val="Normal"/>
    <w:link w:val="FooterChar"/>
    <w:uiPriority w:val="99"/>
    <w:unhideWhenUsed/>
    <w:rsid w:val="005F6757"/>
    <w:pPr>
      <w:tabs>
        <w:tab w:val="center" w:pos="4680"/>
        <w:tab w:val="right" w:pos="9360"/>
      </w:tabs>
    </w:pPr>
  </w:style>
  <w:style w:type="character" w:customStyle="1" w:styleId="FooterChar">
    <w:name w:val="Footer Char"/>
    <w:basedOn w:val="DefaultParagraphFont"/>
    <w:link w:val="Footer"/>
    <w:uiPriority w:val="99"/>
    <w:rsid w:val="005F6757"/>
    <w:rPr>
      <w:rFonts w:ascii="Trebuchet MS" w:eastAsia="Times New Roman" w:hAnsi="Trebuchet MS" w:cs="Arial"/>
      <w:color w:val="000000"/>
      <w:sz w:val="24"/>
      <w:szCs w:val="24"/>
    </w:rPr>
  </w:style>
  <w:style w:type="paragraph" w:styleId="NoSpacing">
    <w:name w:val="No Spacing"/>
    <w:autoRedefine/>
    <w:uiPriority w:val="1"/>
    <w:qFormat/>
    <w:rsid w:val="005F6757"/>
    <w:pPr>
      <w:jc w:val="both"/>
    </w:pPr>
    <w:rPr>
      <w:rFonts w:ascii="Tahoma" w:eastAsia="Times New Roman" w:hAnsi="Tahoma" w:cs="Arial"/>
      <w:color w:val="000000"/>
      <w:sz w:val="24"/>
      <w:szCs w:val="24"/>
    </w:rPr>
  </w:style>
  <w:style w:type="character" w:customStyle="1" w:styleId="Heading1Char">
    <w:name w:val="Heading 1 Char"/>
    <w:basedOn w:val="DefaultParagraphFont"/>
    <w:link w:val="Heading1"/>
    <w:uiPriority w:val="9"/>
    <w:rsid w:val="007F45C6"/>
    <w:rPr>
      <w:rFonts w:ascii="Century Gothic" w:eastAsiaTheme="majorEastAsia" w:hAnsi="Century Gothic" w:cstheme="majorBidi"/>
      <w:b/>
      <w:bCs/>
      <w:smallCaps/>
      <w:spacing w:val="40"/>
      <w:sz w:val="32"/>
      <w:szCs w:val="32"/>
      <w:lang w:val="ro-RO"/>
    </w:rPr>
  </w:style>
  <w:style w:type="character" w:customStyle="1" w:styleId="Heading2Char">
    <w:name w:val="Heading 2 Char"/>
    <w:basedOn w:val="DefaultParagraphFont"/>
    <w:link w:val="Heading2"/>
    <w:uiPriority w:val="9"/>
    <w:rsid w:val="006D7019"/>
    <w:rPr>
      <w:rFonts w:ascii="Century Gothic" w:eastAsiaTheme="majorEastAsia" w:hAnsi="Century Gothic" w:cstheme="majorBidi"/>
      <w:b/>
      <w:bCs/>
      <w:color w:val="000000" w:themeColor="text1"/>
      <w:sz w:val="28"/>
      <w:szCs w:val="28"/>
      <w:lang w:val="ro-RO"/>
    </w:rPr>
  </w:style>
  <w:style w:type="paragraph" w:styleId="TOCHeading">
    <w:name w:val="TOC Heading"/>
    <w:basedOn w:val="Heading1"/>
    <w:next w:val="Normal"/>
    <w:uiPriority w:val="39"/>
    <w:unhideWhenUsed/>
    <w:qFormat/>
    <w:rsid w:val="00A4532C"/>
    <w:pPr>
      <w:pageBreakBefore w:val="0"/>
      <w:spacing w:before="480" w:line="276" w:lineRule="auto"/>
      <w:jc w:val="left"/>
      <w:outlineLvl w:val="9"/>
    </w:pPr>
    <w:rPr>
      <w:rFonts w:asciiTheme="majorHAnsi" w:hAnsiTheme="majorHAnsi"/>
      <w:smallCaps w:val="0"/>
      <w:color w:val="B35E06" w:themeColor="accent1" w:themeShade="BF"/>
      <w:spacing w:val="0"/>
      <w:sz w:val="28"/>
      <w:lang w:val="en-US" w:eastAsia="ja-JP"/>
    </w:rPr>
  </w:style>
  <w:style w:type="paragraph" w:styleId="TOC1">
    <w:name w:val="toc 1"/>
    <w:basedOn w:val="Normal"/>
    <w:next w:val="Normal"/>
    <w:autoRedefine/>
    <w:uiPriority w:val="39"/>
    <w:unhideWhenUsed/>
    <w:rsid w:val="00A4532C"/>
    <w:pPr>
      <w:spacing w:after="100"/>
    </w:pPr>
  </w:style>
  <w:style w:type="paragraph" w:styleId="TOC2">
    <w:name w:val="toc 2"/>
    <w:basedOn w:val="Normal"/>
    <w:next w:val="Normal"/>
    <w:autoRedefine/>
    <w:uiPriority w:val="39"/>
    <w:unhideWhenUsed/>
    <w:rsid w:val="00A4532C"/>
    <w:pPr>
      <w:spacing w:after="100"/>
      <w:ind w:left="240"/>
    </w:pPr>
  </w:style>
  <w:style w:type="character" w:styleId="Hyperlink">
    <w:name w:val="Hyperlink"/>
    <w:basedOn w:val="DefaultParagraphFont"/>
    <w:uiPriority w:val="99"/>
    <w:unhideWhenUsed/>
    <w:rsid w:val="00A4532C"/>
    <w:rPr>
      <w:color w:val="6B9F25" w:themeColor="hyperlink"/>
      <w:u w:val="single"/>
    </w:rPr>
  </w:style>
  <w:style w:type="paragraph" w:styleId="BalloonText">
    <w:name w:val="Balloon Text"/>
    <w:basedOn w:val="Normal"/>
    <w:link w:val="BalloonTextChar"/>
    <w:uiPriority w:val="99"/>
    <w:semiHidden/>
    <w:unhideWhenUsed/>
    <w:rsid w:val="00A4532C"/>
    <w:rPr>
      <w:rFonts w:cs="Tahoma"/>
      <w:sz w:val="16"/>
      <w:szCs w:val="16"/>
    </w:rPr>
  </w:style>
  <w:style w:type="character" w:customStyle="1" w:styleId="BalloonTextChar">
    <w:name w:val="Balloon Text Char"/>
    <w:basedOn w:val="DefaultParagraphFont"/>
    <w:link w:val="BalloonText"/>
    <w:uiPriority w:val="99"/>
    <w:semiHidden/>
    <w:rsid w:val="00A4532C"/>
    <w:rPr>
      <w:rFonts w:ascii="Tahoma" w:eastAsia="Times New Roman" w:hAnsi="Tahoma" w:cs="Tahoma"/>
      <w:color w:val="000000"/>
      <w:sz w:val="16"/>
      <w:szCs w:val="16"/>
      <w:lang w:val="ro-RO"/>
    </w:rPr>
  </w:style>
  <w:style w:type="paragraph" w:styleId="ListParagraph">
    <w:name w:val="List Paragraph"/>
    <w:basedOn w:val="Normal"/>
    <w:qFormat/>
    <w:rsid w:val="00C938C8"/>
    <w:pPr>
      <w:ind w:left="720"/>
      <w:contextualSpacing/>
    </w:pPr>
  </w:style>
  <w:style w:type="character" w:customStyle="1" w:styleId="Heading3Char">
    <w:name w:val="Heading 3 Char"/>
    <w:basedOn w:val="DefaultParagraphFont"/>
    <w:link w:val="Heading3"/>
    <w:uiPriority w:val="9"/>
    <w:rsid w:val="00544D7E"/>
    <w:rPr>
      <w:rFonts w:ascii="Tahoma" w:eastAsiaTheme="majorEastAsia" w:hAnsi="Tahoma" w:cstheme="majorBidi"/>
      <w:b/>
      <w:bCs/>
      <w:color w:val="000000" w:themeColor="text1"/>
      <w:sz w:val="24"/>
      <w:szCs w:val="24"/>
      <w:lang w:val="ro-RO"/>
    </w:rPr>
  </w:style>
  <w:style w:type="paragraph" w:styleId="TOC3">
    <w:name w:val="toc 3"/>
    <w:basedOn w:val="Normal"/>
    <w:next w:val="Normal"/>
    <w:autoRedefine/>
    <w:uiPriority w:val="39"/>
    <w:unhideWhenUsed/>
    <w:rsid w:val="00363791"/>
    <w:pPr>
      <w:spacing w:after="100"/>
      <w:ind w:left="480"/>
    </w:pPr>
  </w:style>
  <w:style w:type="paragraph" w:customStyle="1" w:styleId="FreeForm">
    <w:name w:val="Free Form"/>
    <w:rsid w:val="005A368B"/>
    <w:pPr>
      <w:suppressAutoHyphens/>
    </w:pPr>
    <w:rPr>
      <w:rFonts w:ascii="Helvetica" w:eastAsia="ヒラギノ角ゴ Pro W3" w:hAnsi="Helvetica" w:cs="Helvetica"/>
      <w:color w:val="000000"/>
      <w:kern w:val="1"/>
      <w:sz w:val="24"/>
      <w:szCs w:val="20"/>
      <w:lang w:eastAsia="hi-IN" w:bidi="hi-IN"/>
    </w:rPr>
  </w:style>
  <w:style w:type="table" w:styleId="TableGrid">
    <w:name w:val="Table Grid"/>
    <w:basedOn w:val="TableNormal"/>
    <w:uiPriority w:val="59"/>
    <w:rsid w:val="008F67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874620">
      <w:bodyDiv w:val="1"/>
      <w:marLeft w:val="0"/>
      <w:marRight w:val="0"/>
      <w:marTop w:val="0"/>
      <w:marBottom w:val="0"/>
      <w:divBdr>
        <w:top w:val="none" w:sz="0" w:space="0" w:color="auto"/>
        <w:left w:val="none" w:sz="0" w:space="0" w:color="auto"/>
        <w:bottom w:val="none" w:sz="0" w:space="0" w:color="auto"/>
        <w:right w:val="none" w:sz="0" w:space="0" w:color="auto"/>
      </w:divBdr>
    </w:div>
    <w:div w:id="237450004">
      <w:bodyDiv w:val="1"/>
      <w:marLeft w:val="0"/>
      <w:marRight w:val="0"/>
      <w:marTop w:val="0"/>
      <w:marBottom w:val="0"/>
      <w:divBdr>
        <w:top w:val="none" w:sz="0" w:space="0" w:color="auto"/>
        <w:left w:val="none" w:sz="0" w:space="0" w:color="auto"/>
        <w:bottom w:val="none" w:sz="0" w:space="0" w:color="auto"/>
        <w:right w:val="none" w:sz="0" w:space="0" w:color="auto"/>
      </w:divBdr>
    </w:div>
    <w:div w:id="414133090">
      <w:bodyDiv w:val="1"/>
      <w:marLeft w:val="0"/>
      <w:marRight w:val="0"/>
      <w:marTop w:val="0"/>
      <w:marBottom w:val="0"/>
      <w:divBdr>
        <w:top w:val="none" w:sz="0" w:space="0" w:color="auto"/>
        <w:left w:val="none" w:sz="0" w:space="0" w:color="auto"/>
        <w:bottom w:val="none" w:sz="0" w:space="0" w:color="auto"/>
        <w:right w:val="none" w:sz="0" w:space="0" w:color="auto"/>
      </w:divBdr>
    </w:div>
    <w:div w:id="451168843">
      <w:bodyDiv w:val="1"/>
      <w:marLeft w:val="0"/>
      <w:marRight w:val="0"/>
      <w:marTop w:val="0"/>
      <w:marBottom w:val="0"/>
      <w:divBdr>
        <w:top w:val="none" w:sz="0" w:space="0" w:color="auto"/>
        <w:left w:val="none" w:sz="0" w:space="0" w:color="auto"/>
        <w:bottom w:val="none" w:sz="0" w:space="0" w:color="auto"/>
        <w:right w:val="none" w:sz="0" w:space="0" w:color="auto"/>
      </w:divBdr>
    </w:div>
    <w:div w:id="813839436">
      <w:bodyDiv w:val="1"/>
      <w:marLeft w:val="0"/>
      <w:marRight w:val="0"/>
      <w:marTop w:val="0"/>
      <w:marBottom w:val="0"/>
      <w:divBdr>
        <w:top w:val="none" w:sz="0" w:space="0" w:color="auto"/>
        <w:left w:val="none" w:sz="0" w:space="0" w:color="auto"/>
        <w:bottom w:val="none" w:sz="0" w:space="0" w:color="auto"/>
        <w:right w:val="none" w:sz="0" w:space="0" w:color="auto"/>
      </w:divBdr>
    </w:div>
    <w:div w:id="1022903180">
      <w:bodyDiv w:val="1"/>
      <w:marLeft w:val="0"/>
      <w:marRight w:val="0"/>
      <w:marTop w:val="0"/>
      <w:marBottom w:val="0"/>
      <w:divBdr>
        <w:top w:val="none" w:sz="0" w:space="0" w:color="auto"/>
        <w:left w:val="none" w:sz="0" w:space="0" w:color="auto"/>
        <w:bottom w:val="none" w:sz="0" w:space="0" w:color="auto"/>
        <w:right w:val="none" w:sz="0" w:space="0" w:color="auto"/>
      </w:divBdr>
    </w:div>
    <w:div w:id="1220240514">
      <w:bodyDiv w:val="1"/>
      <w:marLeft w:val="0"/>
      <w:marRight w:val="0"/>
      <w:marTop w:val="0"/>
      <w:marBottom w:val="0"/>
      <w:divBdr>
        <w:top w:val="none" w:sz="0" w:space="0" w:color="auto"/>
        <w:left w:val="none" w:sz="0" w:space="0" w:color="auto"/>
        <w:bottom w:val="none" w:sz="0" w:space="0" w:color="auto"/>
        <w:right w:val="none" w:sz="0" w:space="0" w:color="auto"/>
      </w:divBdr>
    </w:div>
    <w:div w:id="1223180885">
      <w:bodyDiv w:val="1"/>
      <w:marLeft w:val="0"/>
      <w:marRight w:val="0"/>
      <w:marTop w:val="0"/>
      <w:marBottom w:val="0"/>
      <w:divBdr>
        <w:top w:val="none" w:sz="0" w:space="0" w:color="auto"/>
        <w:left w:val="none" w:sz="0" w:space="0" w:color="auto"/>
        <w:bottom w:val="none" w:sz="0" w:space="0" w:color="auto"/>
        <w:right w:val="none" w:sz="0" w:space="0" w:color="auto"/>
      </w:divBdr>
    </w:div>
    <w:div w:id="1484736622">
      <w:bodyDiv w:val="1"/>
      <w:marLeft w:val="0"/>
      <w:marRight w:val="0"/>
      <w:marTop w:val="0"/>
      <w:marBottom w:val="0"/>
      <w:divBdr>
        <w:top w:val="none" w:sz="0" w:space="0" w:color="auto"/>
        <w:left w:val="none" w:sz="0" w:space="0" w:color="auto"/>
        <w:bottom w:val="none" w:sz="0" w:space="0" w:color="auto"/>
        <w:right w:val="none" w:sz="0" w:space="0" w:color="auto"/>
      </w:divBdr>
    </w:div>
    <w:div w:id="1533688413">
      <w:bodyDiv w:val="1"/>
      <w:marLeft w:val="0"/>
      <w:marRight w:val="0"/>
      <w:marTop w:val="0"/>
      <w:marBottom w:val="0"/>
      <w:divBdr>
        <w:top w:val="none" w:sz="0" w:space="0" w:color="auto"/>
        <w:left w:val="none" w:sz="0" w:space="0" w:color="auto"/>
        <w:bottom w:val="none" w:sz="0" w:space="0" w:color="auto"/>
        <w:right w:val="none" w:sz="0" w:space="0" w:color="auto"/>
      </w:divBdr>
    </w:div>
    <w:div w:id="1542546300">
      <w:bodyDiv w:val="1"/>
      <w:marLeft w:val="0"/>
      <w:marRight w:val="0"/>
      <w:marTop w:val="0"/>
      <w:marBottom w:val="0"/>
      <w:divBdr>
        <w:top w:val="none" w:sz="0" w:space="0" w:color="auto"/>
        <w:left w:val="none" w:sz="0" w:space="0" w:color="auto"/>
        <w:bottom w:val="none" w:sz="0" w:space="0" w:color="auto"/>
        <w:right w:val="none" w:sz="0" w:space="0" w:color="auto"/>
      </w:divBdr>
    </w:div>
    <w:div w:id="1614097969">
      <w:bodyDiv w:val="1"/>
      <w:marLeft w:val="0"/>
      <w:marRight w:val="0"/>
      <w:marTop w:val="0"/>
      <w:marBottom w:val="0"/>
      <w:divBdr>
        <w:top w:val="none" w:sz="0" w:space="0" w:color="auto"/>
        <w:left w:val="none" w:sz="0" w:space="0" w:color="auto"/>
        <w:bottom w:val="none" w:sz="0" w:space="0" w:color="auto"/>
        <w:right w:val="none" w:sz="0" w:space="0" w:color="auto"/>
      </w:divBdr>
    </w:div>
    <w:div w:id="1844658148">
      <w:bodyDiv w:val="1"/>
      <w:marLeft w:val="0"/>
      <w:marRight w:val="0"/>
      <w:marTop w:val="0"/>
      <w:marBottom w:val="0"/>
      <w:divBdr>
        <w:top w:val="none" w:sz="0" w:space="0" w:color="auto"/>
        <w:left w:val="none" w:sz="0" w:space="0" w:color="auto"/>
        <w:bottom w:val="none" w:sz="0" w:space="0" w:color="auto"/>
        <w:right w:val="none" w:sz="0" w:space="0" w:color="auto"/>
      </w:divBdr>
    </w:div>
    <w:div w:id="1899246538">
      <w:bodyDiv w:val="1"/>
      <w:marLeft w:val="0"/>
      <w:marRight w:val="0"/>
      <w:marTop w:val="0"/>
      <w:marBottom w:val="0"/>
      <w:divBdr>
        <w:top w:val="none" w:sz="0" w:space="0" w:color="auto"/>
        <w:left w:val="none" w:sz="0" w:space="0" w:color="auto"/>
        <w:bottom w:val="none" w:sz="0" w:space="0" w:color="auto"/>
        <w:right w:val="none" w:sz="0" w:space="0" w:color="auto"/>
      </w:divBdr>
    </w:div>
    <w:div w:id="19272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566B-1DC2-4872-90A3-09D3F159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2065</TotalTime>
  <Pages>16</Pages>
  <Words>7232</Words>
  <Characters>41224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rto</cp:lastModifiedBy>
  <cp:revision>188</cp:revision>
  <cp:lastPrinted>2021-04-01T10:21:00Z</cp:lastPrinted>
  <dcterms:created xsi:type="dcterms:W3CDTF">2019-10-04T11:08:00Z</dcterms:created>
  <dcterms:modified xsi:type="dcterms:W3CDTF">2021-04-01T11:09:00Z</dcterms:modified>
</cp:coreProperties>
</file>