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54770" w14:textId="28B8E744" w:rsidR="00AC4C4B" w:rsidRDefault="00AC4C4B" w:rsidP="00A33A41">
      <w:pPr>
        <w:tabs>
          <w:tab w:val="left" w:pos="540"/>
        </w:tabs>
        <w:spacing w:after="0"/>
        <w:rPr>
          <w:rFonts w:ascii="Arial" w:hAnsi="Arial" w:cs="Arial"/>
          <w:b/>
          <w:sz w:val="28"/>
          <w:szCs w:val="28"/>
          <w:lang w:val="rm-CH"/>
        </w:rPr>
      </w:pPr>
      <w:r>
        <w:rPr>
          <w:rFonts w:ascii="Bookman Old Style" w:hAnsi="Bookman Old Style"/>
          <w:b/>
          <w:noProof/>
          <w:sz w:val="18"/>
          <w:lang w:eastAsia="en-US"/>
        </w:rPr>
        <w:drawing>
          <wp:anchor distT="0" distB="0" distL="114300" distR="114300" simplePos="0" relativeHeight="251660288" behindDoc="1" locked="0" layoutInCell="1" allowOverlap="1" wp14:anchorId="25B115A0" wp14:editId="1F187FF0">
            <wp:simplePos x="0" y="0"/>
            <wp:positionH relativeFrom="column">
              <wp:posOffset>-142875</wp:posOffset>
            </wp:positionH>
            <wp:positionV relativeFrom="paragraph">
              <wp:posOffset>0</wp:posOffset>
            </wp:positionV>
            <wp:extent cx="1198880" cy="872490"/>
            <wp:effectExtent l="0" t="0" r="1270" b="3810"/>
            <wp:wrapThrough wrapText="bothSides">
              <wp:wrapPolygon edited="0">
                <wp:start x="0" y="0"/>
                <wp:lineTo x="0" y="21223"/>
                <wp:lineTo x="21280" y="21223"/>
                <wp:lineTo x="21280" y="0"/>
                <wp:lineTo x="0" y="0"/>
              </wp:wrapPolygon>
            </wp:wrapThrough>
            <wp:docPr id="2" name="Picture 2" descr="SiglaOco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laOco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F26FB4" w14:textId="01F4D5C0" w:rsidR="00AC4C4B" w:rsidRDefault="00AC4C4B" w:rsidP="00A33A41">
      <w:pPr>
        <w:tabs>
          <w:tab w:val="left" w:pos="540"/>
        </w:tabs>
        <w:spacing w:after="0"/>
        <w:rPr>
          <w:rFonts w:ascii="Arial" w:hAnsi="Arial" w:cs="Arial"/>
          <w:b/>
          <w:sz w:val="28"/>
          <w:szCs w:val="28"/>
          <w:lang w:val="rm-CH"/>
        </w:rPr>
      </w:pPr>
    </w:p>
    <w:p w14:paraId="6A9AC580" w14:textId="4DE4F7FF" w:rsidR="00AC4C4B" w:rsidRDefault="00AC4C4B" w:rsidP="00AC4C4B">
      <w:pPr>
        <w:pStyle w:val="Header"/>
        <w:rPr>
          <w:rFonts w:ascii="Bookman Old Style" w:hAnsi="Bookman Old Style"/>
          <w:b/>
          <w:sz w:val="18"/>
          <w:lang w:val="it-IT"/>
        </w:rPr>
      </w:pPr>
      <w:r>
        <w:rPr>
          <w:rFonts w:ascii="Bookman Old Style" w:hAnsi="Bookman Old Style"/>
          <w:b/>
          <w:sz w:val="18"/>
          <w:lang w:val="it-IT"/>
        </w:rPr>
        <w:t xml:space="preserve">                                                                                                                                                     </w:t>
      </w:r>
    </w:p>
    <w:p w14:paraId="4E97B117" w14:textId="77777777" w:rsidR="00AC4C4B" w:rsidRPr="00A63331" w:rsidRDefault="00AC4C4B" w:rsidP="00AC4C4B">
      <w:pPr>
        <w:pStyle w:val="Header"/>
        <w:rPr>
          <w:rFonts w:ascii="Bookman Old Style" w:hAnsi="Bookman Old Style"/>
          <w:b/>
          <w:sz w:val="18"/>
          <w:lang w:val="it-IT"/>
        </w:rPr>
      </w:pPr>
    </w:p>
    <w:p w14:paraId="2C71A748" w14:textId="77777777" w:rsidR="00AC4C4B" w:rsidRPr="00A63331" w:rsidRDefault="00AC4C4B" w:rsidP="00AC4C4B">
      <w:pPr>
        <w:pStyle w:val="Header"/>
        <w:spacing w:line="360" w:lineRule="auto"/>
        <w:jc w:val="both"/>
        <w:rPr>
          <w:b/>
        </w:rPr>
      </w:pPr>
      <w:r>
        <w:rPr>
          <w:rFonts w:ascii="Bookman Old Style" w:hAnsi="Bookman Old Style"/>
          <w:b/>
          <w:color w:val="000080"/>
          <w:sz w:val="18"/>
          <w:lang w:val="it-IT"/>
        </w:rPr>
        <w:t>REGIA PUBLIC</w:t>
      </w:r>
      <w:r>
        <w:rPr>
          <w:rFonts w:ascii="Bookman Old Style" w:hAnsi="Bookman Old Style"/>
          <w:b/>
          <w:color w:val="000080"/>
          <w:sz w:val="18"/>
          <w:lang w:val="ro-RO"/>
        </w:rPr>
        <w:t xml:space="preserve">Ă LOCALA </w:t>
      </w:r>
      <w:r>
        <w:rPr>
          <w:rFonts w:ascii="Bookman Old Style" w:hAnsi="Bookman Old Style"/>
          <w:b/>
          <w:color w:val="000080"/>
          <w:sz w:val="18"/>
          <w:lang w:val="it-IT"/>
        </w:rPr>
        <w:t>OCOLUL SILVIC  AL MUNICIPIULUI  BISTRIŢA R.A.</w:t>
      </w:r>
    </w:p>
    <w:p w14:paraId="1F2B4C86" w14:textId="1E2C63BB" w:rsidR="00AC4C4B" w:rsidRPr="007D1F43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sz w:val="18"/>
          <w:lang w:val="it-IT"/>
        </w:rPr>
      </w:pPr>
      <w:r>
        <w:rPr>
          <w:rFonts w:ascii="Bookman Old Style" w:hAnsi="Bookman Old Style"/>
          <w:sz w:val="18"/>
          <w:lang w:val="it-IT"/>
        </w:rPr>
        <w:t>VASILE LUPU</w:t>
      </w:r>
      <w:r w:rsidRPr="007D1F43">
        <w:rPr>
          <w:rFonts w:ascii="Bookman Old Style" w:hAnsi="Bookman Old Style"/>
          <w:sz w:val="18"/>
          <w:lang w:val="ro-RO"/>
        </w:rPr>
        <w:t xml:space="preserve"> </w:t>
      </w:r>
      <w:r w:rsidRPr="007D1F43">
        <w:rPr>
          <w:rFonts w:ascii="Bookman Old Style" w:hAnsi="Bookman Old Style"/>
          <w:sz w:val="18"/>
          <w:lang w:val="it-IT"/>
        </w:rPr>
        <w:t xml:space="preserve"> NR. </w:t>
      </w:r>
      <w:r>
        <w:rPr>
          <w:rFonts w:ascii="Bookman Old Style" w:hAnsi="Bookman Old Style"/>
          <w:sz w:val="18"/>
          <w:lang w:val="it-IT"/>
        </w:rPr>
        <w:t>16</w:t>
      </w:r>
      <w:r w:rsidRPr="007D1F43">
        <w:rPr>
          <w:rFonts w:ascii="Bookman Old Style" w:hAnsi="Bookman Old Style"/>
          <w:sz w:val="18"/>
          <w:lang w:val="it-IT"/>
        </w:rPr>
        <w:t>A  BISTRIŢA</w:t>
      </w:r>
    </w:p>
    <w:p w14:paraId="5B238293" w14:textId="27FAB2E3" w:rsidR="00AC4C4B" w:rsidRPr="00574838" w:rsidRDefault="00AC4C4B" w:rsidP="00AC4C4B">
      <w:pPr>
        <w:pStyle w:val="Header"/>
        <w:tabs>
          <w:tab w:val="clear" w:pos="4320"/>
          <w:tab w:val="left" w:pos="1460"/>
          <w:tab w:val="center" w:pos="3119"/>
          <w:tab w:val="center" w:pos="5760"/>
        </w:tabs>
        <w:spacing w:line="360" w:lineRule="auto"/>
        <w:jc w:val="center"/>
        <w:rPr>
          <w:rFonts w:ascii="Bookman Old Style" w:hAnsi="Bookman Old Style"/>
          <w:b/>
          <w:sz w:val="18"/>
          <w:lang w:val="pt-PT"/>
        </w:rPr>
      </w:pPr>
      <w:r>
        <w:rPr>
          <w:rFonts w:ascii="Bookman Old Style" w:hAnsi="Bookman Old Style"/>
          <w:sz w:val="18"/>
        </w:rPr>
        <w:t xml:space="preserve">Tel.  </w:t>
      </w:r>
      <w:r w:rsidRPr="00574838">
        <w:rPr>
          <w:rFonts w:ascii="Bookman Old Style" w:hAnsi="Bookman Old Style"/>
          <w:sz w:val="18"/>
          <w:lang w:val="pt-PT"/>
        </w:rPr>
        <w:t>0263/230970; Fax 0263/230970</w:t>
      </w:r>
    </w:p>
    <w:p w14:paraId="7C552FB2" w14:textId="77777777" w:rsidR="00AC4C4B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sz w:val="18"/>
          <w:lang w:val="pt-PT"/>
        </w:rPr>
      </w:pPr>
      <w:r w:rsidRPr="00574838">
        <w:rPr>
          <w:rFonts w:ascii="Bookman Old Style" w:hAnsi="Bookman Old Style"/>
          <w:sz w:val="18"/>
          <w:lang w:val="pt-PT"/>
        </w:rPr>
        <w:t>C</w:t>
      </w:r>
      <w:r>
        <w:rPr>
          <w:rFonts w:ascii="Bookman Old Style" w:hAnsi="Bookman Old Style"/>
          <w:sz w:val="18"/>
          <w:lang w:val="pt-PT"/>
        </w:rPr>
        <w:t>I</w:t>
      </w:r>
      <w:r w:rsidRPr="00574838">
        <w:rPr>
          <w:rFonts w:ascii="Bookman Old Style" w:hAnsi="Bookman Old Style"/>
          <w:sz w:val="18"/>
          <w:lang w:val="pt-PT"/>
        </w:rPr>
        <w:t>F R</w:t>
      </w:r>
      <w:r>
        <w:rPr>
          <w:rFonts w:ascii="Bookman Old Style" w:hAnsi="Bookman Old Style"/>
          <w:sz w:val="18"/>
          <w:lang w:val="pt-PT"/>
        </w:rPr>
        <w:t>O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25742072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 xml:space="preserve"> Nr. Reg.Com: J06/322/03.07.2009</w:t>
      </w:r>
    </w:p>
    <w:p w14:paraId="6B13A7E3" w14:textId="57AD708D" w:rsidR="00AC4C4B" w:rsidRPr="00EB5D9D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sz w:val="18"/>
          <w:lang w:val="ro-RO"/>
        </w:rPr>
      </w:pPr>
      <w:r w:rsidRPr="00574838">
        <w:rPr>
          <w:rFonts w:ascii="Bookman Old Style" w:hAnsi="Bookman Old Style"/>
          <w:sz w:val="18"/>
          <w:lang w:val="pt-PT"/>
        </w:rPr>
        <w:t>CONT:</w:t>
      </w:r>
      <w:r w:rsidRPr="00574838">
        <w:rPr>
          <w:lang w:val="pt-PT"/>
        </w:rPr>
        <w:t xml:space="preserve"> </w:t>
      </w:r>
      <w:r w:rsidRPr="00574838">
        <w:rPr>
          <w:rFonts w:ascii="Bookman Old Style" w:hAnsi="Bookman Old Style"/>
          <w:sz w:val="18"/>
          <w:lang w:val="pt-PT"/>
        </w:rPr>
        <w:t xml:space="preserve">RO </w:t>
      </w:r>
      <w:r>
        <w:rPr>
          <w:rFonts w:ascii="Bookman Old Style" w:hAnsi="Bookman Old Style"/>
          <w:sz w:val="18"/>
          <w:lang w:val="pt-PT"/>
        </w:rPr>
        <w:t>13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BTRL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0060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1202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A265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24XX</w:t>
      </w:r>
      <w:r w:rsidRPr="00574838">
        <w:rPr>
          <w:rFonts w:ascii="Bookman Old Style" w:hAnsi="Bookman Old Style"/>
          <w:sz w:val="18"/>
          <w:lang w:val="pt-PT"/>
        </w:rPr>
        <w:t xml:space="preserve"> </w:t>
      </w:r>
      <w:r>
        <w:rPr>
          <w:rFonts w:ascii="Bookman Old Style" w:hAnsi="Bookman Old Style"/>
          <w:sz w:val="18"/>
          <w:lang w:val="pt-PT"/>
        </w:rPr>
        <w:t>BANCA TRANSILVANIA BISTRI</w:t>
      </w:r>
      <w:r>
        <w:rPr>
          <w:rFonts w:ascii="Bookman Old Style" w:hAnsi="Bookman Old Style"/>
          <w:sz w:val="18"/>
          <w:lang w:val="ro-RO"/>
        </w:rPr>
        <w:t>ŢA</w:t>
      </w:r>
    </w:p>
    <w:p w14:paraId="6C1CA2C7" w14:textId="33C3B301" w:rsidR="00AC4C4B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sz w:val="18"/>
          <w:lang w:val="pt-PT"/>
        </w:rPr>
      </w:pPr>
      <w:r>
        <w:rPr>
          <w:rFonts w:ascii="Bookman Old Style" w:hAnsi="Bookman Old Style"/>
          <w:sz w:val="18"/>
          <w:lang w:val="pt-PT"/>
        </w:rPr>
        <w:t>CONT: RO 57 TREZ 101 5069 XXX 006 207 TREZORERIA BISTRITA</w:t>
      </w:r>
    </w:p>
    <w:p w14:paraId="219D9B1D" w14:textId="2E481FA8" w:rsidR="00AC4C4B" w:rsidRPr="00151B62" w:rsidRDefault="00AC4C4B" w:rsidP="00AC4C4B">
      <w:pPr>
        <w:pStyle w:val="Header"/>
        <w:tabs>
          <w:tab w:val="clear" w:pos="4320"/>
          <w:tab w:val="center" w:pos="3119"/>
        </w:tabs>
        <w:spacing w:line="360" w:lineRule="auto"/>
        <w:jc w:val="center"/>
        <w:rPr>
          <w:rFonts w:ascii="Bookman Old Style" w:hAnsi="Bookman Old Style"/>
          <w:b/>
          <w:sz w:val="20"/>
          <w:szCs w:val="20"/>
          <w:lang w:val="pt-PT"/>
        </w:rPr>
      </w:pPr>
      <w:r w:rsidRPr="00151B6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75B6B" wp14:editId="3B5E5DFA">
                <wp:simplePos x="0" y="0"/>
                <wp:positionH relativeFrom="column">
                  <wp:posOffset>-228600</wp:posOffset>
                </wp:positionH>
                <wp:positionV relativeFrom="paragraph">
                  <wp:posOffset>238760</wp:posOffset>
                </wp:positionV>
                <wp:extent cx="8872855" cy="0"/>
                <wp:effectExtent l="15240" t="23495" r="17780" b="1460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7285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CCF43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8.8pt" to="680.6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" strokecolor="navy" strokeweight="2.25pt"/>
            </w:pict>
          </mc:Fallback>
        </mc:AlternateContent>
      </w:r>
      <w:hyperlink r:id="rId7" w:history="1">
        <w:r w:rsidRPr="00151B62">
          <w:rPr>
            <w:rStyle w:val="Hyperlink"/>
            <w:rFonts w:ascii="Bookman Old Style" w:hAnsi="Bookman Old Style"/>
            <w:b/>
            <w:sz w:val="20"/>
            <w:szCs w:val="20"/>
            <w:lang w:val="pt-PT"/>
          </w:rPr>
          <w:t>www.osmbistrita.ro</w:t>
        </w:r>
      </w:hyperlink>
      <w:r w:rsidRPr="00151B62">
        <w:rPr>
          <w:rFonts w:ascii="Bookman Old Style" w:hAnsi="Bookman Old Style"/>
          <w:b/>
          <w:sz w:val="20"/>
          <w:szCs w:val="20"/>
          <w:lang w:val="pt-PT"/>
        </w:rPr>
        <w:t xml:space="preserve">   e-mail: </w:t>
      </w:r>
      <w:r w:rsidRPr="00151B62">
        <w:rPr>
          <w:rFonts w:ascii="Bookman Old Style" w:hAnsi="Bookman Old Style"/>
          <w:sz w:val="20"/>
          <w:szCs w:val="20"/>
        </w:rPr>
        <w:t>contact@osmbistrita.ro</w:t>
      </w:r>
    </w:p>
    <w:p w14:paraId="79BD9A02" w14:textId="77777777" w:rsidR="00AC4C4B" w:rsidRDefault="00AC4C4B" w:rsidP="00A33A41">
      <w:pPr>
        <w:tabs>
          <w:tab w:val="left" w:pos="540"/>
        </w:tabs>
        <w:spacing w:after="0"/>
        <w:rPr>
          <w:rFonts w:ascii="Arial" w:hAnsi="Arial" w:cs="Arial"/>
          <w:b/>
          <w:sz w:val="28"/>
          <w:szCs w:val="28"/>
          <w:lang w:val="rm-CH"/>
        </w:rPr>
      </w:pPr>
    </w:p>
    <w:p w14:paraId="3E843912" w14:textId="42546F2D" w:rsidR="00A908A8" w:rsidRPr="00A33A41" w:rsidRDefault="002B2EDD" w:rsidP="00A33A41">
      <w:pPr>
        <w:tabs>
          <w:tab w:val="left" w:pos="540"/>
        </w:tabs>
        <w:spacing w:after="0"/>
        <w:rPr>
          <w:rFonts w:ascii="Arial" w:hAnsi="Arial" w:cs="Arial"/>
          <w:b/>
          <w:sz w:val="28"/>
          <w:szCs w:val="28"/>
          <w:lang w:val="rm-CH"/>
        </w:rPr>
      </w:pPr>
      <w:r w:rsidRPr="00A33A41">
        <w:rPr>
          <w:rFonts w:ascii="Arial" w:hAnsi="Arial" w:cs="Arial"/>
          <w:b/>
          <w:sz w:val="28"/>
          <w:szCs w:val="28"/>
          <w:lang w:val="rm-CH"/>
        </w:rPr>
        <w:t>Nr.</w:t>
      </w:r>
      <w:r w:rsidR="00CE1760">
        <w:rPr>
          <w:rFonts w:ascii="Arial" w:hAnsi="Arial" w:cs="Arial"/>
          <w:b/>
          <w:sz w:val="28"/>
          <w:szCs w:val="28"/>
          <w:lang w:val="rm-CH"/>
        </w:rPr>
        <w:t>2859/28.11.2024</w:t>
      </w:r>
    </w:p>
    <w:p w14:paraId="77C2AB2D" w14:textId="77777777" w:rsidR="00FB3EF0" w:rsidRDefault="00FB3EF0" w:rsidP="00A33A41">
      <w:pPr>
        <w:tabs>
          <w:tab w:val="left" w:pos="540"/>
        </w:tabs>
        <w:spacing w:after="0"/>
        <w:jc w:val="center"/>
        <w:rPr>
          <w:rFonts w:ascii="Arial" w:hAnsi="Arial" w:cs="Arial"/>
          <w:b/>
          <w:sz w:val="28"/>
          <w:szCs w:val="28"/>
          <w:lang w:val="rm-CH"/>
        </w:rPr>
      </w:pPr>
    </w:p>
    <w:p w14:paraId="09F0E63E" w14:textId="77777777" w:rsidR="00AC4C4B" w:rsidRPr="00A33A41" w:rsidRDefault="00AC4C4B" w:rsidP="00A33A41">
      <w:pPr>
        <w:tabs>
          <w:tab w:val="left" w:pos="540"/>
        </w:tabs>
        <w:spacing w:after="0"/>
        <w:jc w:val="center"/>
        <w:rPr>
          <w:rFonts w:ascii="Arial" w:hAnsi="Arial" w:cs="Arial"/>
          <w:b/>
          <w:sz w:val="28"/>
          <w:szCs w:val="28"/>
          <w:lang w:val="rm-CH"/>
        </w:rPr>
      </w:pPr>
    </w:p>
    <w:p w14:paraId="022DDD67" w14:textId="35A13247" w:rsidR="00A908A8" w:rsidRPr="00A33A41" w:rsidRDefault="00AC4C4B" w:rsidP="00A33A41">
      <w:pPr>
        <w:tabs>
          <w:tab w:val="left" w:pos="540"/>
        </w:tabs>
        <w:spacing w:after="0"/>
        <w:jc w:val="center"/>
        <w:rPr>
          <w:rFonts w:ascii="Arial" w:hAnsi="Arial" w:cs="Arial"/>
          <w:b/>
          <w:sz w:val="28"/>
          <w:szCs w:val="28"/>
          <w:lang w:val="rm-CH"/>
        </w:rPr>
      </w:pPr>
      <w:r>
        <w:rPr>
          <w:rFonts w:ascii="Arial" w:hAnsi="Arial" w:cs="Arial"/>
          <w:b/>
          <w:sz w:val="28"/>
          <w:szCs w:val="28"/>
          <w:lang w:val="rm-CH"/>
        </w:rPr>
        <w:t>NOTĂ DE FUNDAMENTARE</w:t>
      </w:r>
    </w:p>
    <w:p w14:paraId="34937C3B" w14:textId="58D2D940" w:rsidR="00E966B7" w:rsidRPr="00A33A41" w:rsidRDefault="00AC4C4B" w:rsidP="00A33A41">
      <w:pPr>
        <w:tabs>
          <w:tab w:val="left" w:pos="540"/>
        </w:tabs>
        <w:spacing w:after="0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m-CH"/>
        </w:rPr>
        <w:t>l</w:t>
      </w:r>
      <w:r w:rsidR="00A908A8" w:rsidRPr="00A33A41">
        <w:rPr>
          <w:rFonts w:ascii="Arial" w:hAnsi="Arial" w:cs="Arial"/>
          <w:b/>
          <w:sz w:val="28"/>
          <w:szCs w:val="28"/>
          <w:lang w:val="rm-CH"/>
        </w:rPr>
        <w:t>a p</w:t>
      </w:r>
      <w:r w:rsidR="00E966B7" w:rsidRPr="00A33A41">
        <w:rPr>
          <w:rFonts w:ascii="Arial" w:hAnsi="Arial" w:cs="Arial"/>
          <w:b/>
          <w:sz w:val="28"/>
          <w:szCs w:val="28"/>
          <w:lang w:val="rm-CH"/>
        </w:rPr>
        <w:t>roiect</w:t>
      </w:r>
      <w:r w:rsidR="00A908A8" w:rsidRPr="00A33A41">
        <w:rPr>
          <w:rFonts w:ascii="Arial" w:hAnsi="Arial" w:cs="Arial"/>
          <w:b/>
          <w:sz w:val="28"/>
          <w:szCs w:val="28"/>
          <w:lang w:val="rm-CH"/>
        </w:rPr>
        <w:t>ul</w:t>
      </w:r>
      <w:r w:rsidR="00E966B7" w:rsidRPr="00A33A41">
        <w:rPr>
          <w:rFonts w:ascii="Arial" w:hAnsi="Arial" w:cs="Arial"/>
          <w:b/>
          <w:sz w:val="28"/>
          <w:szCs w:val="28"/>
          <w:lang w:val="rm-CH"/>
        </w:rPr>
        <w:t xml:space="preserve"> de hotărâre </w:t>
      </w:r>
      <w:r w:rsidR="00E966B7" w:rsidRPr="00A33A41">
        <w:rPr>
          <w:rFonts w:ascii="Arial" w:hAnsi="Arial" w:cs="Arial"/>
          <w:b/>
          <w:sz w:val="28"/>
          <w:szCs w:val="28"/>
          <w:lang w:val="ro-RO"/>
        </w:rPr>
        <w:t xml:space="preserve">privind aprobarea preţului de referinţă al masei lemnoase pe picior, precum şi a preţurilor de valorificare a materialelor lemnoase care se recoltează din fondul forestier proprietate publică a </w:t>
      </w:r>
      <w:r w:rsidR="004821A1" w:rsidRPr="00A33A41">
        <w:rPr>
          <w:rFonts w:ascii="Arial" w:hAnsi="Arial" w:cs="Arial"/>
          <w:b/>
          <w:sz w:val="28"/>
          <w:szCs w:val="28"/>
          <w:lang w:val="ro-RO"/>
        </w:rPr>
        <w:t>municipiului Bistriț</w:t>
      </w:r>
      <w:r w:rsidR="00AA338C" w:rsidRPr="00A33A41">
        <w:rPr>
          <w:rFonts w:ascii="Arial" w:hAnsi="Arial" w:cs="Arial"/>
          <w:b/>
          <w:sz w:val="28"/>
          <w:szCs w:val="28"/>
          <w:lang w:val="ro-RO"/>
        </w:rPr>
        <w:t>a</w:t>
      </w:r>
      <w:r w:rsidR="00B73EFF" w:rsidRPr="00A33A41">
        <w:rPr>
          <w:rFonts w:ascii="Arial" w:hAnsi="Arial" w:cs="Arial"/>
          <w:b/>
          <w:sz w:val="28"/>
          <w:szCs w:val="28"/>
          <w:lang w:val="ro-RO"/>
        </w:rPr>
        <w:t>, pentru anul 2025</w:t>
      </w:r>
    </w:p>
    <w:p w14:paraId="1911A5AD" w14:textId="77777777" w:rsidR="00E966B7" w:rsidRPr="00A33A41" w:rsidRDefault="00E966B7" w:rsidP="00A33A41">
      <w:pPr>
        <w:tabs>
          <w:tab w:val="left" w:pos="540"/>
        </w:tabs>
        <w:spacing w:after="0"/>
        <w:ind w:left="538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5ED24F89" w14:textId="13F50CA6" w:rsidR="00AC4C4B" w:rsidRPr="00680CDF" w:rsidRDefault="00AC4C4B" w:rsidP="00AC4C4B">
      <w:pPr>
        <w:tabs>
          <w:tab w:val="left" w:pos="-3969"/>
        </w:tabs>
        <w:spacing w:after="0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 xml:space="preserve">    </w:t>
      </w:r>
      <w:r w:rsidRPr="00680CDF">
        <w:rPr>
          <w:rFonts w:ascii="Arial" w:hAnsi="Arial" w:cs="Arial"/>
          <w:sz w:val="28"/>
          <w:szCs w:val="28"/>
          <w:lang w:val="ro-RO"/>
        </w:rPr>
        <w:t>Prin proiectul de hotărâre mai sus men</w:t>
      </w:r>
      <w:r>
        <w:rPr>
          <w:rFonts w:ascii="Arial" w:hAnsi="Arial" w:cs="Arial"/>
          <w:sz w:val="28"/>
          <w:szCs w:val="28"/>
          <w:lang w:val="ro-RO"/>
        </w:rPr>
        <w:t>ţionat se propune aprobarea prețurilor de referință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a masei lemnoase pe picior pentru anul 2025</w:t>
      </w:r>
      <w:r>
        <w:rPr>
          <w:rFonts w:ascii="Arial" w:hAnsi="Arial" w:cs="Arial"/>
          <w:sz w:val="28"/>
          <w:szCs w:val="28"/>
          <w:lang w:val="ro-RO"/>
        </w:rPr>
        <w:t>, aș</w:t>
      </w:r>
      <w:r w:rsidRPr="00680CDF">
        <w:rPr>
          <w:rFonts w:ascii="Arial" w:hAnsi="Arial" w:cs="Arial"/>
          <w:sz w:val="28"/>
          <w:szCs w:val="28"/>
          <w:lang w:val="ro-RO"/>
        </w:rPr>
        <w:t>a cum sunt specifica</w:t>
      </w:r>
      <w:r>
        <w:rPr>
          <w:rFonts w:ascii="Arial" w:hAnsi="Arial" w:cs="Arial"/>
          <w:sz w:val="28"/>
          <w:szCs w:val="28"/>
          <w:lang w:val="ro-RO"/>
        </w:rPr>
        <w:t>te la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art.1, lit.r din HGR 715/2017 – Regulamentul de valorificare a masei lemnoase din fond</w:t>
      </w:r>
      <w:r>
        <w:rPr>
          <w:rFonts w:ascii="Arial" w:hAnsi="Arial" w:cs="Arial"/>
          <w:sz w:val="28"/>
          <w:szCs w:val="28"/>
          <w:lang w:val="ro-RO"/>
        </w:rPr>
        <w:t>ul forestier proprietate publică precum și aprobarea preț</w:t>
      </w:r>
      <w:r w:rsidRPr="00680CDF">
        <w:rPr>
          <w:rFonts w:ascii="Arial" w:hAnsi="Arial" w:cs="Arial"/>
          <w:sz w:val="28"/>
          <w:szCs w:val="28"/>
          <w:lang w:val="ro-RO"/>
        </w:rPr>
        <w:t>urilor de valorificare a materialelo</w:t>
      </w:r>
      <w:r>
        <w:rPr>
          <w:rFonts w:ascii="Arial" w:hAnsi="Arial" w:cs="Arial"/>
          <w:sz w:val="28"/>
          <w:szCs w:val="28"/>
          <w:lang w:val="ro-RO"/>
        </w:rPr>
        <w:t xml:space="preserve">r lemnoase, prin vanzare directă către populație și instituții publice așa cum este specificat </w:t>
      </w:r>
      <w:r w:rsidRPr="00680CDF">
        <w:rPr>
          <w:rFonts w:ascii="Arial" w:hAnsi="Arial" w:cs="Arial"/>
          <w:sz w:val="28"/>
          <w:szCs w:val="28"/>
          <w:lang w:val="ro-RO"/>
        </w:rPr>
        <w:t>l</w:t>
      </w:r>
      <w:r>
        <w:rPr>
          <w:rFonts w:ascii="Arial" w:hAnsi="Arial" w:cs="Arial"/>
          <w:sz w:val="28"/>
          <w:szCs w:val="28"/>
          <w:lang w:val="ro-RO"/>
        </w:rPr>
        <w:t>a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art.45 din Regulamentul su</w:t>
      </w:r>
      <w:r>
        <w:rPr>
          <w:rFonts w:ascii="Arial" w:hAnsi="Arial" w:cs="Arial"/>
          <w:sz w:val="28"/>
          <w:szCs w:val="28"/>
          <w:lang w:val="ro-RO"/>
        </w:rPr>
        <w:t>s menționat.Fundamentarea acestor prețuri ține cont de piața lemnului și de preț</w:t>
      </w:r>
      <w:r w:rsidRPr="00680CDF">
        <w:rPr>
          <w:rFonts w:ascii="Arial" w:hAnsi="Arial" w:cs="Arial"/>
          <w:sz w:val="28"/>
          <w:szCs w:val="28"/>
          <w:lang w:val="ro-RO"/>
        </w:rPr>
        <w:t>urile practicate</w:t>
      </w:r>
      <w:r>
        <w:rPr>
          <w:rFonts w:ascii="Arial" w:hAnsi="Arial" w:cs="Arial"/>
          <w:sz w:val="28"/>
          <w:szCs w:val="28"/>
          <w:lang w:val="ro-RO"/>
        </w:rPr>
        <w:t xml:space="preserve"> anterior 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de</w:t>
      </w:r>
      <w:r>
        <w:rPr>
          <w:rFonts w:ascii="Arial" w:hAnsi="Arial" w:cs="Arial"/>
          <w:sz w:val="28"/>
          <w:szCs w:val="28"/>
          <w:lang w:val="ro-RO"/>
        </w:rPr>
        <w:t xml:space="preserve"> Ocolul Silvic al municipiului Bistrița R.A.</w:t>
      </w:r>
      <w:r w:rsidRPr="00680CDF">
        <w:rPr>
          <w:rFonts w:ascii="Arial" w:hAnsi="Arial" w:cs="Arial"/>
          <w:sz w:val="28"/>
          <w:szCs w:val="28"/>
          <w:lang w:val="ro-RO"/>
        </w:rPr>
        <w:t xml:space="preserve"> </w:t>
      </w:r>
      <w:r>
        <w:rPr>
          <w:rFonts w:ascii="Arial" w:hAnsi="Arial" w:cs="Arial"/>
          <w:sz w:val="28"/>
          <w:szCs w:val="28"/>
          <w:lang w:val="ro-RO"/>
        </w:rPr>
        <w:t xml:space="preserve">, ocoalele silvice limitrofe și de </w:t>
      </w:r>
      <w:r w:rsidRPr="00680CDF">
        <w:rPr>
          <w:rFonts w:ascii="Arial" w:hAnsi="Arial" w:cs="Arial"/>
          <w:sz w:val="28"/>
          <w:szCs w:val="28"/>
          <w:lang w:val="ro-RO"/>
        </w:rPr>
        <w:t>administrat</w:t>
      </w:r>
      <w:r>
        <w:rPr>
          <w:rFonts w:ascii="Arial" w:hAnsi="Arial" w:cs="Arial"/>
          <w:sz w:val="28"/>
          <w:szCs w:val="28"/>
          <w:lang w:val="ro-RO"/>
        </w:rPr>
        <w:t>orul majoritar la nivel național – Regia Natională a Pă</w:t>
      </w:r>
      <w:r w:rsidRPr="00680CDF">
        <w:rPr>
          <w:rFonts w:ascii="Arial" w:hAnsi="Arial" w:cs="Arial"/>
          <w:sz w:val="28"/>
          <w:szCs w:val="28"/>
          <w:lang w:val="ro-RO"/>
        </w:rPr>
        <w:t>durilor.</w:t>
      </w:r>
    </w:p>
    <w:p w14:paraId="45421A3A" w14:textId="77777777" w:rsidR="00AC4C4B" w:rsidRPr="00680CDF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proofErr w:type="gramStart"/>
      <w:r>
        <w:rPr>
          <w:rFonts w:ascii="Arial" w:hAnsi="Arial" w:cs="Arial"/>
          <w:sz w:val="28"/>
          <w:szCs w:val="28"/>
        </w:rPr>
        <w:t>În acest sens,</w:t>
      </w:r>
      <w:r w:rsidRPr="00680CDF">
        <w:rPr>
          <w:rFonts w:ascii="Arial" w:hAnsi="Arial" w:cs="Arial"/>
          <w:sz w:val="28"/>
          <w:szCs w:val="28"/>
        </w:rPr>
        <w:t>Ocolul Silv</w:t>
      </w:r>
      <w:r>
        <w:rPr>
          <w:rFonts w:ascii="Arial" w:hAnsi="Arial" w:cs="Arial"/>
          <w:sz w:val="28"/>
          <w:szCs w:val="28"/>
        </w:rPr>
        <w:t>ic al municipiului Bistrița RA,î</w:t>
      </w:r>
      <w:r w:rsidRPr="00680CDF">
        <w:rPr>
          <w:rFonts w:ascii="Arial" w:hAnsi="Arial" w:cs="Arial"/>
          <w:sz w:val="28"/>
          <w:szCs w:val="28"/>
        </w:rPr>
        <w:t>n calitate de administrator al fondului forestier proprietat</w:t>
      </w:r>
      <w:r>
        <w:rPr>
          <w:rFonts w:ascii="Arial" w:hAnsi="Arial" w:cs="Arial"/>
          <w:sz w:val="28"/>
          <w:szCs w:val="28"/>
        </w:rPr>
        <w:t>e publica a municipiului Bistrița, a analizat evoluția preț</w:t>
      </w:r>
      <w:r w:rsidRPr="00680CDF">
        <w:rPr>
          <w:rFonts w:ascii="Arial" w:hAnsi="Arial" w:cs="Arial"/>
          <w:sz w:val="28"/>
          <w:szCs w:val="28"/>
        </w:rPr>
        <w:t>urilor de valorifica</w:t>
      </w:r>
      <w:r>
        <w:rPr>
          <w:rFonts w:ascii="Arial" w:hAnsi="Arial" w:cs="Arial"/>
          <w:sz w:val="28"/>
          <w:szCs w:val="28"/>
        </w:rPr>
        <w:t>re a masei lemnoase pe picior, î</w:t>
      </w:r>
      <w:r w:rsidRPr="00680CDF">
        <w:rPr>
          <w:rFonts w:ascii="Arial" w:hAnsi="Arial" w:cs="Arial"/>
          <w:sz w:val="28"/>
          <w:szCs w:val="28"/>
        </w:rPr>
        <w:t>n cursul anului 2024</w:t>
      </w:r>
      <w:r>
        <w:rPr>
          <w:rFonts w:ascii="Arial" w:hAnsi="Arial" w:cs="Arial"/>
          <w:sz w:val="28"/>
          <w:szCs w:val="28"/>
        </w:rPr>
        <w:t xml:space="preserve"> , prețurile de pornire la licitaț</w:t>
      </w:r>
      <w:r w:rsidRPr="00680CDF">
        <w:rPr>
          <w:rFonts w:ascii="Arial" w:hAnsi="Arial" w:cs="Arial"/>
          <w:sz w:val="28"/>
          <w:szCs w:val="28"/>
        </w:rPr>
        <w:t>ii , ata</w:t>
      </w:r>
      <w:r>
        <w:rPr>
          <w:rFonts w:ascii="Arial" w:hAnsi="Arial" w:cs="Arial"/>
          <w:sz w:val="28"/>
          <w:szCs w:val="28"/>
        </w:rPr>
        <w:t>t cele practicate de OSM Bistrița RA cat ș</w:t>
      </w:r>
      <w:r w:rsidRPr="00680CDF">
        <w:rPr>
          <w:rFonts w:ascii="Arial" w:hAnsi="Arial" w:cs="Arial"/>
          <w:sz w:val="28"/>
          <w:szCs w:val="28"/>
        </w:rPr>
        <w:t>i alte ocoale silvi</w:t>
      </w:r>
      <w:r>
        <w:rPr>
          <w:rFonts w:ascii="Arial" w:hAnsi="Arial" w:cs="Arial"/>
          <w:sz w:val="28"/>
          <w:szCs w:val="28"/>
        </w:rPr>
        <w:t>ce care administrează</w:t>
      </w:r>
      <w:r w:rsidRPr="00680CDF">
        <w:rPr>
          <w:rFonts w:ascii="Arial" w:hAnsi="Arial" w:cs="Arial"/>
          <w:sz w:val="28"/>
          <w:szCs w:val="28"/>
        </w:rPr>
        <w:t xml:space="preserve"> fo</w:t>
      </w:r>
      <w:r>
        <w:rPr>
          <w:rFonts w:ascii="Arial" w:hAnsi="Arial" w:cs="Arial"/>
          <w:sz w:val="28"/>
          <w:szCs w:val="28"/>
        </w:rPr>
        <w:t>nd forestier proprietate publică, prețurile de adjudecare (în măsura în care există astfel de date) precum și preț</w:t>
      </w:r>
      <w:r w:rsidRPr="00680CDF">
        <w:rPr>
          <w:rFonts w:ascii="Arial" w:hAnsi="Arial" w:cs="Arial"/>
          <w:sz w:val="28"/>
          <w:szCs w:val="28"/>
        </w:rPr>
        <w:t>uri</w:t>
      </w:r>
      <w:r>
        <w:rPr>
          <w:rFonts w:ascii="Arial" w:hAnsi="Arial" w:cs="Arial"/>
          <w:sz w:val="28"/>
          <w:szCs w:val="28"/>
        </w:rPr>
        <w:t>le de referință aprobate de RNP</w:t>
      </w:r>
      <w:r w:rsidRPr="00680CDF">
        <w:rPr>
          <w:rFonts w:ascii="Arial" w:hAnsi="Arial" w:cs="Arial"/>
          <w:sz w:val="28"/>
          <w:szCs w:val="28"/>
        </w:rPr>
        <w:t>(acesta fiind cel m</w:t>
      </w:r>
      <w:r>
        <w:rPr>
          <w:rFonts w:ascii="Arial" w:hAnsi="Arial" w:cs="Arial"/>
          <w:sz w:val="28"/>
          <w:szCs w:val="28"/>
        </w:rPr>
        <w:t>ai mare administrator de păduri</w:t>
      </w:r>
      <w:r w:rsidRPr="00680CDF">
        <w:rPr>
          <w:rFonts w:ascii="Arial" w:hAnsi="Arial" w:cs="Arial"/>
          <w:sz w:val="28"/>
          <w:szCs w:val="28"/>
        </w:rPr>
        <w:t>);</w:t>
      </w:r>
      <w:r>
        <w:rPr>
          <w:rFonts w:ascii="Arial" w:hAnsi="Arial" w:cs="Arial"/>
          <w:sz w:val="28"/>
          <w:szCs w:val="28"/>
        </w:rPr>
        <w:t xml:space="preserve"> Acesta analiza s-a facut î</w:t>
      </w:r>
      <w:r w:rsidRPr="00680CDF">
        <w:rPr>
          <w:rFonts w:ascii="Arial" w:hAnsi="Arial" w:cs="Arial"/>
          <w:sz w:val="28"/>
          <w:szCs w:val="28"/>
        </w:rPr>
        <w:t>n ved</w:t>
      </w:r>
      <w:r>
        <w:rPr>
          <w:rFonts w:ascii="Arial" w:hAnsi="Arial" w:cs="Arial"/>
          <w:sz w:val="28"/>
          <w:szCs w:val="28"/>
        </w:rPr>
        <w:t>erea stabilirii unor prețuri de referință</w:t>
      </w:r>
      <w:r w:rsidRPr="00680CDF">
        <w:rPr>
          <w:rFonts w:ascii="Arial" w:hAnsi="Arial" w:cs="Arial"/>
          <w:sz w:val="28"/>
          <w:szCs w:val="28"/>
        </w:rPr>
        <w:t xml:space="preserve"> ale masei lemnoase pe picior, pe specii, sortimente, grad de</w:t>
      </w:r>
      <w:r>
        <w:rPr>
          <w:rFonts w:ascii="Arial" w:hAnsi="Arial" w:cs="Arial"/>
          <w:sz w:val="28"/>
          <w:szCs w:val="28"/>
        </w:rPr>
        <w:t xml:space="preserve"> accesibilitate, natura produs și tehnologie de exploatare, așa cum prevede regulamentul de vâ</w:t>
      </w:r>
      <w:r w:rsidRPr="00680CDF">
        <w:rPr>
          <w:rFonts w:ascii="Arial" w:hAnsi="Arial" w:cs="Arial"/>
          <w:sz w:val="28"/>
          <w:szCs w:val="28"/>
        </w:rPr>
        <w:t>nzare.</w:t>
      </w:r>
      <w:proofErr w:type="gramEnd"/>
    </w:p>
    <w:p w14:paraId="550D97D7" w14:textId="77777777" w:rsidR="00A91E25" w:rsidRPr="00A33A41" w:rsidRDefault="00A91E25" w:rsidP="00A33A41">
      <w:pPr>
        <w:tabs>
          <w:tab w:val="left" w:pos="540"/>
        </w:tabs>
        <w:spacing w:after="0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63522BDC" w14:textId="67599E78" w:rsidR="00765020" w:rsidRPr="00A33A41" w:rsidRDefault="00037412" w:rsidP="00A33A41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lastRenderedPageBreak/>
        <w:t xml:space="preserve">  </w:t>
      </w:r>
      <w:r w:rsidR="00F352E5" w:rsidRPr="00A33A41">
        <w:rPr>
          <w:rFonts w:ascii="Arial" w:hAnsi="Arial" w:cs="Arial"/>
          <w:sz w:val="28"/>
          <w:szCs w:val="28"/>
        </w:rPr>
        <w:t>Î</w:t>
      </w:r>
      <w:r w:rsidR="00C0350B" w:rsidRPr="00A33A41">
        <w:rPr>
          <w:rFonts w:ascii="Arial" w:hAnsi="Arial" w:cs="Arial"/>
          <w:sz w:val="28"/>
          <w:szCs w:val="28"/>
        </w:rPr>
        <w:t>n scopul realiză</w:t>
      </w:r>
      <w:r w:rsidR="00734193" w:rsidRPr="00A33A41">
        <w:rPr>
          <w:rFonts w:ascii="Arial" w:hAnsi="Arial" w:cs="Arial"/>
          <w:sz w:val="28"/>
          <w:szCs w:val="28"/>
        </w:rPr>
        <w:t>rii obiectivelor</w:t>
      </w:r>
      <w:r w:rsidR="00876B8D" w:rsidRPr="00A33A41">
        <w:rPr>
          <w:rFonts w:ascii="Arial" w:hAnsi="Arial" w:cs="Arial"/>
          <w:sz w:val="28"/>
          <w:szCs w:val="28"/>
        </w:rPr>
        <w:t xml:space="preserve"> mai</w:t>
      </w:r>
      <w:r w:rsidR="00F352E5" w:rsidRPr="00A33A41">
        <w:rPr>
          <w:rFonts w:ascii="Arial" w:hAnsi="Arial" w:cs="Arial"/>
          <w:sz w:val="28"/>
          <w:szCs w:val="28"/>
        </w:rPr>
        <w:t xml:space="preserve"> sus menționate s-au utilizat urmă</w:t>
      </w:r>
      <w:r w:rsidR="00734193" w:rsidRPr="00A33A41">
        <w:rPr>
          <w:rFonts w:ascii="Arial" w:hAnsi="Arial" w:cs="Arial"/>
          <w:sz w:val="28"/>
          <w:szCs w:val="28"/>
        </w:rPr>
        <w:t>toarele date:</w:t>
      </w:r>
    </w:p>
    <w:p w14:paraId="6269898F" w14:textId="78EBFFD5" w:rsidR="00734193" w:rsidRPr="00A33A41" w:rsidRDefault="00F352E5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Piața lemnului, la nivel naț</w:t>
      </w:r>
      <w:r w:rsidR="00734193" w:rsidRPr="00A33A41">
        <w:rPr>
          <w:rFonts w:ascii="Arial" w:hAnsi="Arial" w:cs="Arial"/>
          <w:sz w:val="28"/>
          <w:szCs w:val="28"/>
        </w:rPr>
        <w:t>ional si regional/local;</w:t>
      </w:r>
    </w:p>
    <w:p w14:paraId="05CF2FB5" w14:textId="290CB044" w:rsidR="00765020" w:rsidRPr="00A33A41" w:rsidRDefault="00F352E5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Prețurile de referinț</w:t>
      </w:r>
      <w:r w:rsidR="00765020" w:rsidRPr="00A33A41">
        <w:rPr>
          <w:rFonts w:ascii="Arial" w:hAnsi="Arial" w:cs="Arial"/>
          <w:sz w:val="28"/>
          <w:szCs w:val="28"/>
        </w:rPr>
        <w:t xml:space="preserve">a a masei lemnoase pe picior aprobate de catre Regia </w:t>
      </w:r>
      <w:r w:rsidRPr="00A33A41">
        <w:rPr>
          <w:rFonts w:ascii="Arial" w:hAnsi="Arial" w:cs="Arial"/>
          <w:sz w:val="28"/>
          <w:szCs w:val="28"/>
        </w:rPr>
        <w:t>Naț</w:t>
      </w:r>
      <w:r w:rsidR="00765020" w:rsidRPr="00A33A41">
        <w:rPr>
          <w:rFonts w:ascii="Arial" w:hAnsi="Arial" w:cs="Arial"/>
          <w:sz w:val="28"/>
          <w:szCs w:val="28"/>
        </w:rPr>
        <w:t>ional</w:t>
      </w:r>
      <w:r w:rsidRPr="00A33A41">
        <w:rPr>
          <w:rFonts w:ascii="Arial" w:hAnsi="Arial" w:cs="Arial"/>
          <w:sz w:val="28"/>
          <w:szCs w:val="28"/>
        </w:rPr>
        <w:t>ă a Pă</w:t>
      </w:r>
      <w:r w:rsidR="00B73EFF" w:rsidRPr="00A33A41">
        <w:rPr>
          <w:rFonts w:ascii="Arial" w:hAnsi="Arial" w:cs="Arial"/>
          <w:sz w:val="28"/>
          <w:szCs w:val="28"/>
        </w:rPr>
        <w:t>durilor, pentru anul 2024 si 2025</w:t>
      </w:r>
      <w:r w:rsidR="00765020" w:rsidRPr="00A33A41">
        <w:rPr>
          <w:rFonts w:ascii="Arial" w:hAnsi="Arial" w:cs="Arial"/>
          <w:sz w:val="28"/>
          <w:szCs w:val="28"/>
        </w:rPr>
        <w:t>;</w:t>
      </w:r>
    </w:p>
    <w:p w14:paraId="7865F6C9" w14:textId="43DE6E02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</w:t>
      </w:r>
      <w:r w:rsidR="00F352E5" w:rsidRPr="00A33A41">
        <w:rPr>
          <w:rFonts w:ascii="Arial" w:hAnsi="Arial" w:cs="Arial"/>
          <w:sz w:val="28"/>
          <w:szCs w:val="28"/>
        </w:rPr>
        <w:t>țurile de referinț</w:t>
      </w:r>
      <w:r w:rsidR="00765020" w:rsidRPr="00A33A41">
        <w:rPr>
          <w:rFonts w:ascii="Arial" w:hAnsi="Arial" w:cs="Arial"/>
          <w:sz w:val="28"/>
          <w:szCs w:val="28"/>
        </w:rPr>
        <w:t>a</w:t>
      </w:r>
      <w:r w:rsidRPr="00A33A41">
        <w:rPr>
          <w:rFonts w:ascii="Arial" w:hAnsi="Arial" w:cs="Arial"/>
          <w:sz w:val="28"/>
          <w:szCs w:val="28"/>
        </w:rPr>
        <w:t xml:space="preserve"> aprobate</w:t>
      </w:r>
      <w:r w:rsidR="00F352E5" w:rsidRPr="00A33A41">
        <w:rPr>
          <w:rFonts w:ascii="Arial" w:hAnsi="Arial" w:cs="Arial"/>
          <w:sz w:val="28"/>
          <w:szCs w:val="28"/>
        </w:rPr>
        <w:t xml:space="preserve"> ș</w:t>
      </w:r>
      <w:r w:rsidR="00765020" w:rsidRPr="00A33A41">
        <w:rPr>
          <w:rFonts w:ascii="Arial" w:hAnsi="Arial" w:cs="Arial"/>
          <w:sz w:val="28"/>
          <w:szCs w:val="28"/>
        </w:rPr>
        <w:t>i utilizate</w:t>
      </w:r>
      <w:r w:rsidRPr="00A33A41">
        <w:rPr>
          <w:rFonts w:ascii="Arial" w:hAnsi="Arial" w:cs="Arial"/>
          <w:sz w:val="28"/>
          <w:szCs w:val="28"/>
        </w:rPr>
        <w:t xml:space="preserve"> </w:t>
      </w:r>
      <w:r w:rsidR="00F352E5" w:rsidRPr="00A33A41">
        <w:rPr>
          <w:rFonts w:ascii="Arial" w:hAnsi="Arial" w:cs="Arial"/>
          <w:sz w:val="28"/>
          <w:szCs w:val="28"/>
        </w:rPr>
        <w:t>î</w:t>
      </w:r>
      <w:r w:rsidR="002B2EDD" w:rsidRPr="00A33A41">
        <w:rPr>
          <w:rFonts w:ascii="Arial" w:hAnsi="Arial" w:cs="Arial"/>
          <w:sz w:val="28"/>
          <w:szCs w:val="28"/>
        </w:rPr>
        <w:t>n anul 2018</w:t>
      </w:r>
      <w:r w:rsidR="00B73EFF" w:rsidRPr="00A33A41">
        <w:rPr>
          <w:rFonts w:ascii="Arial" w:hAnsi="Arial" w:cs="Arial"/>
          <w:sz w:val="28"/>
          <w:szCs w:val="28"/>
        </w:rPr>
        <w:t>-</w:t>
      </w:r>
      <w:r w:rsidR="00150E37" w:rsidRPr="00A33A41">
        <w:rPr>
          <w:rFonts w:ascii="Arial" w:hAnsi="Arial" w:cs="Arial"/>
          <w:sz w:val="28"/>
          <w:szCs w:val="28"/>
        </w:rPr>
        <w:t>20</w:t>
      </w:r>
      <w:r w:rsidR="00B73EFF" w:rsidRPr="00A33A41">
        <w:rPr>
          <w:rFonts w:ascii="Arial" w:hAnsi="Arial" w:cs="Arial"/>
          <w:sz w:val="28"/>
          <w:szCs w:val="28"/>
        </w:rPr>
        <w:t xml:space="preserve">24 </w:t>
      </w:r>
      <w:r w:rsidR="00F352E5" w:rsidRPr="00A33A41">
        <w:rPr>
          <w:rFonts w:ascii="Arial" w:hAnsi="Arial" w:cs="Arial"/>
          <w:sz w:val="28"/>
          <w:szCs w:val="28"/>
        </w:rPr>
        <w:t>de că</w:t>
      </w:r>
      <w:r w:rsidR="00AA338C" w:rsidRPr="00A33A41">
        <w:rPr>
          <w:rFonts w:ascii="Arial" w:hAnsi="Arial" w:cs="Arial"/>
          <w:sz w:val="28"/>
          <w:szCs w:val="28"/>
        </w:rPr>
        <w:t>tre Ocolu</w:t>
      </w:r>
      <w:r w:rsidR="00F352E5" w:rsidRPr="00A33A41">
        <w:rPr>
          <w:rFonts w:ascii="Arial" w:hAnsi="Arial" w:cs="Arial"/>
          <w:sz w:val="28"/>
          <w:szCs w:val="28"/>
        </w:rPr>
        <w:t>l Silvic al municipiului Bistriț</w:t>
      </w:r>
      <w:r w:rsidR="00AA338C" w:rsidRPr="00A33A41">
        <w:rPr>
          <w:rFonts w:ascii="Arial" w:hAnsi="Arial" w:cs="Arial"/>
          <w:sz w:val="28"/>
          <w:szCs w:val="28"/>
        </w:rPr>
        <w:t>a RA</w:t>
      </w:r>
      <w:r w:rsidRPr="00A33A41">
        <w:rPr>
          <w:rFonts w:ascii="Arial" w:hAnsi="Arial" w:cs="Arial"/>
          <w:sz w:val="28"/>
          <w:szCs w:val="28"/>
        </w:rPr>
        <w:t>;</w:t>
      </w:r>
    </w:p>
    <w:p w14:paraId="7AB97A85" w14:textId="7D55607B" w:rsidR="00734193" w:rsidRPr="00A33A41" w:rsidRDefault="00F352E5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</w:t>
      </w:r>
      <w:r w:rsidR="00734193" w:rsidRPr="00A33A41">
        <w:rPr>
          <w:rFonts w:ascii="Arial" w:hAnsi="Arial" w:cs="Arial"/>
          <w:sz w:val="28"/>
          <w:szCs w:val="28"/>
        </w:rPr>
        <w:t xml:space="preserve">urile de </w:t>
      </w:r>
      <w:r w:rsidRPr="00A33A41">
        <w:rPr>
          <w:rFonts w:ascii="Arial" w:hAnsi="Arial" w:cs="Arial"/>
          <w:sz w:val="28"/>
          <w:szCs w:val="28"/>
        </w:rPr>
        <w:t>valorificare a masei lemnoase către populaț</w:t>
      </w:r>
      <w:r w:rsidR="00734193" w:rsidRPr="00A33A41">
        <w:rPr>
          <w:rFonts w:ascii="Arial" w:hAnsi="Arial" w:cs="Arial"/>
          <w:sz w:val="28"/>
          <w:szCs w:val="28"/>
        </w:rPr>
        <w:t>ie</w:t>
      </w:r>
      <w:r w:rsidRPr="00A33A41">
        <w:rPr>
          <w:rFonts w:ascii="Arial" w:hAnsi="Arial" w:cs="Arial"/>
          <w:sz w:val="28"/>
          <w:szCs w:val="28"/>
        </w:rPr>
        <w:t>, î</w:t>
      </w:r>
      <w:r w:rsidR="00B73EFF" w:rsidRPr="00A33A41">
        <w:rPr>
          <w:rFonts w:ascii="Arial" w:hAnsi="Arial" w:cs="Arial"/>
          <w:sz w:val="28"/>
          <w:szCs w:val="28"/>
        </w:rPr>
        <w:t xml:space="preserve">n anul 2024, practicate de OSM </w:t>
      </w:r>
      <w:r w:rsidRPr="00A33A41">
        <w:rPr>
          <w:rFonts w:ascii="Arial" w:hAnsi="Arial" w:cs="Arial"/>
          <w:sz w:val="28"/>
          <w:szCs w:val="28"/>
        </w:rPr>
        <w:t>Bistriț</w:t>
      </w:r>
      <w:r w:rsidR="00B73EFF" w:rsidRPr="00A33A41">
        <w:rPr>
          <w:rFonts w:ascii="Arial" w:hAnsi="Arial" w:cs="Arial"/>
          <w:sz w:val="28"/>
          <w:szCs w:val="28"/>
        </w:rPr>
        <w:t>a R.A;</w:t>
      </w:r>
    </w:p>
    <w:p w14:paraId="389E4A1C" w14:textId="46608678" w:rsidR="00B73EFF" w:rsidRPr="00A33A41" w:rsidRDefault="00F352E5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</w:t>
      </w:r>
      <w:r w:rsidR="00B73EFF" w:rsidRPr="00A33A41">
        <w:rPr>
          <w:rFonts w:ascii="Arial" w:hAnsi="Arial" w:cs="Arial"/>
          <w:sz w:val="28"/>
          <w:szCs w:val="28"/>
        </w:rPr>
        <w:t xml:space="preserve">urile de </w:t>
      </w:r>
      <w:r w:rsidRPr="00A33A41">
        <w:rPr>
          <w:rFonts w:ascii="Arial" w:hAnsi="Arial" w:cs="Arial"/>
          <w:sz w:val="28"/>
          <w:szCs w:val="28"/>
        </w:rPr>
        <w:t>valorificare a masei lemnoase către populație, î</w:t>
      </w:r>
      <w:r w:rsidR="00B73EFF" w:rsidRPr="00A33A41">
        <w:rPr>
          <w:rFonts w:ascii="Arial" w:hAnsi="Arial" w:cs="Arial"/>
          <w:sz w:val="28"/>
          <w:szCs w:val="28"/>
        </w:rPr>
        <w:t>n anul</w:t>
      </w:r>
      <w:r w:rsidRPr="00A33A41">
        <w:rPr>
          <w:rFonts w:ascii="Arial" w:hAnsi="Arial" w:cs="Arial"/>
          <w:sz w:val="28"/>
          <w:szCs w:val="28"/>
        </w:rPr>
        <w:t xml:space="preserve"> 2024, pra</w:t>
      </w:r>
      <w:r w:rsidR="00454A3D" w:rsidRPr="00A33A41">
        <w:rPr>
          <w:rFonts w:ascii="Arial" w:hAnsi="Arial" w:cs="Arial"/>
          <w:sz w:val="28"/>
          <w:szCs w:val="28"/>
        </w:rPr>
        <w:t>cticate de RNP Bistrița-Năsăud ș</w:t>
      </w:r>
      <w:r w:rsidRPr="00A33A41">
        <w:rPr>
          <w:rFonts w:ascii="Arial" w:hAnsi="Arial" w:cs="Arial"/>
          <w:sz w:val="28"/>
          <w:szCs w:val="28"/>
        </w:rPr>
        <w:t>i județele învecinate (Maramureș, Sălaj, Mureș), pentru pădurile proprietate publică</w:t>
      </w:r>
      <w:r w:rsidR="00B73EFF" w:rsidRPr="00A33A41">
        <w:rPr>
          <w:rFonts w:ascii="Arial" w:hAnsi="Arial" w:cs="Arial"/>
          <w:sz w:val="28"/>
          <w:szCs w:val="28"/>
        </w:rPr>
        <w:t xml:space="preserve"> a statului; </w:t>
      </w:r>
    </w:p>
    <w:p w14:paraId="2B8DEF83" w14:textId="34929953" w:rsidR="00B24E02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Cheltuielile de administ</w:t>
      </w:r>
      <w:r w:rsidR="00B24E02" w:rsidRPr="00A33A41">
        <w:rPr>
          <w:rFonts w:ascii="Arial" w:hAnsi="Arial" w:cs="Arial"/>
          <w:sz w:val="28"/>
          <w:szCs w:val="28"/>
        </w:rPr>
        <w:t xml:space="preserve">rare la </w:t>
      </w:r>
      <w:r w:rsidR="00F352E5" w:rsidRPr="00A33A41">
        <w:rPr>
          <w:rFonts w:ascii="Arial" w:hAnsi="Arial" w:cs="Arial"/>
          <w:sz w:val="28"/>
          <w:szCs w:val="28"/>
        </w:rPr>
        <w:t>nivelul ocolului silvic ținând cont și de variațiile de preț</w:t>
      </w:r>
      <w:r w:rsidR="00B24E02" w:rsidRPr="00A33A41">
        <w:rPr>
          <w:rFonts w:ascii="Arial" w:hAnsi="Arial" w:cs="Arial"/>
          <w:sz w:val="28"/>
          <w:szCs w:val="28"/>
        </w:rPr>
        <w:t xml:space="preserve"> a combustibililor, a altor surse de energie, a materialelor</w:t>
      </w:r>
      <w:r w:rsidR="001D070D" w:rsidRPr="00A33A41">
        <w:rPr>
          <w:rFonts w:ascii="Arial" w:hAnsi="Arial" w:cs="Arial"/>
          <w:sz w:val="28"/>
          <w:szCs w:val="28"/>
        </w:rPr>
        <w:t xml:space="preserve"> ,</w:t>
      </w:r>
      <w:r w:rsidR="00AA338C" w:rsidRPr="00A33A41">
        <w:rPr>
          <w:rFonts w:ascii="Arial" w:hAnsi="Arial" w:cs="Arial"/>
          <w:sz w:val="28"/>
          <w:szCs w:val="28"/>
        </w:rPr>
        <w:t>serviciilor</w:t>
      </w:r>
      <w:r w:rsidR="00F6793F" w:rsidRPr="00A33A41">
        <w:rPr>
          <w:rFonts w:ascii="Arial" w:hAnsi="Arial" w:cs="Arial"/>
          <w:sz w:val="28"/>
          <w:szCs w:val="28"/>
        </w:rPr>
        <w:t xml:space="preserve"> precum ș</w:t>
      </w:r>
      <w:r w:rsidR="00B24E02" w:rsidRPr="00A33A41">
        <w:rPr>
          <w:rFonts w:ascii="Arial" w:hAnsi="Arial" w:cs="Arial"/>
          <w:sz w:val="28"/>
          <w:szCs w:val="28"/>
        </w:rPr>
        <w:t>i a manoperei;</w:t>
      </w:r>
    </w:p>
    <w:p w14:paraId="7F2A382C" w14:textId="0835646C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Gradul de repre</w:t>
      </w:r>
      <w:r w:rsidR="00F6793F" w:rsidRPr="00A33A41">
        <w:rPr>
          <w:rFonts w:ascii="Arial" w:hAnsi="Arial" w:cs="Arial"/>
          <w:sz w:val="28"/>
          <w:szCs w:val="28"/>
        </w:rPr>
        <w:t>zentare a speciilor forestiere în suprafețele de pă</w:t>
      </w:r>
      <w:r w:rsidRPr="00A33A41">
        <w:rPr>
          <w:rFonts w:ascii="Arial" w:hAnsi="Arial" w:cs="Arial"/>
          <w:sz w:val="28"/>
          <w:szCs w:val="28"/>
        </w:rPr>
        <w:t>dure analizate</w:t>
      </w:r>
      <w:r w:rsidR="00F6793F" w:rsidRPr="00A33A41">
        <w:rPr>
          <w:rFonts w:ascii="Arial" w:hAnsi="Arial" w:cs="Arial"/>
          <w:sz w:val="28"/>
          <w:szCs w:val="28"/>
        </w:rPr>
        <w:t xml:space="preserve"> și mai ales î</w:t>
      </w:r>
      <w:r w:rsidR="00765020" w:rsidRPr="00A33A41">
        <w:rPr>
          <w:rFonts w:ascii="Arial" w:hAnsi="Arial" w:cs="Arial"/>
          <w:sz w:val="28"/>
          <w:szCs w:val="28"/>
        </w:rPr>
        <w:t>n cad</w:t>
      </w:r>
      <w:r w:rsidR="00F6793F" w:rsidRPr="00A33A41">
        <w:rPr>
          <w:rFonts w:ascii="Arial" w:hAnsi="Arial" w:cs="Arial"/>
          <w:sz w:val="28"/>
          <w:szCs w:val="28"/>
        </w:rPr>
        <w:t>rul partizilor de masă lemnoasă constituite î</w:t>
      </w:r>
      <w:r w:rsidR="00765020" w:rsidRPr="00A33A41">
        <w:rPr>
          <w:rFonts w:ascii="Arial" w:hAnsi="Arial" w:cs="Arial"/>
          <w:sz w:val="28"/>
          <w:szCs w:val="28"/>
        </w:rPr>
        <w:t>n sup</w:t>
      </w:r>
      <w:r w:rsidR="00F6793F" w:rsidRPr="00A33A41">
        <w:rPr>
          <w:rFonts w:ascii="Arial" w:hAnsi="Arial" w:cs="Arial"/>
          <w:sz w:val="28"/>
          <w:szCs w:val="28"/>
        </w:rPr>
        <w:t>rafețel</w:t>
      </w:r>
      <w:r w:rsidR="00765020" w:rsidRPr="00A33A41">
        <w:rPr>
          <w:rFonts w:ascii="Arial" w:hAnsi="Arial" w:cs="Arial"/>
          <w:sz w:val="28"/>
          <w:szCs w:val="28"/>
        </w:rPr>
        <w:t>e de fond forestier administra</w:t>
      </w:r>
      <w:r w:rsidR="00F6793F" w:rsidRPr="00A33A41">
        <w:rPr>
          <w:rFonts w:ascii="Arial" w:hAnsi="Arial" w:cs="Arial"/>
          <w:sz w:val="28"/>
          <w:szCs w:val="28"/>
        </w:rPr>
        <w:t>t de OSM Bistrița, î</w:t>
      </w:r>
      <w:r w:rsidR="007331CA" w:rsidRPr="00A33A41">
        <w:rPr>
          <w:rFonts w:ascii="Arial" w:hAnsi="Arial" w:cs="Arial"/>
          <w:sz w:val="28"/>
          <w:szCs w:val="28"/>
        </w:rPr>
        <w:t>n anul 2024 si care se vor constitui in 2025</w:t>
      </w:r>
      <w:r w:rsidR="00765020" w:rsidRPr="00A33A41">
        <w:rPr>
          <w:rFonts w:ascii="Arial" w:hAnsi="Arial" w:cs="Arial"/>
          <w:sz w:val="28"/>
          <w:szCs w:val="28"/>
        </w:rPr>
        <w:t>;</w:t>
      </w:r>
    </w:p>
    <w:p w14:paraId="11B9EA0C" w14:textId="31FDF328" w:rsidR="00765020" w:rsidRPr="00A33A41" w:rsidRDefault="00765020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Gradul de reprezentare a</w:t>
      </w:r>
      <w:r w:rsidR="001B36B0" w:rsidRPr="00A33A41">
        <w:rPr>
          <w:rFonts w:ascii="Arial" w:hAnsi="Arial" w:cs="Arial"/>
          <w:sz w:val="28"/>
          <w:szCs w:val="28"/>
        </w:rPr>
        <w:t xml:space="preserve"> fiecă</w:t>
      </w:r>
      <w:r w:rsidR="00AA338C" w:rsidRPr="00A33A41">
        <w:rPr>
          <w:rFonts w:ascii="Arial" w:hAnsi="Arial" w:cs="Arial"/>
          <w:sz w:val="28"/>
          <w:szCs w:val="28"/>
        </w:rPr>
        <w:t>rui sortiment dimensional</w:t>
      </w:r>
      <w:r w:rsidR="00F6793F" w:rsidRPr="00A33A41">
        <w:rPr>
          <w:rFonts w:ascii="Arial" w:hAnsi="Arial" w:cs="Arial"/>
          <w:sz w:val="28"/>
          <w:szCs w:val="28"/>
        </w:rPr>
        <w:t xml:space="preserve"> (conform APV) ș</w:t>
      </w:r>
      <w:r w:rsidRPr="00A33A41">
        <w:rPr>
          <w:rFonts w:ascii="Arial" w:hAnsi="Arial" w:cs="Arial"/>
          <w:sz w:val="28"/>
          <w:szCs w:val="28"/>
        </w:rPr>
        <w:t>i industrial, pe fiecare categori</w:t>
      </w:r>
      <w:r w:rsidR="001B36B0" w:rsidRPr="00A33A41">
        <w:rPr>
          <w:rFonts w:ascii="Arial" w:hAnsi="Arial" w:cs="Arial"/>
          <w:sz w:val="28"/>
          <w:szCs w:val="28"/>
        </w:rPr>
        <w:t>e de specii, în cadrul fiecă</w:t>
      </w:r>
      <w:r w:rsidR="00F6793F" w:rsidRPr="00A33A41">
        <w:rPr>
          <w:rFonts w:ascii="Arial" w:hAnsi="Arial" w:cs="Arial"/>
          <w:sz w:val="28"/>
          <w:szCs w:val="28"/>
        </w:rPr>
        <w:t>rei partizi ș</w:t>
      </w:r>
      <w:r w:rsidRPr="00A33A41">
        <w:rPr>
          <w:rFonts w:ascii="Arial" w:hAnsi="Arial" w:cs="Arial"/>
          <w:sz w:val="28"/>
          <w:szCs w:val="28"/>
        </w:rPr>
        <w:t>i la nivel global;</w:t>
      </w:r>
    </w:p>
    <w:p w14:paraId="24547DCA" w14:textId="52BF43AC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Accesibilitatea</w:t>
      </w:r>
      <w:r w:rsidR="00AA338C" w:rsidRPr="00A33A41">
        <w:rPr>
          <w:rFonts w:ascii="Arial" w:hAnsi="Arial" w:cs="Arial"/>
          <w:sz w:val="28"/>
          <w:szCs w:val="28"/>
        </w:rPr>
        <w:t xml:space="preserve">, </w:t>
      </w:r>
      <w:r w:rsidR="001B36B0" w:rsidRPr="00A33A41">
        <w:rPr>
          <w:rFonts w:ascii="Arial" w:hAnsi="Arial" w:cs="Arial"/>
          <w:sz w:val="28"/>
          <w:szCs w:val="28"/>
        </w:rPr>
        <w:t>respectiv instalaț</w:t>
      </w:r>
      <w:r w:rsidRPr="00A33A41">
        <w:rPr>
          <w:rFonts w:ascii="Arial" w:hAnsi="Arial" w:cs="Arial"/>
          <w:sz w:val="28"/>
          <w:szCs w:val="28"/>
        </w:rPr>
        <w:t>iile de</w:t>
      </w:r>
      <w:r w:rsidR="00F6793F" w:rsidRPr="00A33A41">
        <w:rPr>
          <w:rFonts w:ascii="Arial" w:hAnsi="Arial" w:cs="Arial"/>
          <w:sz w:val="28"/>
          <w:szCs w:val="28"/>
        </w:rPr>
        <w:t xml:space="preserve"> transport existente in suprafețele de pă</w:t>
      </w:r>
      <w:r w:rsidRPr="00A33A41">
        <w:rPr>
          <w:rFonts w:ascii="Arial" w:hAnsi="Arial" w:cs="Arial"/>
          <w:sz w:val="28"/>
          <w:szCs w:val="28"/>
        </w:rPr>
        <w:t>dure analizate:</w:t>
      </w:r>
    </w:p>
    <w:p w14:paraId="586A8765" w14:textId="5A1798A3" w:rsidR="00734193" w:rsidRPr="00A33A41" w:rsidRDefault="00F6793F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Puterea de cumpă</w:t>
      </w:r>
      <w:r w:rsidR="00734193" w:rsidRPr="00A33A41">
        <w:rPr>
          <w:rFonts w:ascii="Arial" w:hAnsi="Arial" w:cs="Arial"/>
          <w:sz w:val="28"/>
          <w:szCs w:val="28"/>
        </w:rPr>
        <w:t>rare ;</w:t>
      </w:r>
    </w:p>
    <w:p w14:paraId="09D925CE" w14:textId="02F8A254" w:rsidR="00B24E02" w:rsidRPr="00A33A41" w:rsidRDefault="00F6793F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Inflația din anul 2023 ș</w:t>
      </w:r>
      <w:r w:rsidR="007331CA" w:rsidRPr="00A33A41">
        <w:rPr>
          <w:rFonts w:ascii="Arial" w:hAnsi="Arial" w:cs="Arial"/>
          <w:sz w:val="28"/>
          <w:szCs w:val="28"/>
        </w:rPr>
        <w:t>i 2024</w:t>
      </w:r>
      <w:r w:rsidR="00B24E02" w:rsidRPr="00A33A41">
        <w:rPr>
          <w:rFonts w:ascii="Arial" w:hAnsi="Arial" w:cs="Arial"/>
          <w:sz w:val="28"/>
          <w:szCs w:val="28"/>
        </w:rPr>
        <w:t>;</w:t>
      </w:r>
    </w:p>
    <w:p w14:paraId="6A8C09D4" w14:textId="4525D1F7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Specificul zonei respectiv a ocoului silvi</w:t>
      </w:r>
      <w:r w:rsidR="00F6793F" w:rsidRPr="00A33A41">
        <w:rPr>
          <w:rFonts w:ascii="Arial" w:hAnsi="Arial" w:cs="Arial"/>
          <w:sz w:val="28"/>
          <w:szCs w:val="28"/>
        </w:rPr>
        <w:t>c ținând cont de planurile ș</w:t>
      </w:r>
      <w:r w:rsidRPr="00A33A41">
        <w:rPr>
          <w:rFonts w:ascii="Arial" w:hAnsi="Arial" w:cs="Arial"/>
          <w:sz w:val="28"/>
          <w:szCs w:val="28"/>
        </w:rPr>
        <w:t>i do</w:t>
      </w:r>
      <w:r w:rsidR="00F6793F" w:rsidRPr="00A33A41">
        <w:rPr>
          <w:rFonts w:ascii="Arial" w:hAnsi="Arial" w:cs="Arial"/>
          <w:sz w:val="28"/>
          <w:szCs w:val="28"/>
        </w:rPr>
        <w:t>cumentaț</w:t>
      </w:r>
      <w:r w:rsidR="0053007A" w:rsidRPr="00A33A41">
        <w:rPr>
          <w:rFonts w:ascii="Arial" w:hAnsi="Arial" w:cs="Arial"/>
          <w:sz w:val="28"/>
          <w:szCs w:val="28"/>
        </w:rPr>
        <w:t xml:space="preserve">iile aprobate anterior  inclusiv de </w:t>
      </w:r>
      <w:r w:rsidRPr="00A33A41">
        <w:rPr>
          <w:rFonts w:ascii="Arial" w:hAnsi="Arial" w:cs="Arial"/>
          <w:sz w:val="28"/>
          <w:szCs w:val="28"/>
        </w:rPr>
        <w:t>Plan</w:t>
      </w:r>
      <w:r w:rsidR="0053007A" w:rsidRPr="00A33A41">
        <w:rPr>
          <w:rFonts w:ascii="Arial" w:hAnsi="Arial" w:cs="Arial"/>
          <w:sz w:val="28"/>
          <w:szCs w:val="28"/>
        </w:rPr>
        <w:t>ul</w:t>
      </w:r>
      <w:r w:rsidRPr="00A33A41">
        <w:rPr>
          <w:rFonts w:ascii="Arial" w:hAnsi="Arial" w:cs="Arial"/>
          <w:sz w:val="28"/>
          <w:szCs w:val="28"/>
        </w:rPr>
        <w:t xml:space="preserve"> de a</w:t>
      </w:r>
      <w:r w:rsidR="00AA338C" w:rsidRPr="00A33A41">
        <w:rPr>
          <w:rFonts w:ascii="Arial" w:hAnsi="Arial" w:cs="Arial"/>
          <w:sz w:val="28"/>
          <w:szCs w:val="28"/>
        </w:rPr>
        <w:t xml:space="preserve">dministrare </w:t>
      </w:r>
    </w:p>
    <w:p w14:paraId="1961FA7C" w14:textId="471A0B20" w:rsidR="00734193" w:rsidRPr="00A33A41" w:rsidRDefault="00734193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L</w:t>
      </w:r>
      <w:r w:rsidR="00F6793F" w:rsidRPr="00A33A41">
        <w:rPr>
          <w:rFonts w:ascii="Arial" w:hAnsi="Arial" w:cs="Arial"/>
          <w:sz w:val="28"/>
          <w:szCs w:val="28"/>
        </w:rPr>
        <w:t>egislatia silvică</w:t>
      </w:r>
      <w:r w:rsidRPr="00A33A41">
        <w:rPr>
          <w:rFonts w:ascii="Arial" w:hAnsi="Arial" w:cs="Arial"/>
          <w:sz w:val="28"/>
          <w:szCs w:val="28"/>
        </w:rPr>
        <w:t>.</w:t>
      </w:r>
    </w:p>
    <w:p w14:paraId="5ED3332C" w14:textId="2D59D95D" w:rsidR="00D90B73" w:rsidRPr="00A33A41" w:rsidRDefault="00F6793F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A33A41">
        <w:rPr>
          <w:rFonts w:ascii="Arial" w:hAnsi="Arial" w:cs="Arial"/>
          <w:sz w:val="28"/>
          <w:szCs w:val="28"/>
        </w:rPr>
        <w:t>În analiza datelor ș</w:t>
      </w:r>
      <w:r w:rsidR="00D90B73" w:rsidRPr="00A33A41">
        <w:rPr>
          <w:rFonts w:ascii="Arial" w:hAnsi="Arial" w:cs="Arial"/>
          <w:sz w:val="28"/>
          <w:szCs w:val="28"/>
        </w:rPr>
        <w:t>i sustinerea unor concluzii r</w:t>
      </w:r>
      <w:r w:rsidRPr="00A33A41">
        <w:rPr>
          <w:rFonts w:ascii="Arial" w:hAnsi="Arial" w:cs="Arial"/>
          <w:sz w:val="28"/>
          <w:szCs w:val="28"/>
        </w:rPr>
        <w:t>eferitoare la fundamentarea prețurilor de referință</w:t>
      </w:r>
      <w:r w:rsidR="00D90B73" w:rsidRPr="00A33A41">
        <w:rPr>
          <w:rFonts w:ascii="Arial" w:hAnsi="Arial" w:cs="Arial"/>
          <w:sz w:val="28"/>
          <w:szCs w:val="28"/>
        </w:rPr>
        <w:t xml:space="preserve"> a masei lemnoase pe picior precum </w:t>
      </w:r>
      <w:r w:rsidRPr="00A33A41">
        <w:rPr>
          <w:rFonts w:ascii="Arial" w:hAnsi="Arial" w:cs="Arial"/>
          <w:sz w:val="28"/>
          <w:szCs w:val="28"/>
        </w:rPr>
        <w:t>și a preț</w:t>
      </w:r>
      <w:r w:rsidR="00D90B73" w:rsidRPr="00A33A41">
        <w:rPr>
          <w:rFonts w:ascii="Arial" w:hAnsi="Arial" w:cs="Arial"/>
          <w:sz w:val="28"/>
          <w:szCs w:val="28"/>
        </w:rPr>
        <w:t xml:space="preserve">urilor de </w:t>
      </w:r>
      <w:r w:rsidR="00D90B73" w:rsidRPr="00A33A41">
        <w:rPr>
          <w:rFonts w:ascii="Arial" w:hAnsi="Arial" w:cs="Arial"/>
          <w:sz w:val="28"/>
          <w:szCs w:val="28"/>
          <w:lang w:val="ro-RO"/>
        </w:rPr>
        <w:t>valorificare</w:t>
      </w:r>
      <w:r w:rsidRPr="00A33A41">
        <w:rPr>
          <w:rFonts w:ascii="Arial" w:hAnsi="Arial" w:cs="Arial"/>
          <w:sz w:val="28"/>
          <w:szCs w:val="28"/>
          <w:lang w:val="ro-RO"/>
        </w:rPr>
        <w:t xml:space="preserve"> directă</w:t>
      </w:r>
      <w:r w:rsidR="00D90B73" w:rsidRPr="00A33A41">
        <w:rPr>
          <w:rFonts w:ascii="Arial" w:hAnsi="Arial" w:cs="Arial"/>
          <w:sz w:val="28"/>
          <w:szCs w:val="28"/>
          <w:lang w:val="ro-RO"/>
        </w:rPr>
        <w:t xml:space="preserve"> a materialelor lemnoase care se recoltează din fondul forestier proprietate </w:t>
      </w:r>
      <w:r w:rsidRPr="00A33A41">
        <w:rPr>
          <w:rFonts w:ascii="Arial" w:hAnsi="Arial" w:cs="Arial"/>
          <w:sz w:val="28"/>
          <w:szCs w:val="28"/>
          <w:lang w:val="ro-RO"/>
        </w:rPr>
        <w:t>publică a municipiului Bistriț</w:t>
      </w:r>
      <w:r w:rsidR="00AA338C" w:rsidRPr="00A33A41">
        <w:rPr>
          <w:rFonts w:ascii="Arial" w:hAnsi="Arial" w:cs="Arial"/>
          <w:sz w:val="28"/>
          <w:szCs w:val="28"/>
          <w:lang w:val="ro-RO"/>
        </w:rPr>
        <w:t>a</w:t>
      </w:r>
      <w:r w:rsidR="007331CA" w:rsidRPr="00A33A41">
        <w:rPr>
          <w:rFonts w:ascii="Arial" w:hAnsi="Arial" w:cs="Arial"/>
          <w:sz w:val="28"/>
          <w:szCs w:val="28"/>
          <w:lang w:val="ro-RO"/>
        </w:rPr>
        <w:t>, pentru anul 2025</w:t>
      </w:r>
      <w:r w:rsidRPr="00A33A41">
        <w:rPr>
          <w:rFonts w:ascii="Arial" w:hAnsi="Arial" w:cs="Arial"/>
          <w:sz w:val="28"/>
          <w:szCs w:val="28"/>
          <w:lang w:val="ro-RO"/>
        </w:rPr>
        <w:t xml:space="preserve"> , s-a ținut cont de urmă</w:t>
      </w:r>
      <w:r w:rsidR="00D90B73" w:rsidRPr="00A33A41">
        <w:rPr>
          <w:rFonts w:ascii="Arial" w:hAnsi="Arial" w:cs="Arial"/>
          <w:sz w:val="28"/>
          <w:szCs w:val="28"/>
          <w:lang w:val="ro-RO"/>
        </w:rPr>
        <w:t>toarele</w:t>
      </w:r>
      <w:r w:rsidRPr="00A33A41">
        <w:rPr>
          <w:rFonts w:ascii="Arial" w:hAnsi="Arial" w:cs="Arial"/>
          <w:sz w:val="28"/>
          <w:szCs w:val="28"/>
          <w:lang w:val="ro-RO"/>
        </w:rPr>
        <w:t xml:space="preserve"> aspecte constatate î</w:t>
      </w:r>
      <w:r w:rsidR="007331CA" w:rsidRPr="00A33A41">
        <w:rPr>
          <w:rFonts w:ascii="Arial" w:hAnsi="Arial" w:cs="Arial"/>
          <w:sz w:val="28"/>
          <w:szCs w:val="28"/>
          <w:lang w:val="ro-RO"/>
        </w:rPr>
        <w:t>n anul 2024</w:t>
      </w:r>
      <w:r w:rsidR="00D90B73" w:rsidRPr="00A33A41">
        <w:rPr>
          <w:rFonts w:ascii="Arial" w:hAnsi="Arial" w:cs="Arial"/>
          <w:sz w:val="28"/>
          <w:szCs w:val="28"/>
          <w:lang w:val="ro-RO"/>
        </w:rPr>
        <w:t xml:space="preserve"> :</w:t>
      </w:r>
    </w:p>
    <w:p w14:paraId="675F0DCD" w14:textId="77777777" w:rsidR="003D7422" w:rsidRPr="00A33A41" w:rsidRDefault="003D7422" w:rsidP="00A33A41">
      <w:pPr>
        <w:spacing w:after="0"/>
        <w:jc w:val="both"/>
        <w:rPr>
          <w:rFonts w:ascii="Arial" w:hAnsi="Arial" w:cs="Arial"/>
          <w:sz w:val="28"/>
          <w:szCs w:val="28"/>
          <w:lang w:eastAsia="en-US"/>
        </w:rPr>
      </w:pPr>
    </w:p>
    <w:p w14:paraId="44A1641D" w14:textId="624E68CB" w:rsidR="00BB6B9D" w:rsidRPr="00A33A41" w:rsidRDefault="00F352E5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Piaț</w:t>
      </w:r>
      <w:r w:rsidR="00BB6B9D" w:rsidRPr="00A33A41">
        <w:rPr>
          <w:rFonts w:ascii="Arial" w:hAnsi="Arial" w:cs="Arial"/>
          <w:b/>
          <w:sz w:val="28"/>
          <w:szCs w:val="28"/>
          <w:u w:val="single"/>
        </w:rPr>
        <w:t xml:space="preserve">a lemnului – </w:t>
      </w:r>
      <w:r w:rsidR="00F6793F" w:rsidRPr="00A33A41">
        <w:rPr>
          <w:rFonts w:ascii="Arial" w:hAnsi="Arial" w:cs="Arial"/>
          <w:b/>
          <w:sz w:val="28"/>
          <w:szCs w:val="28"/>
          <w:u w:val="single"/>
        </w:rPr>
        <w:t>context extern ș</w:t>
      </w:r>
      <w:r w:rsidR="00BB6B9D" w:rsidRPr="00A33A41">
        <w:rPr>
          <w:rFonts w:ascii="Arial" w:hAnsi="Arial" w:cs="Arial"/>
          <w:b/>
          <w:sz w:val="28"/>
          <w:szCs w:val="28"/>
          <w:u w:val="single"/>
        </w:rPr>
        <w:t>i intern</w:t>
      </w:r>
    </w:p>
    <w:p w14:paraId="7E8A82ED" w14:textId="77777777" w:rsidR="00BB6B9D" w:rsidRPr="00A33A41" w:rsidRDefault="00BB6B9D" w:rsidP="00A33A41">
      <w:pPr>
        <w:spacing w:after="0"/>
        <w:ind w:left="360"/>
        <w:jc w:val="both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Context extern</w:t>
      </w:r>
    </w:p>
    <w:p w14:paraId="46C5E747" w14:textId="2109FC8E" w:rsidR="007331CA" w:rsidRPr="00A33A41" w:rsidRDefault="00F6793F" w:rsidP="00A33A41">
      <w:pPr>
        <w:shd w:val="clear" w:color="auto" w:fill="FFFFFF"/>
        <w:suppressAutoHyphens w:val="0"/>
        <w:spacing w:after="0"/>
        <w:ind w:firstLine="36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>Anul 2024 a marcat o scădere a pieței lemnului și î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>n spe</w:t>
      </w:r>
      <w:r w:rsidRPr="00A33A41">
        <w:rPr>
          <w:rFonts w:ascii="Arial" w:hAnsi="Arial" w:cs="Arial"/>
          <w:sz w:val="28"/>
          <w:szCs w:val="28"/>
          <w:lang w:eastAsia="en-US"/>
        </w:rPr>
        <w:t>c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>ial a lemnului de lucru.</w:t>
      </w:r>
      <w:r w:rsidR="00A33A41" w:rsidRPr="00A33A41">
        <w:rPr>
          <w:rFonts w:ascii="Arial" w:hAnsi="Arial" w:cs="Arial"/>
          <w:sz w:val="28"/>
          <w:szCs w:val="28"/>
          <w:lang w:eastAsia="en-US"/>
        </w:rPr>
        <w:t xml:space="preserve"> 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>Astfel, sortimentul-</w:t>
      </w:r>
      <w:r w:rsidRPr="00A33A41">
        <w:rPr>
          <w:rFonts w:ascii="Arial" w:hAnsi="Arial" w:cs="Arial"/>
          <w:sz w:val="28"/>
          <w:szCs w:val="28"/>
          <w:lang w:eastAsia="en-US"/>
        </w:rPr>
        <w:t>buștean gater de gorun a înregistrat o scădere semnificativa a preț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>ului de valorificare (pe medie, de la 1500lei/mc in 2023 la circa</w:t>
      </w:r>
      <w:r w:rsidR="00876B8D" w:rsidRPr="00A33A41">
        <w:rPr>
          <w:rFonts w:ascii="Arial" w:hAnsi="Arial" w:cs="Arial"/>
          <w:sz w:val="28"/>
          <w:szCs w:val="28"/>
          <w:lang w:eastAsia="en-US"/>
        </w:rPr>
        <w:t xml:space="preserve"> 750-</w:t>
      </w:r>
      <w:r w:rsidRPr="00A33A41">
        <w:rPr>
          <w:rFonts w:ascii="Arial" w:hAnsi="Arial" w:cs="Arial"/>
          <w:sz w:val="28"/>
          <w:szCs w:val="28"/>
          <w:lang w:eastAsia="en-US"/>
        </w:rPr>
        <w:t>800 lei/mc în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 xml:space="preserve"> 2024) ajugându-se ca î</w:t>
      </w:r>
      <w:r w:rsidRPr="00A33A41">
        <w:rPr>
          <w:rFonts w:ascii="Arial" w:hAnsi="Arial" w:cs="Arial"/>
          <w:sz w:val="28"/>
          <w:szCs w:val="28"/>
          <w:lang w:eastAsia="en-US"/>
        </w:rPr>
        <w:t>n toamna 2024 să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 xml:space="preserve"> nu existe practic cerere pentru acest sortiment.</w:t>
      </w:r>
    </w:p>
    <w:p w14:paraId="31467226" w14:textId="339A7F8A" w:rsidR="007331CA" w:rsidRPr="00A33A41" w:rsidRDefault="00F6793F" w:rsidP="00A33A41">
      <w:pPr>
        <w:shd w:val="clear" w:color="auto" w:fill="FFFFFF"/>
        <w:suppressAutoHyphens w:val="0"/>
        <w:spacing w:after="0"/>
        <w:ind w:firstLine="72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lastRenderedPageBreak/>
        <w:t xml:space="preserve">Sortimentul – buștean gater fag </w:t>
      </w:r>
      <w:proofErr w:type="gramStart"/>
      <w:r w:rsidRPr="00A33A41">
        <w:rPr>
          <w:rFonts w:ascii="Arial" w:hAnsi="Arial" w:cs="Arial"/>
          <w:sz w:val="28"/>
          <w:szCs w:val="28"/>
          <w:lang w:eastAsia="en-US"/>
        </w:rPr>
        <w:t>a</w:t>
      </w:r>
      <w:proofErr w:type="gramEnd"/>
      <w:r w:rsidRPr="00A33A41">
        <w:rPr>
          <w:rFonts w:ascii="Arial" w:hAnsi="Arial" w:cs="Arial"/>
          <w:sz w:val="28"/>
          <w:szCs w:val="28"/>
          <w:lang w:eastAsia="en-US"/>
        </w:rPr>
        <w:t xml:space="preserve"> avut o evoluț</w:t>
      </w:r>
      <w:r w:rsidR="007331CA" w:rsidRPr="00A33A41">
        <w:rPr>
          <w:rFonts w:ascii="Arial" w:hAnsi="Arial" w:cs="Arial"/>
          <w:sz w:val="28"/>
          <w:szCs w:val="28"/>
          <w:lang w:eastAsia="en-US"/>
        </w:rPr>
        <w:t xml:space="preserve">ie </w:t>
      </w:r>
      <w:r w:rsidR="002D56A2" w:rsidRPr="00A33A41">
        <w:rPr>
          <w:rFonts w:ascii="Arial" w:hAnsi="Arial" w:cs="Arial"/>
          <w:sz w:val="28"/>
          <w:szCs w:val="28"/>
          <w:lang w:eastAsia="en-US"/>
        </w:rPr>
        <w:t>relativ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 m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>ai bună</w:t>
      </w:r>
      <w:r w:rsidRPr="00A33A41">
        <w:rPr>
          <w:rFonts w:ascii="Arial" w:hAnsi="Arial" w:cs="Arial"/>
          <w:sz w:val="28"/>
          <w:szCs w:val="28"/>
          <w:lang w:eastAsia="en-US"/>
        </w:rPr>
        <w:t>, cererea fiind constantă desi scazută, prețurile de valorificare având o scadere mult mai puțin evidentă ca î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>n cazul qvercineelor (de la 530 lei/mc la cca 450 lei/mc).</w:t>
      </w:r>
    </w:p>
    <w:p w14:paraId="7695F019" w14:textId="172A9587" w:rsidR="009475CD" w:rsidRPr="00A33A41" w:rsidRDefault="00F6793F" w:rsidP="00A33A41">
      <w:pPr>
        <w:shd w:val="clear" w:color="auto" w:fill="FFFFFF"/>
        <w:suppressAutoHyphens w:val="0"/>
        <w:spacing w:after="0"/>
        <w:ind w:firstLine="72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>Î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n ceea </w:t>
      </w:r>
      <w:proofErr w:type="gramStart"/>
      <w:r w:rsidR="009475CD" w:rsidRPr="00A33A41">
        <w:rPr>
          <w:rFonts w:ascii="Arial" w:hAnsi="Arial" w:cs="Arial"/>
          <w:sz w:val="28"/>
          <w:szCs w:val="28"/>
          <w:lang w:eastAsia="en-US"/>
        </w:rPr>
        <w:t>ce</w:t>
      </w:r>
      <w:proofErr w:type="gramEnd"/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 pr</w:t>
      </w:r>
      <w:r w:rsidRPr="00A33A41">
        <w:rPr>
          <w:rFonts w:ascii="Arial" w:hAnsi="Arial" w:cs="Arial"/>
          <w:sz w:val="28"/>
          <w:szCs w:val="28"/>
          <w:lang w:eastAsia="en-US"/>
        </w:rPr>
        <w:t>iveste lemnul de foc se constată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 xml:space="preserve"> că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, </w:t>
      </w:r>
      <w:r w:rsidR="001B36B0" w:rsidRPr="00A33A41">
        <w:rPr>
          <w:rFonts w:ascii="Arial" w:hAnsi="Arial" w:cs="Arial"/>
          <w:sz w:val="28"/>
          <w:szCs w:val="28"/>
          <w:lang w:eastAsia="en-US"/>
        </w:rPr>
        <w:t>la data actuala există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 o saturație a pieței, cererea este constantă însă relativ redusă. Iernile cu temperaturi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 relative ridicate </w:t>
      </w:r>
      <w:r w:rsidRPr="00A33A41">
        <w:rPr>
          <w:rFonts w:ascii="Arial" w:hAnsi="Arial" w:cs="Arial"/>
          <w:sz w:val="28"/>
          <w:szCs w:val="28"/>
          <w:lang w:eastAsia="en-US"/>
        </w:rPr>
        <w:t>din ultimii ani coroborat cu scă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derea presiunii media cu privire la lipsa lemnului de </w:t>
      </w:r>
      <w:r w:rsidRPr="00A33A41">
        <w:rPr>
          <w:rFonts w:ascii="Arial" w:hAnsi="Arial" w:cs="Arial"/>
          <w:sz w:val="28"/>
          <w:szCs w:val="28"/>
          <w:lang w:eastAsia="en-US"/>
        </w:rPr>
        <w:t>foc a determinat o scădere a consumului, balanța de cerere și ofertă fiind reglată de o lipsa de punere pe piața a materialului lemnos datorată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 xml:space="preserve"> pr</w:t>
      </w:r>
      <w:r w:rsidR="002D56A2" w:rsidRPr="00A33A41">
        <w:rPr>
          <w:rFonts w:ascii="Arial" w:hAnsi="Arial" w:cs="Arial"/>
          <w:sz w:val="28"/>
          <w:szCs w:val="28"/>
          <w:lang w:eastAsia="en-US"/>
        </w:rPr>
        <w:t>ocedurilor de mediu noi introdus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>e, necesare la avizarea amenajamentelor silvic</w:t>
      </w:r>
      <w:r w:rsidR="002D56A2" w:rsidRPr="00A33A41">
        <w:rPr>
          <w:rFonts w:ascii="Arial" w:hAnsi="Arial" w:cs="Arial"/>
          <w:sz w:val="28"/>
          <w:szCs w:val="28"/>
          <w:lang w:eastAsia="en-US"/>
        </w:rPr>
        <w:t>e</w:t>
      </w:r>
      <w:r w:rsidR="009475CD" w:rsidRPr="00A33A41">
        <w:rPr>
          <w:rFonts w:ascii="Arial" w:hAnsi="Arial" w:cs="Arial"/>
          <w:sz w:val="28"/>
          <w:szCs w:val="28"/>
          <w:lang w:eastAsia="en-US"/>
        </w:rPr>
        <w:t>.</w:t>
      </w:r>
    </w:p>
    <w:p w14:paraId="7128D62E" w14:textId="77777777" w:rsidR="009475CD" w:rsidRPr="00A33A41" w:rsidRDefault="00BB6B9D" w:rsidP="00A33A4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 xml:space="preserve">  </w:t>
      </w:r>
    </w:p>
    <w:p w14:paraId="46ADA084" w14:textId="77777777" w:rsidR="008154FD" w:rsidRPr="00A33A41" w:rsidRDefault="00BB6B9D" w:rsidP="00A33A41">
      <w:pPr>
        <w:spacing w:after="0"/>
        <w:ind w:firstLine="720"/>
        <w:jc w:val="both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Context intern</w:t>
      </w:r>
    </w:p>
    <w:p w14:paraId="0DF3C0E5" w14:textId="09D70FC4" w:rsidR="00BB6B9D" w:rsidRPr="00A33A41" w:rsidRDefault="009475CD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>Razboiul din</w:t>
      </w:r>
      <w:r w:rsidR="00F6793F" w:rsidRPr="00A33A41">
        <w:rPr>
          <w:rFonts w:ascii="Arial" w:hAnsi="Arial" w:cs="Arial"/>
          <w:sz w:val="28"/>
          <w:szCs w:val="28"/>
          <w:lang w:eastAsia="en-US"/>
        </w:rPr>
        <w:t xml:space="preserve"> Ucraina, începâ</w:t>
      </w:r>
      <w:r w:rsidRPr="00A33A41">
        <w:rPr>
          <w:rFonts w:ascii="Arial" w:hAnsi="Arial" w:cs="Arial"/>
          <w:sz w:val="28"/>
          <w:szCs w:val="28"/>
          <w:lang w:eastAsia="en-US"/>
        </w:rPr>
        <w:t>nd c</w:t>
      </w:r>
      <w:r w:rsidR="00F6793F" w:rsidRPr="00A33A41">
        <w:rPr>
          <w:rFonts w:ascii="Arial" w:hAnsi="Arial" w:cs="Arial"/>
          <w:sz w:val="28"/>
          <w:szCs w:val="28"/>
          <w:lang w:eastAsia="en-US"/>
        </w:rPr>
        <w:t xml:space="preserve">u primavara anului </w:t>
      </w:r>
      <w:proofErr w:type="gramStart"/>
      <w:r w:rsidR="00F6793F" w:rsidRPr="00A33A41">
        <w:rPr>
          <w:rFonts w:ascii="Arial" w:hAnsi="Arial" w:cs="Arial"/>
          <w:sz w:val="28"/>
          <w:szCs w:val="28"/>
          <w:lang w:eastAsia="en-US"/>
        </w:rPr>
        <w:t>2022 precum</w:t>
      </w:r>
      <w:proofErr w:type="gramEnd"/>
      <w:r w:rsidR="00F6793F" w:rsidRPr="00A33A41">
        <w:rPr>
          <w:rFonts w:ascii="Arial" w:hAnsi="Arial" w:cs="Arial"/>
          <w:sz w:val="28"/>
          <w:szCs w:val="28"/>
          <w:lang w:eastAsia="en-US"/>
        </w:rPr>
        <w:t xml:space="preserve"> și reminescenț</w:t>
      </w:r>
      <w:r w:rsidRPr="00A33A41">
        <w:rPr>
          <w:rFonts w:ascii="Arial" w:hAnsi="Arial" w:cs="Arial"/>
          <w:sz w:val="28"/>
          <w:szCs w:val="28"/>
          <w:lang w:eastAsia="en-US"/>
        </w:rPr>
        <w:t>ele pandemiei de</w:t>
      </w:r>
      <w:r w:rsidR="00F6793F" w:rsidRPr="00A33A41">
        <w:rPr>
          <w:rFonts w:ascii="Arial" w:hAnsi="Arial" w:cs="Arial"/>
          <w:sz w:val="28"/>
          <w:szCs w:val="28"/>
          <w:lang w:eastAsia="en-US"/>
        </w:rPr>
        <w:t xml:space="preserve"> coronavirus au determinat o scădere semnificativă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 xml:space="preserve"> a puterii de cumpărare (coroborata cu inflație vizibilă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) la nivel European ceeace a produs o reasezare a nevoilor de baza a 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populației, influenț</w:t>
      </w:r>
      <w:r w:rsidRPr="00A33A41">
        <w:rPr>
          <w:rFonts w:ascii="Arial" w:hAnsi="Arial" w:cs="Arial"/>
          <w:sz w:val="28"/>
          <w:szCs w:val="28"/>
          <w:lang w:eastAsia="en-US"/>
        </w:rPr>
        <w:t>and astfel industria de profil.</w:t>
      </w:r>
    </w:p>
    <w:p w14:paraId="5B3BDBF8" w14:textId="06F6DFDD" w:rsidR="009475CD" w:rsidRPr="00A33A41" w:rsidRDefault="009475CD" w:rsidP="00A33A41">
      <w:pPr>
        <w:spacing w:after="0"/>
        <w:jc w:val="both"/>
        <w:rPr>
          <w:rFonts w:ascii="Arial" w:hAnsi="Arial" w:cs="Arial"/>
          <w:sz w:val="28"/>
          <w:szCs w:val="28"/>
          <w:lang w:eastAsia="en-US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 xml:space="preserve">Cererea de sortimente de lemn necesare 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în industria prelucratoare a scă</w:t>
      </w:r>
      <w:r w:rsidRPr="00A33A41">
        <w:rPr>
          <w:rFonts w:ascii="Arial" w:hAnsi="Arial" w:cs="Arial"/>
          <w:sz w:val="28"/>
          <w:szCs w:val="28"/>
          <w:lang w:eastAsia="en-US"/>
        </w:rPr>
        <w:t>zut semnificativ, numeroase fabric</w:t>
      </w:r>
      <w:r w:rsidR="00876B8D" w:rsidRPr="00A33A41">
        <w:rPr>
          <w:rFonts w:ascii="Arial" w:hAnsi="Arial" w:cs="Arial"/>
          <w:sz w:val="28"/>
          <w:szCs w:val="28"/>
          <w:lang w:eastAsia="en-US"/>
        </w:rPr>
        <w:t>i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 d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e prelucrare a lemnului din spaț</w:t>
      </w:r>
      <w:r w:rsidRPr="00A33A41">
        <w:rPr>
          <w:rFonts w:ascii="Arial" w:hAnsi="Arial" w:cs="Arial"/>
          <w:sz w:val="28"/>
          <w:szCs w:val="28"/>
          <w:lang w:eastAsia="en-US"/>
        </w:rPr>
        <w:t>i</w:t>
      </w:r>
      <w:r w:rsidR="00876B8D" w:rsidRPr="00A33A41">
        <w:rPr>
          <w:rFonts w:ascii="Arial" w:hAnsi="Arial" w:cs="Arial"/>
          <w:sz w:val="28"/>
          <w:szCs w:val="28"/>
          <w:lang w:eastAsia="en-US"/>
        </w:rPr>
        <w:t>u</w:t>
      </w:r>
      <w:r w:rsidRPr="00A33A41">
        <w:rPr>
          <w:rFonts w:ascii="Arial" w:hAnsi="Arial" w:cs="Arial"/>
          <w:sz w:val="28"/>
          <w:szCs w:val="28"/>
          <w:lang w:eastAsia="en-US"/>
        </w:rPr>
        <w:t>l vest Eur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opean s-au inchis temporar sau ș</w:t>
      </w:r>
      <w:r w:rsidRPr="00A33A41">
        <w:rPr>
          <w:rFonts w:ascii="Arial" w:hAnsi="Arial" w:cs="Arial"/>
          <w:sz w:val="28"/>
          <w:szCs w:val="28"/>
          <w:lang w:eastAsia="en-US"/>
        </w:rPr>
        <w:t xml:space="preserve">i-au </w:t>
      </w:r>
      <w:r w:rsidR="00BD4C82" w:rsidRPr="00A33A41">
        <w:rPr>
          <w:rFonts w:ascii="Arial" w:hAnsi="Arial" w:cs="Arial"/>
          <w:sz w:val="28"/>
          <w:szCs w:val="28"/>
          <w:lang w:eastAsia="en-US"/>
        </w:rPr>
        <w:t>redus semnificativ activitatea.</w:t>
      </w:r>
    </w:p>
    <w:p w14:paraId="22729D93" w14:textId="44C7DD38" w:rsidR="00BD4C82" w:rsidRPr="00A33A41" w:rsidRDefault="00DC0F3E" w:rsidP="00A33A41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sz w:val="28"/>
          <w:szCs w:val="28"/>
          <w:lang w:eastAsia="en-US"/>
        </w:rPr>
        <w:t>Deasemenea, supraproducț</w:t>
      </w:r>
      <w:r w:rsidR="00BD4C82" w:rsidRPr="00A33A41">
        <w:rPr>
          <w:rFonts w:ascii="Arial" w:hAnsi="Arial" w:cs="Arial"/>
          <w:sz w:val="28"/>
          <w:szCs w:val="28"/>
          <w:lang w:eastAsia="en-US"/>
        </w:rPr>
        <w:t xml:space="preserve">ia de </w:t>
      </w:r>
      <w:proofErr w:type="gramStart"/>
      <w:r w:rsidR="00BD4C82" w:rsidRPr="00A33A41">
        <w:rPr>
          <w:rFonts w:ascii="Arial" w:hAnsi="Arial" w:cs="Arial"/>
          <w:sz w:val="28"/>
          <w:szCs w:val="28"/>
          <w:lang w:eastAsia="en-US"/>
        </w:rPr>
        <w:t>vin</w:t>
      </w:r>
      <w:proofErr w:type="gramEnd"/>
      <w:r w:rsidR="00BD4C82" w:rsidRPr="00A33A41">
        <w:rPr>
          <w:rFonts w:ascii="Arial" w:hAnsi="Arial" w:cs="Arial"/>
          <w:sz w:val="28"/>
          <w:szCs w:val="28"/>
          <w:lang w:eastAsia="en-US"/>
        </w:rPr>
        <w:t>, mai ales din Franta, a determinat o redu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cere sau chiar oprirea activitații în acest domeniu ceeace a avut implicaț</w:t>
      </w:r>
      <w:r w:rsidR="00BD4C82" w:rsidRPr="00A33A41">
        <w:rPr>
          <w:rFonts w:ascii="Arial" w:hAnsi="Arial" w:cs="Arial"/>
          <w:sz w:val="28"/>
          <w:szCs w:val="28"/>
          <w:lang w:eastAsia="en-US"/>
        </w:rPr>
        <w:t>ii negative asupra produc</w:t>
      </w:r>
      <w:r w:rsidR="006E43C2" w:rsidRPr="00A33A41">
        <w:rPr>
          <w:rFonts w:ascii="Arial" w:hAnsi="Arial" w:cs="Arial"/>
          <w:sz w:val="28"/>
          <w:szCs w:val="28"/>
          <w:lang w:eastAsia="en-US"/>
        </w:rPr>
        <w:t>atorilor traditionali de doage ș</w:t>
      </w:r>
      <w:r w:rsidR="00BD4C82" w:rsidRPr="00A33A41">
        <w:rPr>
          <w:rFonts w:ascii="Arial" w:hAnsi="Arial" w:cs="Arial"/>
          <w:sz w:val="28"/>
          <w:szCs w:val="28"/>
          <w:lang w:eastAsia="en-US"/>
        </w:rPr>
        <w:t>i baricque de qvercinee</w:t>
      </w:r>
    </w:p>
    <w:p w14:paraId="2213DA22" w14:textId="278A0307" w:rsidR="00BB6B9D" w:rsidRPr="00A33A41" w:rsidRDefault="006E43C2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Forț</w:t>
      </w:r>
      <w:r w:rsidR="00BB6B9D" w:rsidRPr="00A33A41">
        <w:rPr>
          <w:rFonts w:ascii="Arial" w:hAnsi="Arial" w:cs="Arial"/>
          <w:b/>
          <w:sz w:val="28"/>
          <w:szCs w:val="28"/>
          <w:u w:val="single"/>
        </w:rPr>
        <w:t>a de munca</w:t>
      </w:r>
    </w:p>
    <w:p w14:paraId="6EA419FF" w14:textId="0FA660FB" w:rsidR="00BB6B9D" w:rsidRPr="00A33A41" w:rsidRDefault="00BB6B9D" w:rsidP="00A33A41">
      <w:pPr>
        <w:pStyle w:val="NoSpacing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Un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aspe</w:t>
      </w:r>
      <w:r w:rsidR="006E43C2" w:rsidRPr="00A33A41">
        <w:rPr>
          <w:rFonts w:ascii="Arial" w:hAnsi="Arial" w:cs="Arial"/>
          <w:sz w:val="28"/>
          <w:szCs w:val="28"/>
        </w:rPr>
        <w:t>ct foarte important al activitaț</w:t>
      </w:r>
      <w:r w:rsidRPr="00A33A41">
        <w:rPr>
          <w:rFonts w:ascii="Arial" w:hAnsi="Arial" w:cs="Arial"/>
          <w:sz w:val="28"/>
          <w:szCs w:val="28"/>
        </w:rPr>
        <w:t>ii de administrare a fondului forestier est</w:t>
      </w:r>
      <w:r w:rsidR="006E43C2" w:rsidRPr="00A33A41">
        <w:rPr>
          <w:rFonts w:ascii="Arial" w:hAnsi="Arial" w:cs="Arial"/>
          <w:sz w:val="28"/>
          <w:szCs w:val="28"/>
        </w:rPr>
        <w:t>e lipsa acută a forț</w:t>
      </w:r>
      <w:r w:rsidR="00BD4C82" w:rsidRPr="00A33A41">
        <w:rPr>
          <w:rFonts w:ascii="Arial" w:hAnsi="Arial" w:cs="Arial"/>
          <w:sz w:val="28"/>
          <w:szCs w:val="28"/>
        </w:rPr>
        <w:t>ei de m</w:t>
      </w:r>
      <w:r w:rsidR="006E43C2" w:rsidRPr="00A33A41">
        <w:rPr>
          <w:rFonts w:ascii="Arial" w:hAnsi="Arial" w:cs="Arial"/>
          <w:sz w:val="28"/>
          <w:szCs w:val="28"/>
        </w:rPr>
        <w:t>unca, aspect ce se perpetueaza î</w:t>
      </w:r>
      <w:r w:rsidR="00BD4C82" w:rsidRPr="00A33A41">
        <w:rPr>
          <w:rFonts w:ascii="Arial" w:hAnsi="Arial" w:cs="Arial"/>
          <w:sz w:val="28"/>
          <w:szCs w:val="28"/>
        </w:rPr>
        <w:t>n ulti</w:t>
      </w:r>
      <w:r w:rsidR="006E43C2" w:rsidRPr="00A33A41">
        <w:rPr>
          <w:rFonts w:ascii="Arial" w:hAnsi="Arial" w:cs="Arial"/>
          <w:sz w:val="28"/>
          <w:szCs w:val="28"/>
        </w:rPr>
        <w:t>mii ani. Acest aspect se regasește î</w:t>
      </w:r>
      <w:r w:rsidR="00BD4C82" w:rsidRPr="00A33A41">
        <w:rPr>
          <w:rFonts w:ascii="Arial" w:hAnsi="Arial" w:cs="Arial"/>
          <w:sz w:val="28"/>
          <w:szCs w:val="28"/>
        </w:rPr>
        <w:t>n toa</w:t>
      </w:r>
      <w:r w:rsidR="006E43C2" w:rsidRPr="00A33A41">
        <w:rPr>
          <w:rFonts w:ascii="Arial" w:hAnsi="Arial" w:cs="Arial"/>
          <w:sz w:val="28"/>
          <w:szCs w:val="28"/>
        </w:rPr>
        <w:t>te sectoarele economice ale Româ</w:t>
      </w:r>
      <w:r w:rsidR="00BD4C82" w:rsidRPr="00A33A41">
        <w:rPr>
          <w:rFonts w:ascii="Arial" w:hAnsi="Arial" w:cs="Arial"/>
          <w:sz w:val="28"/>
          <w:szCs w:val="28"/>
        </w:rPr>
        <w:t>niei fiind o pro</w:t>
      </w:r>
      <w:r w:rsidR="006E43C2" w:rsidRPr="00A33A41">
        <w:rPr>
          <w:rFonts w:ascii="Arial" w:hAnsi="Arial" w:cs="Arial"/>
          <w:sz w:val="28"/>
          <w:szCs w:val="28"/>
        </w:rPr>
        <w:t>blema la nivel n</w:t>
      </w:r>
      <w:r w:rsidR="00DC0F3E" w:rsidRPr="00A33A41">
        <w:rPr>
          <w:rFonts w:ascii="Arial" w:hAnsi="Arial" w:cs="Arial"/>
          <w:sz w:val="28"/>
          <w:szCs w:val="28"/>
        </w:rPr>
        <w:t>ațional. Acest aspect a fost men</w:t>
      </w:r>
      <w:r w:rsidR="006E43C2" w:rsidRPr="00A33A41">
        <w:rPr>
          <w:rFonts w:ascii="Arial" w:hAnsi="Arial" w:cs="Arial"/>
          <w:sz w:val="28"/>
          <w:szCs w:val="28"/>
        </w:rPr>
        <w:t>ționat î</w:t>
      </w:r>
      <w:r w:rsidR="00BD4C82" w:rsidRPr="00A33A41">
        <w:rPr>
          <w:rFonts w:ascii="Arial" w:hAnsi="Arial" w:cs="Arial"/>
          <w:sz w:val="28"/>
          <w:szCs w:val="28"/>
        </w:rPr>
        <w:t>n fiecare din anii anteriori.</w:t>
      </w:r>
      <w:r w:rsidR="00073621" w:rsidRPr="00A33A41">
        <w:rPr>
          <w:rFonts w:ascii="Arial" w:hAnsi="Arial" w:cs="Arial"/>
          <w:sz w:val="28"/>
          <w:szCs w:val="28"/>
        </w:rPr>
        <w:t xml:space="preserve"> </w:t>
      </w:r>
      <w:r w:rsidRPr="00A33A41">
        <w:rPr>
          <w:rFonts w:ascii="Arial" w:hAnsi="Arial" w:cs="Arial"/>
          <w:sz w:val="28"/>
          <w:szCs w:val="28"/>
        </w:rPr>
        <w:t xml:space="preserve"> </w:t>
      </w:r>
    </w:p>
    <w:p w14:paraId="28864F10" w14:textId="7CE32FC2" w:rsidR="00BB6B9D" w:rsidRPr="00A33A41" w:rsidRDefault="006E43C2" w:rsidP="00A33A41">
      <w:pPr>
        <w:pStyle w:val="NoSpacing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Lipsa forței de muncă calificată</w:t>
      </w:r>
      <w:r w:rsidR="00BB6B9D" w:rsidRPr="00A33A41">
        <w:rPr>
          <w:rFonts w:ascii="Arial" w:hAnsi="Arial" w:cs="Arial"/>
          <w:sz w:val="28"/>
          <w:szCs w:val="28"/>
        </w:rPr>
        <w:t xml:space="preserve"> </w:t>
      </w:r>
      <w:r w:rsidRPr="00A33A41">
        <w:rPr>
          <w:rFonts w:ascii="Arial" w:hAnsi="Arial" w:cs="Arial"/>
          <w:sz w:val="28"/>
          <w:szCs w:val="28"/>
        </w:rPr>
        <w:t>și fluctuaț</w:t>
      </w:r>
      <w:r w:rsidR="00C95D48" w:rsidRPr="00A33A41">
        <w:rPr>
          <w:rFonts w:ascii="Arial" w:hAnsi="Arial" w:cs="Arial"/>
          <w:sz w:val="28"/>
          <w:szCs w:val="28"/>
        </w:rPr>
        <w:t xml:space="preserve">ia acesteia </w:t>
      </w:r>
      <w:r w:rsidR="00DC0F3E" w:rsidRPr="00A33A41">
        <w:rPr>
          <w:rFonts w:ascii="Arial" w:hAnsi="Arial" w:cs="Arial"/>
          <w:sz w:val="28"/>
          <w:szCs w:val="28"/>
        </w:rPr>
        <w:t>afecteaza ș</w:t>
      </w:r>
      <w:r w:rsidRPr="00A33A41">
        <w:rPr>
          <w:rFonts w:ascii="Arial" w:hAnsi="Arial" w:cs="Arial"/>
          <w:sz w:val="28"/>
          <w:szCs w:val="28"/>
        </w:rPr>
        <w:t>i agenț</w:t>
      </w:r>
      <w:r w:rsidR="00BB6B9D" w:rsidRPr="00A33A41">
        <w:rPr>
          <w:rFonts w:ascii="Arial" w:hAnsi="Arial" w:cs="Arial"/>
          <w:sz w:val="28"/>
          <w:szCs w:val="28"/>
        </w:rPr>
        <w:t>ii economic</w:t>
      </w:r>
      <w:r w:rsidR="00C95D48" w:rsidRPr="00A33A41">
        <w:rPr>
          <w:rFonts w:ascii="Arial" w:hAnsi="Arial" w:cs="Arial"/>
          <w:sz w:val="28"/>
          <w:szCs w:val="28"/>
        </w:rPr>
        <w:t>i</w:t>
      </w:r>
      <w:r w:rsidR="00BB6B9D" w:rsidRPr="00A33A41">
        <w:rPr>
          <w:rFonts w:ascii="Arial" w:hAnsi="Arial" w:cs="Arial"/>
          <w:sz w:val="28"/>
          <w:szCs w:val="28"/>
        </w:rPr>
        <w:t xml:space="preserve"> car</w:t>
      </w:r>
      <w:r w:rsidR="00DC0F3E" w:rsidRPr="00A33A41">
        <w:rPr>
          <w:rFonts w:ascii="Arial" w:hAnsi="Arial" w:cs="Arial"/>
          <w:sz w:val="28"/>
          <w:szCs w:val="28"/>
        </w:rPr>
        <w:t>e efectueaza lucrari de exploată</w:t>
      </w:r>
      <w:r w:rsidR="00BB6B9D" w:rsidRPr="00A33A41">
        <w:rPr>
          <w:rFonts w:ascii="Arial" w:hAnsi="Arial" w:cs="Arial"/>
          <w:sz w:val="28"/>
          <w:szCs w:val="28"/>
        </w:rPr>
        <w:t>ri forestier</w:t>
      </w:r>
      <w:r w:rsidRPr="00A33A41">
        <w:rPr>
          <w:rFonts w:ascii="Arial" w:hAnsi="Arial" w:cs="Arial"/>
          <w:sz w:val="28"/>
          <w:szCs w:val="28"/>
        </w:rPr>
        <w:t>e ca prestari servicii determinând creșterea prețurilor de prestare rezultâ</w:t>
      </w:r>
      <w:r w:rsidR="00BB6B9D" w:rsidRPr="00A33A41">
        <w:rPr>
          <w:rFonts w:ascii="Arial" w:hAnsi="Arial" w:cs="Arial"/>
          <w:sz w:val="28"/>
          <w:szCs w:val="28"/>
        </w:rPr>
        <w:t xml:space="preserve">nd </w:t>
      </w:r>
      <w:r w:rsidRPr="00A33A41">
        <w:rPr>
          <w:rFonts w:ascii="Arial" w:hAnsi="Arial" w:cs="Arial"/>
          <w:sz w:val="28"/>
          <w:szCs w:val="28"/>
        </w:rPr>
        <w:t>î</w:t>
      </w:r>
      <w:r w:rsidR="00C95D48" w:rsidRPr="00A33A41">
        <w:rPr>
          <w:rFonts w:ascii="Arial" w:hAnsi="Arial" w:cs="Arial"/>
          <w:sz w:val="28"/>
          <w:szCs w:val="28"/>
        </w:rPr>
        <w:t xml:space="preserve">n lant, </w:t>
      </w:r>
      <w:r w:rsidRPr="00A33A41">
        <w:rPr>
          <w:rFonts w:ascii="Arial" w:hAnsi="Arial" w:cs="Arial"/>
          <w:sz w:val="28"/>
          <w:szCs w:val="28"/>
        </w:rPr>
        <w:t>necesitatea creșterii prețurilor de vâ</w:t>
      </w:r>
      <w:r w:rsidR="00BB6B9D" w:rsidRPr="00A33A41">
        <w:rPr>
          <w:rFonts w:ascii="Arial" w:hAnsi="Arial" w:cs="Arial"/>
          <w:sz w:val="28"/>
          <w:szCs w:val="28"/>
        </w:rPr>
        <w:t>nzare a materialelor lemnoase.</w:t>
      </w:r>
    </w:p>
    <w:p w14:paraId="4AC5B7ED" w14:textId="77777777" w:rsidR="006E43C2" w:rsidRPr="00A33A41" w:rsidRDefault="006E43C2" w:rsidP="00A33A41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1B865CBA" w14:textId="77777777" w:rsidR="00E77EA2" w:rsidRPr="00A33A41" w:rsidRDefault="00BB6B9D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C</w:t>
      </w:r>
      <w:r w:rsidR="00E77EA2" w:rsidRPr="00A33A41">
        <w:rPr>
          <w:rFonts w:ascii="Arial" w:hAnsi="Arial" w:cs="Arial"/>
          <w:b/>
          <w:sz w:val="28"/>
          <w:szCs w:val="28"/>
          <w:u w:val="single"/>
        </w:rPr>
        <w:t>ontextul legislativ</w:t>
      </w:r>
    </w:p>
    <w:p w14:paraId="0C9FFB4E" w14:textId="32AC169F" w:rsidR="00FA7CC0" w:rsidRPr="00A33A41" w:rsidRDefault="006E43C2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Apariț</w:t>
      </w:r>
      <w:r w:rsidR="00073621" w:rsidRPr="00A33A41">
        <w:rPr>
          <w:rFonts w:ascii="Arial" w:hAnsi="Arial" w:cs="Arial"/>
          <w:sz w:val="28"/>
          <w:szCs w:val="28"/>
        </w:rPr>
        <w:t>ia cadrului legislativ</w:t>
      </w:r>
      <w:r w:rsidRPr="00A33A41">
        <w:rPr>
          <w:rFonts w:ascii="Arial" w:hAnsi="Arial" w:cs="Arial"/>
          <w:sz w:val="28"/>
          <w:szCs w:val="28"/>
        </w:rPr>
        <w:t xml:space="preserve"> ce impune restricț</w:t>
      </w:r>
      <w:r w:rsidR="00073621" w:rsidRPr="00A33A41">
        <w:rPr>
          <w:rFonts w:ascii="Arial" w:hAnsi="Arial" w:cs="Arial"/>
          <w:sz w:val="28"/>
          <w:szCs w:val="28"/>
        </w:rPr>
        <w:t>ii impuse prin Rapoartele de mediu asu</w:t>
      </w:r>
      <w:r w:rsidRPr="00A33A41">
        <w:rPr>
          <w:rFonts w:ascii="Arial" w:hAnsi="Arial" w:cs="Arial"/>
          <w:sz w:val="28"/>
          <w:szCs w:val="28"/>
        </w:rPr>
        <w:t>pra amenajametelor silvice nou întocmite precum ș</w:t>
      </w:r>
      <w:r w:rsidR="00073621" w:rsidRPr="00A33A41">
        <w:rPr>
          <w:rFonts w:ascii="Arial" w:hAnsi="Arial" w:cs="Arial"/>
          <w:sz w:val="28"/>
          <w:szCs w:val="28"/>
        </w:rPr>
        <w:t>i impunerea unor reguli stricte prin accesarea uno</w:t>
      </w:r>
      <w:r w:rsidRPr="00A33A41">
        <w:rPr>
          <w:rFonts w:ascii="Arial" w:hAnsi="Arial" w:cs="Arial"/>
          <w:sz w:val="28"/>
          <w:szCs w:val="28"/>
        </w:rPr>
        <w:t>r pachete de silvomediu, prin mă</w:t>
      </w:r>
      <w:r w:rsidR="00073621" w:rsidRPr="00A33A41">
        <w:rPr>
          <w:rFonts w:ascii="Arial" w:hAnsi="Arial" w:cs="Arial"/>
          <w:sz w:val="28"/>
          <w:szCs w:val="28"/>
        </w:rPr>
        <w:t>sura</w:t>
      </w:r>
      <w:r w:rsidR="00DC0F3E" w:rsidRPr="00A33A41">
        <w:rPr>
          <w:rFonts w:ascii="Arial" w:hAnsi="Arial" w:cs="Arial"/>
          <w:sz w:val="28"/>
          <w:szCs w:val="28"/>
        </w:rPr>
        <w:t xml:space="preserve"> </w:t>
      </w:r>
      <w:r w:rsidR="00876B8D" w:rsidRPr="00A33A41">
        <w:rPr>
          <w:rFonts w:ascii="Arial" w:hAnsi="Arial" w:cs="Arial"/>
          <w:sz w:val="28"/>
          <w:szCs w:val="28"/>
        </w:rPr>
        <w:t>1</w:t>
      </w:r>
      <w:r w:rsidRPr="00A33A41">
        <w:rPr>
          <w:rFonts w:ascii="Arial" w:hAnsi="Arial" w:cs="Arial"/>
          <w:sz w:val="28"/>
          <w:szCs w:val="28"/>
        </w:rPr>
        <w:t>5.1 ș</w:t>
      </w:r>
      <w:r w:rsidR="00073621" w:rsidRPr="00A33A41">
        <w:rPr>
          <w:rFonts w:ascii="Arial" w:hAnsi="Arial" w:cs="Arial"/>
          <w:sz w:val="28"/>
          <w:szCs w:val="28"/>
        </w:rPr>
        <w:t xml:space="preserve">i eventual </w:t>
      </w:r>
      <w:r w:rsidRPr="00A33A41">
        <w:rPr>
          <w:rFonts w:ascii="Arial" w:hAnsi="Arial" w:cs="Arial"/>
          <w:sz w:val="28"/>
          <w:szCs w:val="28"/>
        </w:rPr>
        <w:t>ce se vor continua prin DR 007 începâ</w:t>
      </w:r>
      <w:r w:rsidR="00073621" w:rsidRPr="00A33A41">
        <w:rPr>
          <w:rFonts w:ascii="Arial" w:hAnsi="Arial" w:cs="Arial"/>
          <w:sz w:val="28"/>
          <w:szCs w:val="28"/>
        </w:rPr>
        <w:t>nd cu anul</w:t>
      </w:r>
      <w:r w:rsidRPr="00A33A41">
        <w:rPr>
          <w:rFonts w:ascii="Arial" w:hAnsi="Arial" w:cs="Arial"/>
          <w:sz w:val="28"/>
          <w:szCs w:val="28"/>
        </w:rPr>
        <w:t xml:space="preserve"> 2025, restricț</w:t>
      </w:r>
      <w:r w:rsidR="00073621" w:rsidRPr="00A33A41">
        <w:rPr>
          <w:rFonts w:ascii="Arial" w:hAnsi="Arial" w:cs="Arial"/>
          <w:sz w:val="28"/>
          <w:szCs w:val="28"/>
        </w:rPr>
        <w:t>iile impuse de certifi</w:t>
      </w:r>
      <w:r w:rsidRPr="00A33A41">
        <w:rPr>
          <w:rFonts w:ascii="Arial" w:hAnsi="Arial" w:cs="Arial"/>
          <w:sz w:val="28"/>
          <w:szCs w:val="28"/>
        </w:rPr>
        <w:t>carea managementului forestier î</w:t>
      </w:r>
      <w:r w:rsidR="00DC0F3E" w:rsidRPr="00A33A41">
        <w:rPr>
          <w:rFonts w:ascii="Arial" w:hAnsi="Arial" w:cs="Arial"/>
          <w:sz w:val="28"/>
          <w:szCs w:val="28"/>
        </w:rPr>
        <w:t xml:space="preserve">n sistem FSC determina o </w:t>
      </w:r>
      <w:r w:rsidR="00DC0F3E" w:rsidRPr="00A33A41">
        <w:rPr>
          <w:rFonts w:ascii="Arial" w:hAnsi="Arial" w:cs="Arial"/>
          <w:sz w:val="28"/>
          <w:szCs w:val="28"/>
        </w:rPr>
        <w:lastRenderedPageBreak/>
        <w:t>scă</w:t>
      </w:r>
      <w:r w:rsidR="00073621" w:rsidRPr="00A33A41">
        <w:rPr>
          <w:rFonts w:ascii="Arial" w:hAnsi="Arial" w:cs="Arial"/>
          <w:sz w:val="28"/>
          <w:szCs w:val="28"/>
        </w:rPr>
        <w:t>d</w:t>
      </w:r>
      <w:r w:rsidR="00DC0F3E" w:rsidRPr="00A33A41">
        <w:rPr>
          <w:rFonts w:ascii="Arial" w:hAnsi="Arial" w:cs="Arial"/>
          <w:sz w:val="28"/>
          <w:szCs w:val="28"/>
        </w:rPr>
        <w:t>ere a volumului de masă</w:t>
      </w:r>
      <w:r w:rsidRPr="00A33A41">
        <w:rPr>
          <w:rFonts w:ascii="Arial" w:hAnsi="Arial" w:cs="Arial"/>
          <w:sz w:val="28"/>
          <w:szCs w:val="28"/>
        </w:rPr>
        <w:t xml:space="preserve"> lemnoasă ce poate fi pus pe piața precum si întâ</w:t>
      </w:r>
      <w:r w:rsidR="00073621" w:rsidRPr="00A33A41">
        <w:rPr>
          <w:rFonts w:ascii="Arial" w:hAnsi="Arial" w:cs="Arial"/>
          <w:sz w:val="28"/>
          <w:szCs w:val="28"/>
        </w:rPr>
        <w:t>rzieri semnificative.</w:t>
      </w:r>
      <w:proofErr w:type="gramEnd"/>
      <w:r w:rsidR="00073621" w:rsidRPr="00A33A41">
        <w:rPr>
          <w:rFonts w:ascii="Arial" w:hAnsi="Arial" w:cs="Arial"/>
          <w:sz w:val="28"/>
          <w:szCs w:val="28"/>
        </w:rPr>
        <w:t xml:space="preserve"> </w:t>
      </w:r>
    </w:p>
    <w:p w14:paraId="7078877F" w14:textId="3301890E" w:rsidR="00073621" w:rsidRPr="00A33A41" w:rsidRDefault="00073621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Astfel, procedurile de mediu referitoare la avizarea amenajamentului silvic </w:t>
      </w:r>
      <w:r w:rsidR="00DC0F3E" w:rsidRPr="00A33A41">
        <w:rPr>
          <w:rFonts w:ascii="Arial" w:hAnsi="Arial" w:cs="Arial"/>
          <w:sz w:val="28"/>
          <w:szCs w:val="28"/>
        </w:rPr>
        <w:t>UP I Bistrița determină î</w:t>
      </w:r>
      <w:r w:rsidR="006E43C2" w:rsidRPr="00A33A41">
        <w:rPr>
          <w:rFonts w:ascii="Arial" w:hAnsi="Arial" w:cs="Arial"/>
          <w:sz w:val="28"/>
          <w:szCs w:val="28"/>
        </w:rPr>
        <w:t xml:space="preserve">ntrarea în vigoare a acestuia abia în </w:t>
      </w:r>
      <w:proofErr w:type="gramStart"/>
      <w:r w:rsidR="006E43C2" w:rsidRPr="00A33A41">
        <w:rPr>
          <w:rFonts w:ascii="Arial" w:hAnsi="Arial" w:cs="Arial"/>
          <w:sz w:val="28"/>
          <w:szCs w:val="28"/>
        </w:rPr>
        <w:t>luna</w:t>
      </w:r>
      <w:proofErr w:type="gramEnd"/>
      <w:r w:rsidR="006E43C2" w:rsidRPr="00A33A41">
        <w:rPr>
          <w:rFonts w:ascii="Arial" w:hAnsi="Arial" w:cs="Arial"/>
          <w:sz w:val="28"/>
          <w:szCs w:val="28"/>
        </w:rPr>
        <w:t xml:space="preserve"> ianuarie 2025 deș</w:t>
      </w:r>
      <w:r w:rsidRPr="00A33A41">
        <w:rPr>
          <w:rFonts w:ascii="Arial" w:hAnsi="Arial" w:cs="Arial"/>
          <w:sz w:val="28"/>
          <w:szCs w:val="28"/>
        </w:rPr>
        <w:t>i perioada de ame</w:t>
      </w:r>
      <w:r w:rsidR="002D56A2" w:rsidRPr="00A33A41">
        <w:rPr>
          <w:rFonts w:ascii="Arial" w:hAnsi="Arial" w:cs="Arial"/>
          <w:sz w:val="28"/>
          <w:szCs w:val="28"/>
        </w:rPr>
        <w:t>najare este 01.01.2024-31.12.20</w:t>
      </w:r>
      <w:r w:rsidRPr="00A33A41">
        <w:rPr>
          <w:rFonts w:ascii="Arial" w:hAnsi="Arial" w:cs="Arial"/>
          <w:sz w:val="28"/>
          <w:szCs w:val="28"/>
        </w:rPr>
        <w:t xml:space="preserve">33. Decalajul </w:t>
      </w:r>
      <w:r w:rsidR="006E43C2" w:rsidRPr="00A33A41">
        <w:rPr>
          <w:rFonts w:ascii="Arial" w:hAnsi="Arial" w:cs="Arial"/>
          <w:sz w:val="28"/>
          <w:szCs w:val="28"/>
        </w:rPr>
        <w:t xml:space="preserve">de 1 an de zile a determinat amânarea </w:t>
      </w:r>
      <w:proofErr w:type="gramStart"/>
      <w:r w:rsidR="006E43C2" w:rsidRPr="00A33A41">
        <w:rPr>
          <w:rFonts w:ascii="Arial" w:hAnsi="Arial" w:cs="Arial"/>
          <w:sz w:val="28"/>
          <w:szCs w:val="28"/>
        </w:rPr>
        <w:t>exploată</w:t>
      </w:r>
      <w:r w:rsidRPr="00A33A41">
        <w:rPr>
          <w:rFonts w:ascii="Arial" w:hAnsi="Arial" w:cs="Arial"/>
          <w:sz w:val="28"/>
          <w:szCs w:val="28"/>
        </w:rPr>
        <w:t>rilor .</w:t>
      </w:r>
      <w:proofErr w:type="gramEnd"/>
    </w:p>
    <w:p w14:paraId="5AF2FAC3" w14:textId="77777777" w:rsidR="00C95D48" w:rsidRPr="00A33A41" w:rsidRDefault="00C95D48" w:rsidP="00A33A41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68AECC6" w14:textId="3C09433A" w:rsidR="00E77EA2" w:rsidRPr="00A33A41" w:rsidRDefault="006E43C2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Condiț</w:t>
      </w:r>
      <w:r w:rsidR="00E77EA2" w:rsidRPr="00A33A41">
        <w:rPr>
          <w:rFonts w:ascii="Arial" w:hAnsi="Arial" w:cs="Arial"/>
          <w:b/>
          <w:sz w:val="28"/>
          <w:szCs w:val="28"/>
          <w:u w:val="single"/>
        </w:rPr>
        <w:t>ii meteo nefavorabile</w:t>
      </w:r>
    </w:p>
    <w:p w14:paraId="0AAA2AEB" w14:textId="092F3B73" w:rsidR="00BB6B9D" w:rsidRPr="00A33A41" w:rsidRDefault="006E43C2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Condiț</w:t>
      </w:r>
      <w:r w:rsidR="00A251E9" w:rsidRPr="00A33A41">
        <w:rPr>
          <w:rFonts w:ascii="Arial" w:hAnsi="Arial" w:cs="Arial"/>
          <w:sz w:val="28"/>
          <w:szCs w:val="28"/>
        </w:rPr>
        <w:t>iile meteo din ultimii an</w:t>
      </w:r>
      <w:r w:rsidRPr="00A33A41">
        <w:rPr>
          <w:rFonts w:ascii="Arial" w:hAnsi="Arial" w:cs="Arial"/>
          <w:sz w:val="28"/>
          <w:szCs w:val="28"/>
        </w:rPr>
        <w:t>i, caracterizate prin perioade î</w:t>
      </w:r>
      <w:r w:rsidR="00A251E9" w:rsidRPr="00A33A41">
        <w:rPr>
          <w:rFonts w:ascii="Arial" w:hAnsi="Arial" w:cs="Arial"/>
          <w:sz w:val="28"/>
          <w:szCs w:val="28"/>
        </w:rPr>
        <w:t xml:space="preserve">ndelungate </w:t>
      </w:r>
      <w:r w:rsidRPr="00A33A41">
        <w:rPr>
          <w:rFonts w:ascii="Arial" w:hAnsi="Arial" w:cs="Arial"/>
          <w:sz w:val="28"/>
          <w:szCs w:val="28"/>
        </w:rPr>
        <w:t>cu ploi abundente, furtuni cu vâ</w:t>
      </w:r>
      <w:r w:rsidR="00A251E9" w:rsidRPr="00A33A41">
        <w:rPr>
          <w:rFonts w:ascii="Arial" w:hAnsi="Arial" w:cs="Arial"/>
          <w:sz w:val="28"/>
          <w:szCs w:val="28"/>
        </w:rPr>
        <w:t>nturi de intensitate foarte mare</w:t>
      </w:r>
      <w:r w:rsidR="00C95D48" w:rsidRPr="00A33A41">
        <w:rPr>
          <w:rFonts w:ascii="Arial" w:hAnsi="Arial" w:cs="Arial"/>
          <w:sz w:val="28"/>
          <w:szCs w:val="28"/>
        </w:rPr>
        <w:t>, decalajele de anotimpuri cor</w:t>
      </w:r>
      <w:r w:rsidR="00A251E9" w:rsidRPr="00A33A41">
        <w:rPr>
          <w:rFonts w:ascii="Arial" w:hAnsi="Arial" w:cs="Arial"/>
          <w:sz w:val="28"/>
          <w:szCs w:val="28"/>
        </w:rPr>
        <w:t>o</w:t>
      </w:r>
      <w:r w:rsidRPr="00A33A41">
        <w:rPr>
          <w:rFonts w:ascii="Arial" w:hAnsi="Arial" w:cs="Arial"/>
          <w:sz w:val="28"/>
          <w:szCs w:val="28"/>
        </w:rPr>
        <w:t>borate cu legislatia restrictivă neactualizată</w:t>
      </w:r>
      <w:r w:rsidR="00A251E9" w:rsidRPr="00A33A41">
        <w:rPr>
          <w:rFonts w:ascii="Arial" w:hAnsi="Arial" w:cs="Arial"/>
          <w:sz w:val="28"/>
          <w:szCs w:val="28"/>
        </w:rPr>
        <w:t xml:space="preserve"> au dus la restrangerea perioadei legale de exploatare</w:t>
      </w:r>
      <w:r w:rsidRPr="00A33A41">
        <w:rPr>
          <w:rFonts w:ascii="Arial" w:hAnsi="Arial" w:cs="Arial"/>
          <w:sz w:val="28"/>
          <w:szCs w:val="28"/>
        </w:rPr>
        <w:t xml:space="preserve"> anuală</w:t>
      </w:r>
      <w:r w:rsidR="00A251E9" w:rsidRPr="00A33A41">
        <w:rPr>
          <w:rFonts w:ascii="Arial" w:hAnsi="Arial" w:cs="Arial"/>
          <w:sz w:val="28"/>
          <w:szCs w:val="28"/>
        </w:rPr>
        <w:t xml:space="preserve"> ;Ac</w:t>
      </w:r>
      <w:r w:rsidRPr="00A33A41">
        <w:rPr>
          <w:rFonts w:ascii="Arial" w:hAnsi="Arial" w:cs="Arial"/>
          <w:sz w:val="28"/>
          <w:szCs w:val="28"/>
        </w:rPr>
        <w:t>est aspect coroborat cu fluctuația forț</w:t>
      </w:r>
      <w:r w:rsidR="00A251E9" w:rsidRPr="00A33A41">
        <w:rPr>
          <w:rFonts w:ascii="Arial" w:hAnsi="Arial" w:cs="Arial"/>
          <w:sz w:val="28"/>
          <w:szCs w:val="28"/>
        </w:rPr>
        <w:t>ei de munca</w:t>
      </w:r>
      <w:r w:rsidRPr="00A33A41">
        <w:rPr>
          <w:rFonts w:ascii="Arial" w:hAnsi="Arial" w:cs="Arial"/>
          <w:sz w:val="28"/>
          <w:szCs w:val="28"/>
        </w:rPr>
        <w:t xml:space="preserve"> ș</w:t>
      </w:r>
      <w:r w:rsidR="00FA7CC0" w:rsidRPr="00A33A41">
        <w:rPr>
          <w:rFonts w:ascii="Arial" w:hAnsi="Arial" w:cs="Arial"/>
          <w:sz w:val="28"/>
          <w:szCs w:val="28"/>
        </w:rPr>
        <w:t>i instabilitatea acesteia a determi</w:t>
      </w:r>
      <w:r w:rsidRPr="00A33A41">
        <w:rPr>
          <w:rFonts w:ascii="Arial" w:hAnsi="Arial" w:cs="Arial"/>
          <w:sz w:val="28"/>
          <w:szCs w:val="28"/>
        </w:rPr>
        <w:t>nat recolte de lemn mai mici față de prognoze rezultând cantități de lemn reduse pe piaț</w:t>
      </w:r>
      <w:r w:rsidR="00FA7CC0" w:rsidRPr="00A33A41">
        <w:rPr>
          <w:rFonts w:ascii="Arial" w:hAnsi="Arial" w:cs="Arial"/>
          <w:sz w:val="28"/>
          <w:szCs w:val="28"/>
        </w:rPr>
        <w:t>a lemnului</w:t>
      </w:r>
      <w:r w:rsidRPr="00A33A41">
        <w:rPr>
          <w:rFonts w:ascii="Arial" w:hAnsi="Arial" w:cs="Arial"/>
          <w:sz w:val="28"/>
          <w:szCs w:val="28"/>
        </w:rPr>
        <w:t xml:space="preserve"> iar ulterior scă</w:t>
      </w:r>
      <w:r w:rsidR="00C95D48" w:rsidRPr="00A33A41">
        <w:rPr>
          <w:rFonts w:ascii="Arial" w:hAnsi="Arial" w:cs="Arial"/>
          <w:sz w:val="28"/>
          <w:szCs w:val="28"/>
        </w:rPr>
        <w:t>derea ofertei</w:t>
      </w:r>
      <w:r w:rsidRPr="00A33A41">
        <w:rPr>
          <w:rFonts w:ascii="Arial" w:hAnsi="Arial" w:cs="Arial"/>
          <w:sz w:val="28"/>
          <w:szCs w:val="28"/>
        </w:rPr>
        <w:t xml:space="preserve"> cu consecinț</w:t>
      </w:r>
      <w:r w:rsidR="00FA7CC0" w:rsidRPr="00A33A41">
        <w:rPr>
          <w:rFonts w:ascii="Arial" w:hAnsi="Arial" w:cs="Arial"/>
          <w:sz w:val="28"/>
          <w:szCs w:val="28"/>
        </w:rPr>
        <w:t>a cr</w:t>
      </w:r>
      <w:r w:rsidRPr="00A33A41">
        <w:rPr>
          <w:rFonts w:ascii="Arial" w:hAnsi="Arial" w:cs="Arial"/>
          <w:sz w:val="28"/>
          <w:szCs w:val="28"/>
        </w:rPr>
        <w:t>esterii preț</w:t>
      </w:r>
      <w:r w:rsidR="00FA7CC0" w:rsidRPr="00A33A41">
        <w:rPr>
          <w:rFonts w:ascii="Arial" w:hAnsi="Arial" w:cs="Arial"/>
          <w:sz w:val="28"/>
          <w:szCs w:val="28"/>
        </w:rPr>
        <w:t>urilor.</w:t>
      </w:r>
      <w:proofErr w:type="gramEnd"/>
    </w:p>
    <w:p w14:paraId="3D3D3BAF" w14:textId="77777777" w:rsidR="001C33B2" w:rsidRPr="00A33A41" w:rsidRDefault="001C33B2" w:rsidP="00A33A41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1255DE9B" w14:textId="04DA4B75" w:rsidR="00FA7CC0" w:rsidRPr="00A33A41" w:rsidRDefault="006E43C2" w:rsidP="00A33A41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Restricț</w:t>
      </w:r>
      <w:r w:rsidR="00FA7CC0" w:rsidRPr="00A33A41">
        <w:rPr>
          <w:rFonts w:ascii="Arial" w:hAnsi="Arial" w:cs="Arial"/>
          <w:b/>
          <w:sz w:val="28"/>
          <w:szCs w:val="28"/>
          <w:u w:val="single"/>
        </w:rPr>
        <w:t xml:space="preserve">ii </w:t>
      </w:r>
    </w:p>
    <w:p w14:paraId="0349AC11" w14:textId="58C5401D" w:rsidR="00FA7CC0" w:rsidRPr="00A33A41" w:rsidRDefault="00FA7CC0" w:rsidP="00A33A41">
      <w:pPr>
        <w:pStyle w:val="NoSpacing"/>
        <w:spacing w:line="276" w:lineRule="auto"/>
        <w:ind w:firstLine="36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O mare parte a administratorilor de fond </w:t>
      </w:r>
      <w:proofErr w:type="gramStart"/>
      <w:r w:rsidRPr="00A33A41">
        <w:rPr>
          <w:rFonts w:ascii="Arial" w:hAnsi="Arial" w:cs="Arial"/>
          <w:sz w:val="28"/>
          <w:szCs w:val="28"/>
        </w:rPr>
        <w:t>forestier ,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inclusiv Ocolul Silvic al municipiului Bistri</w:t>
      </w:r>
      <w:r w:rsidR="006E43C2" w:rsidRPr="00A33A41">
        <w:rPr>
          <w:rFonts w:ascii="Arial" w:hAnsi="Arial" w:cs="Arial"/>
          <w:sz w:val="28"/>
          <w:szCs w:val="28"/>
        </w:rPr>
        <w:t>ța RA, respectă</w:t>
      </w:r>
      <w:r w:rsidRPr="00A33A41">
        <w:rPr>
          <w:rFonts w:ascii="Arial" w:hAnsi="Arial" w:cs="Arial"/>
          <w:sz w:val="28"/>
          <w:szCs w:val="28"/>
        </w:rPr>
        <w:t xml:space="preserve"> un set de reguli suplimentare</w:t>
      </w:r>
      <w:r w:rsidR="006E43C2" w:rsidRPr="00A33A41">
        <w:rPr>
          <w:rFonts w:ascii="Arial" w:hAnsi="Arial" w:cs="Arial"/>
          <w:sz w:val="28"/>
          <w:szCs w:val="28"/>
        </w:rPr>
        <w:t>, în ceeace privește producția unitaț</w:t>
      </w:r>
      <w:r w:rsidR="00C95D48" w:rsidRPr="00A33A41">
        <w:rPr>
          <w:rFonts w:ascii="Arial" w:hAnsi="Arial" w:cs="Arial"/>
          <w:sz w:val="28"/>
          <w:szCs w:val="28"/>
        </w:rPr>
        <w:t xml:space="preserve">ii silvice, </w:t>
      </w:r>
      <w:r w:rsidRPr="00A33A41">
        <w:rPr>
          <w:rFonts w:ascii="Arial" w:hAnsi="Arial" w:cs="Arial"/>
          <w:sz w:val="28"/>
          <w:szCs w:val="28"/>
        </w:rPr>
        <w:t>impuse de :</w:t>
      </w:r>
    </w:p>
    <w:p w14:paraId="3C5AADCA" w14:textId="4C04BC52" w:rsidR="00FA7CC0" w:rsidRPr="00A33A41" w:rsidRDefault="00DC0F3E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i/>
          <w:sz w:val="28"/>
          <w:szCs w:val="28"/>
          <w:lang w:val="ro-RO"/>
        </w:rPr>
      </w:pPr>
      <w:r w:rsidRPr="00A33A41">
        <w:rPr>
          <w:rFonts w:ascii="Arial" w:hAnsi="Arial" w:cs="Arial"/>
          <w:sz w:val="28"/>
          <w:szCs w:val="28"/>
        </w:rPr>
        <w:t>Accesarea submă</w:t>
      </w:r>
      <w:r w:rsidR="00FA7CC0" w:rsidRPr="00A33A41">
        <w:rPr>
          <w:rFonts w:ascii="Arial" w:hAnsi="Arial" w:cs="Arial"/>
          <w:sz w:val="28"/>
          <w:szCs w:val="28"/>
        </w:rPr>
        <w:t xml:space="preserve">suri 15.1 – </w:t>
      </w:r>
      <w:r w:rsidR="00FA7CC0" w:rsidRPr="00A33A41">
        <w:rPr>
          <w:rFonts w:ascii="Arial" w:hAnsi="Arial" w:cs="Arial"/>
          <w:bCs/>
          <w:sz w:val="28"/>
          <w:szCs w:val="28"/>
          <w:lang w:val="ro-RO"/>
        </w:rPr>
        <w:t>Servicii de silvomediu, servicii climatice şi conservarea pădurilor</w:t>
      </w:r>
      <w:r w:rsidR="00FA7CC0" w:rsidRPr="00A33A41">
        <w:rPr>
          <w:rFonts w:ascii="Arial" w:hAnsi="Arial" w:cs="Arial"/>
          <w:sz w:val="28"/>
          <w:szCs w:val="28"/>
        </w:rPr>
        <w:t xml:space="preserve">  prin care proprietarii benefi</w:t>
      </w:r>
      <w:r w:rsidR="004E5B20" w:rsidRPr="00A33A41">
        <w:rPr>
          <w:rFonts w:ascii="Arial" w:hAnsi="Arial" w:cs="Arial"/>
          <w:sz w:val="28"/>
          <w:szCs w:val="28"/>
        </w:rPr>
        <w:t>ciaza de o compensare financiară</w:t>
      </w:r>
      <w:r w:rsidR="00FA7CC0" w:rsidRPr="00A33A41">
        <w:rPr>
          <w:rFonts w:ascii="Arial" w:hAnsi="Arial" w:cs="Arial"/>
          <w:sz w:val="28"/>
          <w:szCs w:val="28"/>
        </w:rPr>
        <w:t xml:space="preserve"> consistenta</w:t>
      </w:r>
      <w:r w:rsidR="00C95D48" w:rsidRPr="00A33A41">
        <w:rPr>
          <w:rFonts w:ascii="Arial" w:hAnsi="Arial" w:cs="Arial"/>
          <w:sz w:val="28"/>
          <w:szCs w:val="28"/>
        </w:rPr>
        <w:t>;</w:t>
      </w:r>
    </w:p>
    <w:p w14:paraId="7DC9FF44" w14:textId="27EA9C9C" w:rsidR="00FA7CC0" w:rsidRPr="00A33A41" w:rsidRDefault="004E5B20" w:rsidP="00A33A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Obț</w:t>
      </w:r>
      <w:r w:rsidR="00FA7CC0" w:rsidRPr="00A33A41">
        <w:rPr>
          <w:rFonts w:ascii="Arial" w:hAnsi="Arial" w:cs="Arial"/>
          <w:sz w:val="28"/>
          <w:szCs w:val="28"/>
        </w:rPr>
        <w:t>inerea certificatului FSC®,</w:t>
      </w:r>
      <w:r w:rsidR="003A34A1" w:rsidRPr="00A33A41">
        <w:rPr>
          <w:rFonts w:ascii="Arial" w:hAnsi="Arial" w:cs="Arial"/>
          <w:sz w:val="28"/>
          <w:szCs w:val="28"/>
        </w:rPr>
        <w:t xml:space="preserve"> </w:t>
      </w:r>
      <w:r w:rsidR="00FA7CC0" w:rsidRPr="00A33A41">
        <w:rPr>
          <w:rFonts w:ascii="Arial" w:hAnsi="Arial" w:cs="Arial"/>
          <w:sz w:val="28"/>
          <w:szCs w:val="28"/>
        </w:rPr>
        <w:t xml:space="preserve">certificate </w:t>
      </w:r>
      <w:proofErr w:type="gramStart"/>
      <w:r w:rsidR="00B802ED" w:rsidRPr="00A33A41">
        <w:rPr>
          <w:rFonts w:ascii="Arial" w:hAnsi="Arial" w:cs="Arial"/>
          <w:sz w:val="28"/>
          <w:szCs w:val="28"/>
        </w:rPr>
        <w:t>e</w:t>
      </w:r>
      <w:r w:rsidRPr="00A33A41">
        <w:rPr>
          <w:rFonts w:ascii="Arial" w:hAnsi="Arial" w:cs="Arial"/>
          <w:sz w:val="28"/>
          <w:szCs w:val="28"/>
        </w:rPr>
        <w:t>uropean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ce atestă</w:t>
      </w:r>
      <w:r w:rsidR="00FA7CC0" w:rsidRPr="00A33A41">
        <w:rPr>
          <w:rFonts w:ascii="Arial" w:hAnsi="Arial" w:cs="Arial"/>
          <w:sz w:val="28"/>
          <w:szCs w:val="28"/>
        </w:rPr>
        <w:t xml:space="preserve"> managementul forestier corespunzator.</w:t>
      </w:r>
    </w:p>
    <w:p w14:paraId="4952BF3A" w14:textId="0E48B715" w:rsidR="00B802ED" w:rsidRPr="00A33A41" w:rsidRDefault="004E5B20" w:rsidP="00A33A41">
      <w:pPr>
        <w:spacing w:after="0"/>
        <w:ind w:left="36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Toate aceste aspecte determină</w:t>
      </w:r>
      <w:r w:rsidR="00B802ED" w:rsidRPr="00A33A41">
        <w:rPr>
          <w:rFonts w:ascii="Arial" w:hAnsi="Arial" w:cs="Arial"/>
          <w:sz w:val="28"/>
          <w:szCs w:val="28"/>
        </w:rPr>
        <w:t xml:space="preserve"> o reducere a</w:t>
      </w:r>
      <w:r w:rsidR="00DC0F3E" w:rsidRPr="00A33A41">
        <w:rPr>
          <w:rFonts w:ascii="Arial" w:hAnsi="Arial" w:cs="Arial"/>
          <w:sz w:val="28"/>
          <w:szCs w:val="28"/>
        </w:rPr>
        <w:t xml:space="preserve"> materialului </w:t>
      </w:r>
      <w:proofErr w:type="gramStart"/>
      <w:r w:rsidR="00DC0F3E" w:rsidRPr="00A33A41">
        <w:rPr>
          <w:rFonts w:ascii="Arial" w:hAnsi="Arial" w:cs="Arial"/>
          <w:sz w:val="28"/>
          <w:szCs w:val="28"/>
        </w:rPr>
        <w:t>lemnos</w:t>
      </w:r>
      <w:proofErr w:type="gramEnd"/>
      <w:r w:rsidR="00DC0F3E" w:rsidRPr="00A33A41">
        <w:rPr>
          <w:rFonts w:ascii="Arial" w:hAnsi="Arial" w:cs="Arial"/>
          <w:sz w:val="28"/>
          <w:szCs w:val="28"/>
        </w:rPr>
        <w:t xml:space="preserve"> pus pe piaț</w:t>
      </w:r>
      <w:r w:rsidR="00B802ED" w:rsidRPr="00A33A41">
        <w:rPr>
          <w:rFonts w:ascii="Arial" w:hAnsi="Arial" w:cs="Arial"/>
          <w:sz w:val="28"/>
          <w:szCs w:val="28"/>
        </w:rPr>
        <w:t>a lemnului.</w:t>
      </w:r>
    </w:p>
    <w:p w14:paraId="020BCA6C" w14:textId="54D88ABA" w:rsidR="004E5B20" w:rsidRPr="00A33A41" w:rsidRDefault="004E5B20" w:rsidP="00A33A41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6290910F" w14:textId="3D5018B5" w:rsidR="00B40BD4" w:rsidRPr="00A33A41" w:rsidRDefault="004E5B20" w:rsidP="00A33A41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t>Presiunea pusă pe administraț</w:t>
      </w:r>
      <w:r w:rsidR="00020E01" w:rsidRPr="00A33A41">
        <w:rPr>
          <w:rFonts w:ascii="Arial" w:hAnsi="Arial" w:cs="Arial"/>
          <w:b/>
          <w:sz w:val="28"/>
          <w:szCs w:val="28"/>
          <w:u w:val="single"/>
        </w:rPr>
        <w:t>ia silvică de societatea civilă ș</w:t>
      </w:r>
      <w:r w:rsidR="00FA7CC0" w:rsidRPr="00A33A41">
        <w:rPr>
          <w:rFonts w:ascii="Arial" w:hAnsi="Arial" w:cs="Arial"/>
          <w:b/>
          <w:sz w:val="28"/>
          <w:szCs w:val="28"/>
          <w:u w:val="single"/>
        </w:rPr>
        <w:t>i ONG-uri</w:t>
      </w:r>
    </w:p>
    <w:p w14:paraId="5F19C576" w14:textId="2C02288C" w:rsidR="00B802ED" w:rsidRPr="00A33A41" w:rsidRDefault="004E5B20" w:rsidP="00A33A41">
      <w:pPr>
        <w:pStyle w:val="ListParagraph"/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Numeroasele sesizări la nivel media ș</w:t>
      </w:r>
      <w:r w:rsidR="00B40BD4" w:rsidRPr="00A33A41">
        <w:rPr>
          <w:rFonts w:ascii="Arial" w:hAnsi="Arial" w:cs="Arial"/>
          <w:sz w:val="28"/>
          <w:szCs w:val="28"/>
        </w:rPr>
        <w:t>i local, a persoanelor fizice sau a unor O</w:t>
      </w:r>
      <w:r w:rsidR="003A34A1" w:rsidRPr="00A33A41">
        <w:rPr>
          <w:rFonts w:ascii="Arial" w:hAnsi="Arial" w:cs="Arial"/>
          <w:sz w:val="28"/>
          <w:szCs w:val="28"/>
        </w:rPr>
        <w:t>NG-</w:t>
      </w:r>
      <w:r w:rsidR="00B40BD4" w:rsidRPr="00A33A41">
        <w:rPr>
          <w:rFonts w:ascii="Arial" w:hAnsi="Arial" w:cs="Arial"/>
          <w:sz w:val="28"/>
          <w:szCs w:val="28"/>
        </w:rPr>
        <w:t>uri de mediu, referitoare la tema ‘</w:t>
      </w:r>
      <w:r w:rsidR="00DC0F3E" w:rsidRPr="00A33A41">
        <w:rPr>
          <w:rFonts w:ascii="Arial" w:hAnsi="Arial" w:cs="Arial"/>
          <w:sz w:val="28"/>
          <w:szCs w:val="28"/>
        </w:rPr>
        <w:t>exploatărilor nerationale ș</w:t>
      </w:r>
      <w:r w:rsidR="00AC16C7" w:rsidRPr="00A33A41">
        <w:rPr>
          <w:rFonts w:ascii="Arial" w:hAnsi="Arial" w:cs="Arial"/>
          <w:sz w:val="28"/>
          <w:szCs w:val="28"/>
        </w:rPr>
        <w:t>i d</w:t>
      </w:r>
      <w:r w:rsidR="00B40BD4" w:rsidRPr="00A33A41">
        <w:rPr>
          <w:rFonts w:ascii="Arial" w:hAnsi="Arial" w:cs="Arial"/>
          <w:sz w:val="28"/>
          <w:szCs w:val="28"/>
        </w:rPr>
        <w:t>e</w:t>
      </w:r>
      <w:r w:rsidR="002D56A2" w:rsidRPr="00A33A41">
        <w:rPr>
          <w:rFonts w:ascii="Arial" w:hAnsi="Arial" w:cs="Arial"/>
          <w:sz w:val="28"/>
          <w:szCs w:val="28"/>
        </w:rPr>
        <w:t>f</w:t>
      </w:r>
      <w:r w:rsidRPr="00A33A41">
        <w:rPr>
          <w:rFonts w:ascii="Arial" w:hAnsi="Arial" w:cs="Arial"/>
          <w:sz w:val="28"/>
          <w:szCs w:val="28"/>
        </w:rPr>
        <w:t>rișărilor’ deși mult mai reduse în ultimii ani implică</w:t>
      </w:r>
      <w:r w:rsidR="00B40BD4" w:rsidRPr="00A33A41">
        <w:rPr>
          <w:rFonts w:ascii="Arial" w:hAnsi="Arial" w:cs="Arial"/>
          <w:sz w:val="28"/>
          <w:szCs w:val="28"/>
        </w:rPr>
        <w:t xml:space="preserve"> o r</w:t>
      </w:r>
      <w:r w:rsidRPr="00A33A41">
        <w:rPr>
          <w:rFonts w:ascii="Arial" w:hAnsi="Arial" w:cs="Arial"/>
          <w:sz w:val="28"/>
          <w:szCs w:val="28"/>
        </w:rPr>
        <w:t>eticență a administrației î</w:t>
      </w:r>
      <w:r w:rsidR="00AC16C7" w:rsidRPr="00A33A41">
        <w:rPr>
          <w:rFonts w:ascii="Arial" w:hAnsi="Arial" w:cs="Arial"/>
          <w:sz w:val="28"/>
          <w:szCs w:val="28"/>
        </w:rPr>
        <w:t>n ce</w:t>
      </w:r>
      <w:r w:rsidRPr="00A33A41">
        <w:rPr>
          <w:rFonts w:ascii="Arial" w:hAnsi="Arial" w:cs="Arial"/>
          <w:sz w:val="28"/>
          <w:szCs w:val="28"/>
        </w:rPr>
        <w:t>ea ce priveste punerea în valoare a masei lemnoase ș</w:t>
      </w:r>
      <w:r w:rsidR="00B40BD4" w:rsidRPr="00A33A41">
        <w:rPr>
          <w:rFonts w:ascii="Arial" w:hAnsi="Arial" w:cs="Arial"/>
          <w:sz w:val="28"/>
          <w:szCs w:val="28"/>
        </w:rPr>
        <w:t>i deci exploatarea acesteia.</w:t>
      </w:r>
    </w:p>
    <w:p w14:paraId="174E78F8" w14:textId="61328909" w:rsidR="00B40BD4" w:rsidRPr="00A33A41" w:rsidRDefault="004E5B20" w:rsidP="00A33A41">
      <w:pPr>
        <w:pStyle w:val="ListParagraph"/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  Ținâ</w:t>
      </w:r>
      <w:r w:rsidR="00B40BD4" w:rsidRPr="00A33A41">
        <w:rPr>
          <w:rFonts w:ascii="Arial" w:hAnsi="Arial" w:cs="Arial"/>
          <w:sz w:val="28"/>
          <w:szCs w:val="28"/>
        </w:rPr>
        <w:t>nd cont de faptul ca admi</w:t>
      </w:r>
      <w:r w:rsidRPr="00A33A41">
        <w:rPr>
          <w:rFonts w:ascii="Arial" w:hAnsi="Arial" w:cs="Arial"/>
          <w:sz w:val="28"/>
          <w:szCs w:val="28"/>
        </w:rPr>
        <w:t>nistraț</w:t>
      </w:r>
      <w:r w:rsidR="002D56A2" w:rsidRPr="00A33A41">
        <w:rPr>
          <w:rFonts w:ascii="Arial" w:hAnsi="Arial" w:cs="Arial"/>
          <w:sz w:val="28"/>
          <w:szCs w:val="28"/>
        </w:rPr>
        <w:t>ia</w:t>
      </w:r>
      <w:r w:rsidRPr="00A33A41">
        <w:rPr>
          <w:rFonts w:ascii="Arial" w:hAnsi="Arial" w:cs="Arial"/>
          <w:sz w:val="28"/>
          <w:szCs w:val="28"/>
        </w:rPr>
        <w:t xml:space="preserve"> OSM Bistrița RA ș</w:t>
      </w:r>
      <w:r w:rsidR="00B40BD4" w:rsidRPr="00A33A41">
        <w:rPr>
          <w:rFonts w:ascii="Arial" w:hAnsi="Arial" w:cs="Arial"/>
          <w:sz w:val="28"/>
          <w:szCs w:val="28"/>
        </w:rPr>
        <w:t xml:space="preserve">i-a propus o abordare pe cele trei linii </w:t>
      </w:r>
      <w:r w:rsidRPr="00A33A41">
        <w:rPr>
          <w:rFonts w:ascii="Arial" w:hAnsi="Arial" w:cs="Arial"/>
          <w:sz w:val="28"/>
          <w:szCs w:val="28"/>
        </w:rPr>
        <w:t>directoare: de mediu, economic ș</w:t>
      </w:r>
      <w:r w:rsidR="00B40BD4" w:rsidRPr="00A33A41">
        <w:rPr>
          <w:rFonts w:ascii="Arial" w:hAnsi="Arial" w:cs="Arial"/>
          <w:sz w:val="28"/>
          <w:szCs w:val="28"/>
        </w:rPr>
        <w:t>i social coroborat cu faptul ca Ocolul Silvic al municipiu</w:t>
      </w:r>
      <w:r w:rsidRPr="00A33A41">
        <w:rPr>
          <w:rFonts w:ascii="Arial" w:hAnsi="Arial" w:cs="Arial"/>
          <w:sz w:val="28"/>
          <w:szCs w:val="28"/>
        </w:rPr>
        <w:t>lui Bistriț</w:t>
      </w:r>
      <w:r w:rsidR="002D56A2" w:rsidRPr="00A33A41">
        <w:rPr>
          <w:rFonts w:ascii="Arial" w:hAnsi="Arial" w:cs="Arial"/>
          <w:sz w:val="28"/>
          <w:szCs w:val="28"/>
        </w:rPr>
        <w:t xml:space="preserve">a RA </w:t>
      </w:r>
      <w:proofErr w:type="gramStart"/>
      <w:r w:rsidR="002D56A2" w:rsidRPr="00A33A41">
        <w:rPr>
          <w:rFonts w:ascii="Arial" w:hAnsi="Arial" w:cs="Arial"/>
          <w:sz w:val="28"/>
          <w:szCs w:val="28"/>
        </w:rPr>
        <w:t>este</w:t>
      </w:r>
      <w:proofErr w:type="gramEnd"/>
      <w:r w:rsidR="002D56A2" w:rsidRPr="00A33A41">
        <w:rPr>
          <w:rFonts w:ascii="Arial" w:hAnsi="Arial" w:cs="Arial"/>
          <w:sz w:val="28"/>
          <w:szCs w:val="28"/>
        </w:rPr>
        <w:t xml:space="preserve"> certificat</w:t>
      </w:r>
      <w:r w:rsidR="00B40BD4" w:rsidRPr="00A33A41">
        <w:rPr>
          <w:rFonts w:ascii="Arial" w:hAnsi="Arial" w:cs="Arial"/>
          <w:sz w:val="28"/>
          <w:szCs w:val="28"/>
        </w:rPr>
        <w:t xml:space="preserve"> FSC din punct de vedere al managementul</w:t>
      </w:r>
      <w:r w:rsidRPr="00A33A41">
        <w:rPr>
          <w:rFonts w:ascii="Arial" w:hAnsi="Arial" w:cs="Arial"/>
          <w:sz w:val="28"/>
          <w:szCs w:val="28"/>
        </w:rPr>
        <w:t>ui forestier tema sus mentionată trebuie abordată î</w:t>
      </w:r>
      <w:r w:rsidR="00B40BD4" w:rsidRPr="00A33A41">
        <w:rPr>
          <w:rFonts w:ascii="Arial" w:hAnsi="Arial" w:cs="Arial"/>
          <w:sz w:val="28"/>
          <w:szCs w:val="28"/>
        </w:rPr>
        <w:t>n mod corespunzator.</w:t>
      </w:r>
    </w:p>
    <w:p w14:paraId="6ABFFD80" w14:textId="77777777" w:rsidR="004E5B20" w:rsidRPr="00A33A41" w:rsidRDefault="004E5B20" w:rsidP="00A33A41">
      <w:pPr>
        <w:pStyle w:val="ListParagraph"/>
        <w:spacing w:after="0"/>
        <w:jc w:val="both"/>
        <w:rPr>
          <w:rFonts w:ascii="Arial" w:hAnsi="Arial" w:cs="Arial"/>
          <w:sz w:val="28"/>
          <w:szCs w:val="28"/>
        </w:rPr>
      </w:pPr>
    </w:p>
    <w:p w14:paraId="388375CC" w14:textId="224D82C0" w:rsidR="00D90B73" w:rsidRPr="00A33A41" w:rsidRDefault="00B802ED" w:rsidP="00A33A41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8"/>
          <w:szCs w:val="28"/>
          <w:u w:val="single"/>
        </w:rPr>
      </w:pPr>
      <w:r w:rsidRPr="00A33A41">
        <w:rPr>
          <w:rFonts w:ascii="Arial" w:hAnsi="Arial" w:cs="Arial"/>
          <w:b/>
          <w:sz w:val="28"/>
          <w:szCs w:val="28"/>
          <w:u w:val="single"/>
        </w:rPr>
        <w:lastRenderedPageBreak/>
        <w:t>Specificul Ocolului Silvic al municipiului Bis</w:t>
      </w:r>
      <w:r w:rsidR="004E5B20" w:rsidRPr="00A33A41">
        <w:rPr>
          <w:rFonts w:ascii="Arial" w:hAnsi="Arial" w:cs="Arial"/>
          <w:b/>
          <w:sz w:val="28"/>
          <w:szCs w:val="28"/>
          <w:u w:val="single"/>
        </w:rPr>
        <w:t>triț</w:t>
      </w:r>
      <w:r w:rsidR="0026273D" w:rsidRPr="00A33A41">
        <w:rPr>
          <w:rFonts w:ascii="Arial" w:hAnsi="Arial" w:cs="Arial"/>
          <w:b/>
          <w:sz w:val="28"/>
          <w:szCs w:val="28"/>
          <w:u w:val="single"/>
        </w:rPr>
        <w:t>a R.A. raportat la anul 2025</w:t>
      </w:r>
    </w:p>
    <w:p w14:paraId="264AD353" w14:textId="2682CB09" w:rsidR="00B802ED" w:rsidRPr="00A33A41" w:rsidRDefault="00B802ED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Ad</w:t>
      </w:r>
      <w:r w:rsidR="004E5B20" w:rsidRPr="00A33A41">
        <w:rPr>
          <w:rFonts w:ascii="Arial" w:hAnsi="Arial" w:cs="Arial"/>
          <w:sz w:val="28"/>
          <w:szCs w:val="28"/>
        </w:rPr>
        <w:t>mi</w:t>
      </w:r>
      <w:r w:rsidR="00020E01" w:rsidRPr="00A33A41">
        <w:rPr>
          <w:rFonts w:ascii="Arial" w:hAnsi="Arial" w:cs="Arial"/>
          <w:sz w:val="28"/>
          <w:szCs w:val="28"/>
        </w:rPr>
        <w:t>nistreaza doua mari proprietați</w:t>
      </w:r>
      <w:proofErr w:type="gramStart"/>
      <w:r w:rsidR="00020E01" w:rsidRPr="00A33A41">
        <w:rPr>
          <w:rFonts w:ascii="Arial" w:hAnsi="Arial" w:cs="Arial"/>
          <w:sz w:val="28"/>
          <w:szCs w:val="28"/>
        </w:rPr>
        <w:t>:</w:t>
      </w:r>
      <w:r w:rsidR="004E5B20" w:rsidRPr="00A33A41">
        <w:rPr>
          <w:rFonts w:ascii="Arial" w:hAnsi="Arial" w:cs="Arial"/>
          <w:sz w:val="28"/>
          <w:szCs w:val="28"/>
        </w:rPr>
        <w:t>municipiul</w:t>
      </w:r>
      <w:proofErr w:type="gramEnd"/>
      <w:r w:rsidR="004E5B20" w:rsidRPr="00A33A41">
        <w:rPr>
          <w:rFonts w:ascii="Arial" w:hAnsi="Arial" w:cs="Arial"/>
          <w:sz w:val="28"/>
          <w:szCs w:val="28"/>
        </w:rPr>
        <w:t xml:space="preserve"> Bistriț</w:t>
      </w:r>
      <w:r w:rsidR="00020E01" w:rsidRPr="00A33A41">
        <w:rPr>
          <w:rFonts w:ascii="Arial" w:hAnsi="Arial" w:cs="Arial"/>
          <w:sz w:val="28"/>
          <w:szCs w:val="28"/>
        </w:rPr>
        <w:t>a (cca</w:t>
      </w:r>
      <w:r w:rsidRPr="00A33A41">
        <w:rPr>
          <w:rFonts w:ascii="Arial" w:hAnsi="Arial" w:cs="Arial"/>
          <w:sz w:val="28"/>
          <w:szCs w:val="28"/>
        </w:rPr>
        <w:t>6</w:t>
      </w:r>
      <w:r w:rsidR="006D708A" w:rsidRPr="00A33A41">
        <w:rPr>
          <w:rFonts w:ascii="Arial" w:hAnsi="Arial" w:cs="Arial"/>
          <w:sz w:val="28"/>
          <w:szCs w:val="28"/>
        </w:rPr>
        <w:t>0%) ș</w:t>
      </w:r>
      <w:r w:rsidRPr="00A33A41">
        <w:rPr>
          <w:rFonts w:ascii="Arial" w:hAnsi="Arial" w:cs="Arial"/>
          <w:sz w:val="28"/>
          <w:szCs w:val="28"/>
        </w:rPr>
        <w:t>i comuna Livezile (cca40%);</w:t>
      </w:r>
    </w:p>
    <w:p w14:paraId="1F99E42E" w14:textId="566DC583" w:rsidR="00B802ED" w:rsidRPr="00A33A41" w:rsidRDefault="00B802ED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M</w:t>
      </w:r>
      <w:r w:rsidR="004E5B20" w:rsidRPr="00A33A41">
        <w:rPr>
          <w:rFonts w:ascii="Arial" w:hAnsi="Arial" w:cs="Arial"/>
          <w:sz w:val="28"/>
          <w:szCs w:val="28"/>
        </w:rPr>
        <w:t>unicipiul Bistriț</w:t>
      </w:r>
      <w:r w:rsidRPr="00A33A41">
        <w:rPr>
          <w:rFonts w:ascii="Arial" w:hAnsi="Arial" w:cs="Arial"/>
          <w:sz w:val="28"/>
          <w:szCs w:val="28"/>
        </w:rPr>
        <w:t>a a valorificat</w:t>
      </w:r>
      <w:r w:rsidR="006D708A" w:rsidRPr="00A33A41">
        <w:rPr>
          <w:rFonts w:ascii="Arial" w:hAnsi="Arial" w:cs="Arial"/>
          <w:sz w:val="28"/>
          <w:szCs w:val="28"/>
        </w:rPr>
        <w:t xml:space="preserve"> materialul lemnos, </w:t>
      </w:r>
      <w:r w:rsidR="004E5B20" w:rsidRPr="00A33A41">
        <w:rPr>
          <w:rFonts w:ascii="Arial" w:hAnsi="Arial" w:cs="Arial"/>
          <w:sz w:val="28"/>
          <w:szCs w:val="28"/>
        </w:rPr>
        <w:t>exploatat î</w:t>
      </w:r>
      <w:r w:rsidRPr="00A33A41">
        <w:rPr>
          <w:rFonts w:ascii="Arial" w:hAnsi="Arial" w:cs="Arial"/>
          <w:sz w:val="28"/>
          <w:szCs w:val="28"/>
        </w:rPr>
        <w:t>n cea mai mare parte cu utilaje proprii, din speciile : gorun, carpen, fag, plop</w:t>
      </w:r>
      <w:r w:rsidR="006D708A" w:rsidRPr="00A33A41">
        <w:rPr>
          <w:rFonts w:ascii="Arial" w:hAnsi="Arial" w:cs="Arial"/>
          <w:sz w:val="28"/>
          <w:szCs w:val="28"/>
        </w:rPr>
        <w:t>, ș</w:t>
      </w:r>
      <w:r w:rsidR="00284294" w:rsidRPr="00A33A41">
        <w:rPr>
          <w:rFonts w:ascii="Arial" w:hAnsi="Arial" w:cs="Arial"/>
          <w:sz w:val="28"/>
          <w:szCs w:val="28"/>
        </w:rPr>
        <w:t>.a.</w:t>
      </w:r>
      <w:r w:rsidR="004E5B20" w:rsidRPr="00A33A41">
        <w:rPr>
          <w:rFonts w:ascii="Arial" w:hAnsi="Arial" w:cs="Arial"/>
          <w:sz w:val="28"/>
          <w:szCs w:val="28"/>
        </w:rPr>
        <w:t>;</w:t>
      </w:r>
      <w:r w:rsidR="006D708A" w:rsidRPr="00A33A41">
        <w:rPr>
          <w:rFonts w:ascii="Arial" w:hAnsi="Arial" w:cs="Arial"/>
          <w:sz w:val="28"/>
          <w:szCs w:val="28"/>
        </w:rPr>
        <w:t xml:space="preserve"> </w:t>
      </w:r>
      <w:r w:rsidR="004E5B20" w:rsidRPr="00A33A41">
        <w:rPr>
          <w:rFonts w:ascii="Arial" w:hAnsi="Arial" w:cs="Arial"/>
          <w:sz w:val="28"/>
          <w:szCs w:val="28"/>
        </w:rPr>
        <w:t>materialul lemnos vândut prin licitații agenț</w:t>
      </w:r>
      <w:r w:rsidRPr="00A33A41">
        <w:rPr>
          <w:rFonts w:ascii="Arial" w:hAnsi="Arial" w:cs="Arial"/>
          <w:sz w:val="28"/>
          <w:szCs w:val="28"/>
        </w:rPr>
        <w:t>ilor economici a fost</w:t>
      </w:r>
      <w:r w:rsidR="004E5B20" w:rsidRPr="00A33A41">
        <w:rPr>
          <w:rFonts w:ascii="Arial" w:hAnsi="Arial" w:cs="Arial"/>
          <w:sz w:val="28"/>
          <w:szCs w:val="28"/>
        </w:rPr>
        <w:t xml:space="preserve"> î</w:t>
      </w:r>
      <w:r w:rsidR="00AC16C7" w:rsidRPr="00A33A41">
        <w:rPr>
          <w:rFonts w:ascii="Arial" w:hAnsi="Arial" w:cs="Arial"/>
          <w:sz w:val="28"/>
          <w:szCs w:val="28"/>
        </w:rPr>
        <w:t xml:space="preserve">n cea mai mare parte , gorun, stejar </w:t>
      </w:r>
      <w:r w:rsidR="004E5B20" w:rsidRPr="00A33A41">
        <w:rPr>
          <w:rFonts w:ascii="Arial" w:hAnsi="Arial" w:cs="Arial"/>
          <w:sz w:val="28"/>
          <w:szCs w:val="28"/>
        </w:rPr>
        <w:t>ș</w:t>
      </w:r>
      <w:r w:rsidR="00AC16C7" w:rsidRPr="00A33A41">
        <w:rPr>
          <w:rFonts w:ascii="Arial" w:hAnsi="Arial" w:cs="Arial"/>
          <w:sz w:val="28"/>
          <w:szCs w:val="28"/>
        </w:rPr>
        <w:t>i fag</w:t>
      </w:r>
      <w:r w:rsidRPr="00A33A41">
        <w:rPr>
          <w:rFonts w:ascii="Arial" w:hAnsi="Arial" w:cs="Arial"/>
          <w:sz w:val="28"/>
          <w:szCs w:val="28"/>
        </w:rPr>
        <w:t>;</w:t>
      </w:r>
    </w:p>
    <w:p w14:paraId="6DD3880F" w14:textId="32E12714" w:rsidR="00B802ED" w:rsidRPr="00A33A41" w:rsidRDefault="00B802ED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Comuna Livezile a </w:t>
      </w:r>
      <w:r w:rsidR="001D070D" w:rsidRPr="00A33A41">
        <w:rPr>
          <w:rFonts w:ascii="Arial" w:hAnsi="Arial" w:cs="Arial"/>
          <w:sz w:val="28"/>
          <w:szCs w:val="28"/>
        </w:rPr>
        <w:t>valorificat materialul lemnos,</w:t>
      </w:r>
      <w:r w:rsidRPr="00A33A41">
        <w:rPr>
          <w:rFonts w:ascii="Arial" w:hAnsi="Arial" w:cs="Arial"/>
          <w:sz w:val="28"/>
          <w:szCs w:val="28"/>
        </w:rPr>
        <w:t>exploatat integral</w:t>
      </w:r>
      <w:r w:rsidR="004E5B20" w:rsidRPr="00A33A41">
        <w:rPr>
          <w:rFonts w:ascii="Arial" w:hAnsi="Arial" w:cs="Arial"/>
          <w:sz w:val="28"/>
          <w:szCs w:val="28"/>
        </w:rPr>
        <w:t xml:space="preserve"> prin prestari servicii cu agenț</w:t>
      </w:r>
      <w:r w:rsidRPr="00A33A41">
        <w:rPr>
          <w:rFonts w:ascii="Arial" w:hAnsi="Arial" w:cs="Arial"/>
          <w:sz w:val="28"/>
          <w:szCs w:val="28"/>
        </w:rPr>
        <w:t>i economic</w:t>
      </w:r>
      <w:r w:rsidR="006D708A" w:rsidRPr="00A33A41">
        <w:rPr>
          <w:rFonts w:ascii="Arial" w:hAnsi="Arial" w:cs="Arial"/>
          <w:sz w:val="28"/>
          <w:szCs w:val="28"/>
        </w:rPr>
        <w:t xml:space="preserve">i atestati,din </w:t>
      </w:r>
      <w:r w:rsidR="001D070D" w:rsidRPr="00A33A41">
        <w:rPr>
          <w:rFonts w:ascii="Arial" w:hAnsi="Arial" w:cs="Arial"/>
          <w:sz w:val="28"/>
          <w:szCs w:val="28"/>
        </w:rPr>
        <w:t>speciile:fag,</w:t>
      </w:r>
      <w:r w:rsidRPr="00A33A41">
        <w:rPr>
          <w:rFonts w:ascii="Arial" w:hAnsi="Arial" w:cs="Arial"/>
          <w:sz w:val="28"/>
          <w:szCs w:val="28"/>
        </w:rPr>
        <w:t>carpen, gorun, plop</w:t>
      </w:r>
      <w:r w:rsidR="006D708A" w:rsidRPr="00A33A41">
        <w:rPr>
          <w:rFonts w:ascii="Arial" w:hAnsi="Arial" w:cs="Arial"/>
          <w:sz w:val="28"/>
          <w:szCs w:val="28"/>
        </w:rPr>
        <w:t>, ș</w:t>
      </w:r>
      <w:r w:rsidR="004E5B20" w:rsidRPr="00A33A41">
        <w:rPr>
          <w:rFonts w:ascii="Arial" w:hAnsi="Arial" w:cs="Arial"/>
          <w:sz w:val="28"/>
          <w:szCs w:val="28"/>
        </w:rPr>
        <w:t>.a.; materialul lemnos vândut prin licitații agenț</w:t>
      </w:r>
      <w:r w:rsidR="00284294" w:rsidRPr="00A33A41">
        <w:rPr>
          <w:rFonts w:ascii="Arial" w:hAnsi="Arial" w:cs="Arial"/>
          <w:sz w:val="28"/>
          <w:szCs w:val="28"/>
        </w:rPr>
        <w:t>ilor economic</w:t>
      </w:r>
      <w:r w:rsidR="00AC16C7" w:rsidRPr="00A33A41">
        <w:rPr>
          <w:rFonts w:ascii="Arial" w:hAnsi="Arial" w:cs="Arial"/>
          <w:sz w:val="28"/>
          <w:szCs w:val="28"/>
        </w:rPr>
        <w:t>i a fost in cea mai mare parte gorun,</w:t>
      </w:r>
      <w:r w:rsidR="00284294" w:rsidRPr="00A33A41">
        <w:rPr>
          <w:rFonts w:ascii="Arial" w:hAnsi="Arial" w:cs="Arial"/>
          <w:sz w:val="28"/>
          <w:szCs w:val="28"/>
        </w:rPr>
        <w:t xml:space="preserve"> fag;</w:t>
      </w:r>
    </w:p>
    <w:p w14:paraId="67178F00" w14:textId="37D67006" w:rsidR="00284294" w:rsidRPr="00A33A41" w:rsidRDefault="004E5B20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</w:t>
      </w:r>
      <w:r w:rsidR="00284294" w:rsidRPr="00A33A41">
        <w:rPr>
          <w:rFonts w:ascii="Arial" w:hAnsi="Arial" w:cs="Arial"/>
          <w:sz w:val="28"/>
          <w:szCs w:val="28"/>
        </w:rPr>
        <w:t>ul mater</w:t>
      </w:r>
      <w:r w:rsidRPr="00A33A41">
        <w:rPr>
          <w:rFonts w:ascii="Arial" w:hAnsi="Arial" w:cs="Arial"/>
          <w:sz w:val="28"/>
          <w:szCs w:val="28"/>
        </w:rPr>
        <w:t>ialelor lemnoase valorificate către populaț</w:t>
      </w:r>
      <w:r w:rsidR="00284294" w:rsidRPr="00A33A41">
        <w:rPr>
          <w:rFonts w:ascii="Arial" w:hAnsi="Arial" w:cs="Arial"/>
          <w:sz w:val="28"/>
          <w:szCs w:val="28"/>
        </w:rPr>
        <w:t xml:space="preserve">ie a fost </w:t>
      </w:r>
      <w:r w:rsidR="00AC16C7" w:rsidRPr="00A33A41">
        <w:rPr>
          <w:rFonts w:ascii="Arial" w:hAnsi="Arial" w:cs="Arial"/>
          <w:sz w:val="28"/>
          <w:szCs w:val="28"/>
        </w:rPr>
        <w:t>constant de-a lungul anului 2024</w:t>
      </w:r>
      <w:r w:rsidR="00284294" w:rsidRPr="00A33A41">
        <w:rPr>
          <w:rFonts w:ascii="Arial" w:hAnsi="Arial" w:cs="Arial"/>
          <w:sz w:val="28"/>
          <w:szCs w:val="28"/>
        </w:rPr>
        <w:t>, fiind aprobat de consiliile locale,</w:t>
      </w:r>
      <w:r w:rsidRPr="00A33A41">
        <w:rPr>
          <w:rFonts w:ascii="Arial" w:hAnsi="Arial" w:cs="Arial"/>
          <w:sz w:val="28"/>
          <w:szCs w:val="28"/>
        </w:rPr>
        <w:t>au fost menținute prețurile practicate î</w:t>
      </w:r>
      <w:r w:rsidR="00AC16C7" w:rsidRPr="00A33A41">
        <w:rPr>
          <w:rFonts w:ascii="Arial" w:hAnsi="Arial" w:cs="Arial"/>
          <w:sz w:val="28"/>
          <w:szCs w:val="28"/>
        </w:rPr>
        <w:t>n 2023</w:t>
      </w:r>
      <w:r w:rsidR="006D708A" w:rsidRPr="00A33A41">
        <w:rPr>
          <w:rFonts w:ascii="Arial" w:hAnsi="Arial" w:cs="Arial"/>
          <w:sz w:val="28"/>
          <w:szCs w:val="28"/>
        </w:rPr>
        <w:t>;</w:t>
      </w:r>
      <w:r w:rsidR="00284294" w:rsidRPr="00A33A41">
        <w:rPr>
          <w:rFonts w:ascii="Arial" w:hAnsi="Arial" w:cs="Arial"/>
          <w:sz w:val="28"/>
          <w:szCs w:val="28"/>
        </w:rPr>
        <w:t xml:space="preserve"> </w:t>
      </w:r>
    </w:p>
    <w:p w14:paraId="0DD5CE0B" w14:textId="0189B573" w:rsidR="00284294" w:rsidRPr="00A33A41" w:rsidRDefault="004E5B20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Î</w:t>
      </w:r>
      <w:r w:rsidR="00020E01" w:rsidRPr="00A33A41">
        <w:rPr>
          <w:rFonts w:ascii="Arial" w:hAnsi="Arial" w:cs="Arial"/>
          <w:sz w:val="28"/>
          <w:szCs w:val="28"/>
        </w:rPr>
        <w:t xml:space="preserve">n </w:t>
      </w:r>
      <w:r w:rsidR="00284294" w:rsidRPr="00A33A41">
        <w:rPr>
          <w:rFonts w:ascii="Arial" w:hAnsi="Arial" w:cs="Arial"/>
          <w:sz w:val="28"/>
          <w:szCs w:val="28"/>
        </w:rPr>
        <w:t>ceea</w:t>
      </w:r>
      <w:r w:rsidR="00AC16C7" w:rsidRPr="00A33A41">
        <w:rPr>
          <w:rFonts w:ascii="Arial" w:hAnsi="Arial" w:cs="Arial"/>
          <w:sz w:val="28"/>
          <w:szCs w:val="28"/>
        </w:rPr>
        <w:t xml:space="preserve"> </w:t>
      </w:r>
      <w:r w:rsidR="00284294" w:rsidRPr="00A33A41">
        <w:rPr>
          <w:rFonts w:ascii="Arial" w:hAnsi="Arial" w:cs="Arial"/>
          <w:sz w:val="28"/>
          <w:szCs w:val="28"/>
        </w:rPr>
        <w:t>ce pri</w:t>
      </w:r>
      <w:r w:rsidRPr="00A33A41">
        <w:rPr>
          <w:rFonts w:ascii="Arial" w:hAnsi="Arial" w:cs="Arial"/>
          <w:sz w:val="28"/>
          <w:szCs w:val="28"/>
        </w:rPr>
        <w:t>veste valorificarea prin licitaț</w:t>
      </w:r>
      <w:r w:rsidR="00284294" w:rsidRPr="00A33A41">
        <w:rPr>
          <w:rFonts w:ascii="Arial" w:hAnsi="Arial" w:cs="Arial"/>
          <w:sz w:val="28"/>
          <w:szCs w:val="28"/>
        </w:rPr>
        <w:t xml:space="preserve">ii a lemnului pentru </w:t>
      </w:r>
      <w:r w:rsidR="006D708A" w:rsidRPr="00A33A41">
        <w:rPr>
          <w:rFonts w:ascii="Arial" w:hAnsi="Arial" w:cs="Arial"/>
          <w:sz w:val="28"/>
          <w:szCs w:val="28"/>
        </w:rPr>
        <w:t>industrializare, respectiv a buș</w:t>
      </w:r>
      <w:r w:rsidR="00284294" w:rsidRPr="00A33A41">
        <w:rPr>
          <w:rFonts w:ascii="Arial" w:hAnsi="Arial" w:cs="Arial"/>
          <w:sz w:val="28"/>
          <w:szCs w:val="28"/>
        </w:rPr>
        <w:t>teanului de gater de gorun</w:t>
      </w:r>
      <w:r w:rsidRPr="00A33A41">
        <w:rPr>
          <w:rFonts w:ascii="Arial" w:hAnsi="Arial" w:cs="Arial"/>
          <w:sz w:val="28"/>
          <w:szCs w:val="28"/>
        </w:rPr>
        <w:t xml:space="preserve"> ș</w:t>
      </w:r>
      <w:r w:rsidR="00AC16C7" w:rsidRPr="00A33A41">
        <w:rPr>
          <w:rFonts w:ascii="Arial" w:hAnsi="Arial" w:cs="Arial"/>
          <w:sz w:val="28"/>
          <w:szCs w:val="28"/>
        </w:rPr>
        <w:t>i fag s-a constatat o</w:t>
      </w:r>
      <w:r w:rsidRPr="00A33A41">
        <w:rPr>
          <w:rFonts w:ascii="Arial" w:hAnsi="Arial" w:cs="Arial"/>
          <w:sz w:val="28"/>
          <w:szCs w:val="28"/>
        </w:rPr>
        <w:t xml:space="preserve"> scădere a preț</w:t>
      </w:r>
      <w:r w:rsidR="001D070D" w:rsidRPr="00A33A41">
        <w:rPr>
          <w:rFonts w:ascii="Arial" w:hAnsi="Arial" w:cs="Arial"/>
          <w:sz w:val="28"/>
          <w:szCs w:val="28"/>
        </w:rPr>
        <w:t>urilor obtinute</w:t>
      </w:r>
      <w:r w:rsidR="00020E01" w:rsidRPr="00A33A41">
        <w:rPr>
          <w:rFonts w:ascii="Arial" w:hAnsi="Arial" w:cs="Arial"/>
          <w:sz w:val="28"/>
          <w:szCs w:val="28"/>
        </w:rPr>
        <w:t>,se observă</w:t>
      </w:r>
      <w:r w:rsidRPr="00A33A41">
        <w:rPr>
          <w:rFonts w:ascii="Arial" w:hAnsi="Arial" w:cs="Arial"/>
          <w:sz w:val="28"/>
          <w:szCs w:val="28"/>
        </w:rPr>
        <w:t xml:space="preserve"> o scă</w:t>
      </w:r>
      <w:r w:rsidR="00020E01" w:rsidRPr="00A33A41">
        <w:rPr>
          <w:rFonts w:ascii="Arial" w:hAnsi="Arial" w:cs="Arial"/>
          <w:sz w:val="28"/>
          <w:szCs w:val="28"/>
        </w:rPr>
        <w:t>dere semnificativă</w:t>
      </w:r>
      <w:r w:rsidR="00AC16C7" w:rsidRPr="00A33A41">
        <w:rPr>
          <w:rFonts w:ascii="Arial" w:hAnsi="Arial" w:cs="Arial"/>
          <w:sz w:val="28"/>
          <w:szCs w:val="28"/>
        </w:rPr>
        <w:t xml:space="preserve"> a</w:t>
      </w:r>
      <w:r w:rsidR="002D56A2" w:rsidRPr="00A33A41">
        <w:rPr>
          <w:rFonts w:ascii="Arial" w:hAnsi="Arial" w:cs="Arial"/>
          <w:sz w:val="28"/>
          <w:szCs w:val="28"/>
        </w:rPr>
        <w:t xml:space="preserve"> </w:t>
      </w:r>
      <w:r w:rsidRPr="00A33A41">
        <w:rPr>
          <w:rFonts w:ascii="Arial" w:hAnsi="Arial" w:cs="Arial"/>
          <w:sz w:val="28"/>
          <w:szCs w:val="28"/>
        </w:rPr>
        <w:t>preț</w:t>
      </w:r>
      <w:r w:rsidR="00AC16C7" w:rsidRPr="00A33A41">
        <w:rPr>
          <w:rFonts w:ascii="Arial" w:hAnsi="Arial" w:cs="Arial"/>
          <w:sz w:val="28"/>
          <w:szCs w:val="28"/>
        </w:rPr>
        <w:t>urilor de valorificare a gorunului (qvercineelor)</w:t>
      </w:r>
      <w:r w:rsidRPr="00A33A41">
        <w:rPr>
          <w:rFonts w:ascii="Arial" w:hAnsi="Arial" w:cs="Arial"/>
          <w:sz w:val="28"/>
          <w:szCs w:val="28"/>
        </w:rPr>
        <w:t xml:space="preserve"> precum ș</w:t>
      </w:r>
      <w:r w:rsidR="002D56A2" w:rsidRPr="00A33A41">
        <w:rPr>
          <w:rFonts w:ascii="Arial" w:hAnsi="Arial" w:cs="Arial"/>
          <w:sz w:val="28"/>
          <w:szCs w:val="28"/>
        </w:rPr>
        <w:t>i lipsa de cerere indi</w:t>
      </w:r>
      <w:r w:rsidR="00AC16C7" w:rsidRPr="00A33A41">
        <w:rPr>
          <w:rFonts w:ascii="Arial" w:hAnsi="Arial" w:cs="Arial"/>
          <w:sz w:val="28"/>
          <w:szCs w:val="28"/>
        </w:rPr>
        <w:t>ferent de sortiment pentru aceasta specie;</w:t>
      </w:r>
    </w:p>
    <w:p w14:paraId="5E4E23B5" w14:textId="7746CB86" w:rsidR="00284294" w:rsidRPr="00A33A41" w:rsidRDefault="00DF4A2F" w:rsidP="00A33A4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Prognoz</w:t>
      </w:r>
      <w:r w:rsidR="00AC16C7" w:rsidRPr="00A33A41">
        <w:rPr>
          <w:rFonts w:ascii="Arial" w:hAnsi="Arial" w:cs="Arial"/>
          <w:sz w:val="28"/>
          <w:szCs w:val="28"/>
        </w:rPr>
        <w:t>a pentru anul 2025</w:t>
      </w:r>
      <w:r w:rsidR="004E5B20" w:rsidRPr="00A33A41">
        <w:rPr>
          <w:rFonts w:ascii="Arial" w:hAnsi="Arial" w:cs="Arial"/>
          <w:sz w:val="28"/>
          <w:szCs w:val="28"/>
        </w:rPr>
        <w:t xml:space="preserve"> trebuie să fie rezervată întrucat prețurile obț</w:t>
      </w:r>
      <w:r w:rsidRPr="00A33A41">
        <w:rPr>
          <w:rFonts w:ascii="Arial" w:hAnsi="Arial" w:cs="Arial"/>
          <w:sz w:val="28"/>
          <w:szCs w:val="28"/>
        </w:rPr>
        <w:t>inute</w:t>
      </w:r>
      <w:r w:rsidR="004E5B20" w:rsidRPr="00A33A41">
        <w:rPr>
          <w:rFonts w:ascii="Arial" w:hAnsi="Arial" w:cs="Arial"/>
          <w:sz w:val="28"/>
          <w:szCs w:val="28"/>
        </w:rPr>
        <w:t xml:space="preserve"> î</w:t>
      </w:r>
      <w:r w:rsidR="00AC16C7" w:rsidRPr="00A33A41">
        <w:rPr>
          <w:rFonts w:ascii="Arial" w:hAnsi="Arial" w:cs="Arial"/>
          <w:sz w:val="28"/>
          <w:szCs w:val="28"/>
        </w:rPr>
        <w:t xml:space="preserve">n acest an au fost fluctuante determinate </w:t>
      </w:r>
      <w:r w:rsidR="004E5B20" w:rsidRPr="00A33A41">
        <w:rPr>
          <w:rFonts w:ascii="Arial" w:hAnsi="Arial" w:cs="Arial"/>
          <w:sz w:val="28"/>
          <w:szCs w:val="28"/>
        </w:rPr>
        <w:t xml:space="preserve"> ș</w:t>
      </w:r>
      <w:r w:rsidRPr="00A33A41">
        <w:rPr>
          <w:rFonts w:ascii="Arial" w:hAnsi="Arial" w:cs="Arial"/>
          <w:sz w:val="28"/>
          <w:szCs w:val="28"/>
        </w:rPr>
        <w:t xml:space="preserve">i de cauze artificiale, </w:t>
      </w:r>
      <w:r w:rsidR="004E5B20" w:rsidRPr="00A33A41">
        <w:rPr>
          <w:rFonts w:ascii="Arial" w:hAnsi="Arial" w:cs="Arial"/>
          <w:sz w:val="28"/>
          <w:szCs w:val="28"/>
        </w:rPr>
        <w:t>nefiind stabilizate și nu se înscriu în tend</w:t>
      </w:r>
      <w:r w:rsidR="00020E01" w:rsidRPr="00A33A41">
        <w:rPr>
          <w:rFonts w:ascii="Arial" w:hAnsi="Arial" w:cs="Arial"/>
          <w:sz w:val="28"/>
          <w:szCs w:val="28"/>
        </w:rPr>
        <w:t>ițele unor studii care să</w:t>
      </w:r>
      <w:r w:rsidR="004E5B20" w:rsidRPr="00A33A41">
        <w:rPr>
          <w:rFonts w:ascii="Arial" w:hAnsi="Arial" w:cs="Arial"/>
          <w:sz w:val="28"/>
          <w:szCs w:val="28"/>
        </w:rPr>
        <w:t xml:space="preserve"> aibă</w:t>
      </w:r>
      <w:r w:rsidRPr="00A33A41">
        <w:rPr>
          <w:rFonts w:ascii="Arial" w:hAnsi="Arial" w:cs="Arial"/>
          <w:sz w:val="28"/>
          <w:szCs w:val="28"/>
        </w:rPr>
        <w:t xml:space="preserve"> la baza date statistice concrete;</w:t>
      </w:r>
    </w:p>
    <w:p w14:paraId="76BCBAEE" w14:textId="0631E0F6" w:rsidR="00DF4A2F" w:rsidRPr="00A33A41" w:rsidRDefault="004E5B20" w:rsidP="00A33A4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Analizând prețurile obț</w:t>
      </w:r>
      <w:r w:rsidR="00DF4A2F" w:rsidRPr="00A33A41">
        <w:rPr>
          <w:rFonts w:ascii="Arial" w:hAnsi="Arial" w:cs="Arial"/>
          <w:sz w:val="28"/>
          <w:szCs w:val="28"/>
        </w:rPr>
        <w:t xml:space="preserve">inute prin licitatii de ocoalele silvice limitrofe, precum si ale RNP (cel mai mare administrator </w:t>
      </w:r>
      <w:r w:rsidRPr="00A33A41">
        <w:rPr>
          <w:rFonts w:ascii="Arial" w:hAnsi="Arial" w:cs="Arial"/>
          <w:sz w:val="28"/>
          <w:szCs w:val="28"/>
        </w:rPr>
        <w:t>la nivel national) se constată evoluț</w:t>
      </w:r>
      <w:r w:rsidR="00DF4A2F" w:rsidRPr="00A33A41">
        <w:rPr>
          <w:rFonts w:ascii="Arial" w:hAnsi="Arial" w:cs="Arial"/>
          <w:sz w:val="28"/>
          <w:szCs w:val="28"/>
        </w:rPr>
        <w:t>ii similar</w:t>
      </w:r>
      <w:r w:rsidR="008E4E0E" w:rsidRPr="00A33A41">
        <w:rPr>
          <w:rFonts w:ascii="Arial" w:hAnsi="Arial" w:cs="Arial"/>
          <w:sz w:val="28"/>
          <w:szCs w:val="28"/>
        </w:rPr>
        <w:t>e</w:t>
      </w:r>
      <w:r w:rsidR="00DF4A2F" w:rsidRPr="00A33A41">
        <w:rPr>
          <w:rFonts w:ascii="Arial" w:hAnsi="Arial" w:cs="Arial"/>
          <w:sz w:val="28"/>
          <w:szCs w:val="28"/>
        </w:rPr>
        <w:t>;</w:t>
      </w:r>
    </w:p>
    <w:p w14:paraId="09B88122" w14:textId="03D55D12" w:rsidR="00563346" w:rsidRPr="00A33A41" w:rsidRDefault="004E5B20" w:rsidP="00A33A4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Î</w:t>
      </w:r>
      <w:r w:rsidR="00DF4A2F" w:rsidRPr="00A33A41">
        <w:rPr>
          <w:rFonts w:ascii="Arial" w:hAnsi="Arial" w:cs="Arial"/>
          <w:sz w:val="28"/>
          <w:szCs w:val="28"/>
        </w:rPr>
        <w:t>n ceea</w:t>
      </w:r>
      <w:r w:rsidR="00AC16C7" w:rsidRPr="00A33A41">
        <w:rPr>
          <w:rFonts w:ascii="Arial" w:hAnsi="Arial" w:cs="Arial"/>
          <w:sz w:val="28"/>
          <w:szCs w:val="28"/>
        </w:rPr>
        <w:t xml:space="preserve"> </w:t>
      </w:r>
      <w:r w:rsidRPr="00A33A41">
        <w:rPr>
          <w:rFonts w:ascii="Arial" w:hAnsi="Arial" w:cs="Arial"/>
          <w:sz w:val="28"/>
          <w:szCs w:val="28"/>
        </w:rPr>
        <w:t>ce priveste preț</w:t>
      </w:r>
      <w:r w:rsidR="00DF4A2F" w:rsidRPr="00A33A41">
        <w:rPr>
          <w:rFonts w:ascii="Arial" w:hAnsi="Arial" w:cs="Arial"/>
          <w:sz w:val="28"/>
          <w:szCs w:val="28"/>
        </w:rPr>
        <w:t>ul lemnu</w:t>
      </w:r>
      <w:r w:rsidRPr="00A33A41">
        <w:rPr>
          <w:rFonts w:ascii="Arial" w:hAnsi="Arial" w:cs="Arial"/>
          <w:sz w:val="28"/>
          <w:szCs w:val="28"/>
        </w:rPr>
        <w:t>lui pentru foc, destinat populaț</w:t>
      </w:r>
      <w:r w:rsidR="006D708A" w:rsidRPr="00A33A41">
        <w:rPr>
          <w:rFonts w:ascii="Arial" w:hAnsi="Arial" w:cs="Arial"/>
          <w:sz w:val="28"/>
          <w:szCs w:val="28"/>
        </w:rPr>
        <w:t>iei se constată faptul că</w:t>
      </w:r>
      <w:r w:rsidRPr="00A33A41">
        <w:rPr>
          <w:rFonts w:ascii="Arial" w:hAnsi="Arial" w:cs="Arial"/>
          <w:sz w:val="28"/>
          <w:szCs w:val="28"/>
        </w:rPr>
        <w:t xml:space="preserve"> preț</w:t>
      </w:r>
      <w:r w:rsidR="00AC16C7" w:rsidRPr="00A33A41">
        <w:rPr>
          <w:rFonts w:ascii="Arial" w:hAnsi="Arial" w:cs="Arial"/>
          <w:sz w:val="28"/>
          <w:szCs w:val="28"/>
        </w:rPr>
        <w:t xml:space="preserve">urile </w:t>
      </w:r>
      <w:r w:rsidR="00563346" w:rsidRPr="00A33A41">
        <w:rPr>
          <w:rFonts w:ascii="Arial" w:hAnsi="Arial" w:cs="Arial"/>
          <w:sz w:val="28"/>
          <w:szCs w:val="28"/>
        </w:rPr>
        <w:t>de valorificare practicate au</w:t>
      </w:r>
      <w:r w:rsidRPr="00A33A41">
        <w:rPr>
          <w:rFonts w:ascii="Arial" w:hAnsi="Arial" w:cs="Arial"/>
          <w:sz w:val="28"/>
          <w:szCs w:val="28"/>
        </w:rPr>
        <w:t xml:space="preserve"> ajuns sa fie mult mai mici decâ</w:t>
      </w:r>
      <w:r w:rsidR="00563346" w:rsidRPr="00A33A41">
        <w:rPr>
          <w:rFonts w:ascii="Arial" w:hAnsi="Arial" w:cs="Arial"/>
          <w:sz w:val="28"/>
          <w:szCs w:val="28"/>
        </w:rPr>
        <w:t xml:space="preserve">t celor practicate de </w:t>
      </w:r>
      <w:r w:rsidR="00DF4A2F" w:rsidRPr="00A33A41">
        <w:rPr>
          <w:rFonts w:ascii="Arial" w:hAnsi="Arial" w:cs="Arial"/>
          <w:sz w:val="28"/>
          <w:szCs w:val="28"/>
        </w:rPr>
        <w:t xml:space="preserve">RNP </w:t>
      </w:r>
      <w:r w:rsidR="006D708A" w:rsidRPr="00A33A41">
        <w:rPr>
          <w:rFonts w:ascii="Arial" w:hAnsi="Arial" w:cs="Arial"/>
          <w:sz w:val="28"/>
          <w:szCs w:val="28"/>
        </w:rPr>
        <w:t>prin ocoale silvice/direcț</w:t>
      </w:r>
      <w:r w:rsidR="00563346" w:rsidRPr="00A33A41">
        <w:rPr>
          <w:rFonts w:ascii="Arial" w:hAnsi="Arial" w:cs="Arial"/>
          <w:sz w:val="28"/>
          <w:szCs w:val="28"/>
        </w:rPr>
        <w:t>ii silvice, limitrofe</w:t>
      </w:r>
    </w:p>
    <w:p w14:paraId="54D510BC" w14:textId="66FA7FC7" w:rsidR="00E52CA5" w:rsidRPr="00A33A41" w:rsidRDefault="00137F04" w:rsidP="00A33A41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</w:t>
      </w:r>
      <w:r w:rsidR="006D708A" w:rsidRPr="00A33A41">
        <w:rPr>
          <w:rFonts w:ascii="Arial" w:hAnsi="Arial" w:cs="Arial"/>
          <w:sz w:val="28"/>
          <w:szCs w:val="28"/>
        </w:rPr>
        <w:t>Menț</w:t>
      </w:r>
      <w:r w:rsidR="004E5B20" w:rsidRPr="00A33A41">
        <w:rPr>
          <w:rFonts w:ascii="Arial" w:hAnsi="Arial" w:cs="Arial"/>
          <w:sz w:val="28"/>
          <w:szCs w:val="28"/>
        </w:rPr>
        <w:t>ionă</w:t>
      </w:r>
      <w:r w:rsidR="006D708A" w:rsidRPr="00A33A41">
        <w:rPr>
          <w:rFonts w:ascii="Arial" w:hAnsi="Arial" w:cs="Arial"/>
          <w:sz w:val="28"/>
          <w:szCs w:val="28"/>
        </w:rPr>
        <w:t>m că</w:t>
      </w:r>
      <w:r w:rsidR="00C33873" w:rsidRPr="00A33A41">
        <w:rPr>
          <w:rFonts w:ascii="Arial" w:hAnsi="Arial" w:cs="Arial"/>
          <w:sz w:val="28"/>
          <w:szCs w:val="28"/>
        </w:rPr>
        <w:t xml:space="preserve"> aș</w:t>
      </w:r>
      <w:r w:rsidR="004E5B20" w:rsidRPr="00A33A41">
        <w:rPr>
          <w:rFonts w:ascii="Arial" w:hAnsi="Arial" w:cs="Arial"/>
          <w:sz w:val="28"/>
          <w:szCs w:val="28"/>
        </w:rPr>
        <w:t>a cum s-a prevazut în hotă</w:t>
      </w:r>
      <w:r w:rsidR="002D56A2" w:rsidRPr="00A33A41">
        <w:rPr>
          <w:rFonts w:ascii="Arial" w:hAnsi="Arial" w:cs="Arial"/>
          <w:sz w:val="28"/>
          <w:szCs w:val="28"/>
        </w:rPr>
        <w:t>rarile</w:t>
      </w:r>
      <w:r w:rsidR="00563346" w:rsidRPr="00A33A41">
        <w:rPr>
          <w:rFonts w:ascii="Arial" w:hAnsi="Arial" w:cs="Arial"/>
          <w:sz w:val="28"/>
          <w:szCs w:val="28"/>
        </w:rPr>
        <w:t xml:space="preserve"> con</w:t>
      </w:r>
      <w:r w:rsidR="004E5B20" w:rsidRPr="00A33A41">
        <w:rPr>
          <w:rFonts w:ascii="Arial" w:hAnsi="Arial" w:cs="Arial"/>
          <w:sz w:val="28"/>
          <w:szCs w:val="28"/>
        </w:rPr>
        <w:t>siliior locale din anul 2024, că</w:t>
      </w:r>
      <w:r w:rsidR="006D708A" w:rsidRPr="00A33A41">
        <w:rPr>
          <w:rFonts w:ascii="Arial" w:hAnsi="Arial" w:cs="Arial"/>
          <w:sz w:val="28"/>
          <w:szCs w:val="28"/>
        </w:rPr>
        <w:t>tre populaț</w:t>
      </w:r>
      <w:r w:rsidR="00C33873" w:rsidRPr="00A33A41">
        <w:rPr>
          <w:rFonts w:ascii="Arial" w:hAnsi="Arial" w:cs="Arial"/>
          <w:sz w:val="28"/>
          <w:szCs w:val="28"/>
        </w:rPr>
        <w:t>ie s-a valorificat î</w:t>
      </w:r>
      <w:r w:rsidR="00563346" w:rsidRPr="00A33A41">
        <w:rPr>
          <w:rFonts w:ascii="Arial" w:hAnsi="Arial" w:cs="Arial"/>
          <w:sz w:val="28"/>
          <w:szCs w:val="28"/>
        </w:rPr>
        <w:t>n anul 2024:</w:t>
      </w:r>
    </w:p>
    <w:p w14:paraId="23749EF7" w14:textId="77777777" w:rsidR="008868F3" w:rsidRPr="00A33A41" w:rsidRDefault="00E52CA5" w:rsidP="00A33A41">
      <w:pPr>
        <w:spacing w:after="0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    </w:t>
      </w:r>
      <w:proofErr w:type="gramStart"/>
      <w:r w:rsidR="002E28E4" w:rsidRPr="00A33A41">
        <w:rPr>
          <w:rFonts w:ascii="Arial" w:hAnsi="Arial" w:cs="Arial"/>
          <w:sz w:val="28"/>
          <w:szCs w:val="28"/>
        </w:rPr>
        <w:t>1.</w:t>
      </w:r>
      <w:r w:rsidR="00563346" w:rsidRPr="00A33A41">
        <w:rPr>
          <w:rFonts w:ascii="Arial" w:hAnsi="Arial" w:cs="Arial"/>
          <w:sz w:val="28"/>
          <w:szCs w:val="28"/>
        </w:rPr>
        <w:t>Lemn</w:t>
      </w:r>
      <w:proofErr w:type="gramEnd"/>
      <w:r w:rsidR="00563346" w:rsidRPr="00A33A41">
        <w:rPr>
          <w:rFonts w:ascii="Arial" w:hAnsi="Arial" w:cs="Arial"/>
          <w:sz w:val="28"/>
          <w:szCs w:val="28"/>
        </w:rPr>
        <w:t xml:space="preserve"> de foc din faza drum auto</w:t>
      </w:r>
    </w:p>
    <w:p w14:paraId="022B22D1" w14:textId="10D4B582" w:rsidR="002E28E4" w:rsidRPr="00A33A41" w:rsidRDefault="002E28E4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2.</w:t>
      </w:r>
      <w:r w:rsidR="00563346" w:rsidRPr="00A33A41">
        <w:rPr>
          <w:rFonts w:ascii="Arial" w:hAnsi="Arial" w:cs="Arial"/>
          <w:sz w:val="28"/>
          <w:szCs w:val="28"/>
        </w:rPr>
        <w:t>Lemn</w:t>
      </w:r>
      <w:proofErr w:type="gramEnd"/>
      <w:r w:rsidR="00563346" w:rsidRPr="00A33A41">
        <w:rPr>
          <w:rFonts w:ascii="Arial" w:hAnsi="Arial" w:cs="Arial"/>
          <w:sz w:val="28"/>
          <w:szCs w:val="28"/>
        </w:rPr>
        <w:t xml:space="preserve"> de lucru de mici dimensiuni sau calitate </w:t>
      </w:r>
      <w:r w:rsidR="006D708A" w:rsidRPr="00A33A41">
        <w:rPr>
          <w:rFonts w:ascii="Arial" w:hAnsi="Arial" w:cs="Arial"/>
          <w:sz w:val="28"/>
          <w:szCs w:val="28"/>
        </w:rPr>
        <w:t>inferioară</w:t>
      </w:r>
      <w:r w:rsidR="004E5B20" w:rsidRPr="00A33A41">
        <w:rPr>
          <w:rFonts w:ascii="Arial" w:hAnsi="Arial" w:cs="Arial"/>
          <w:sz w:val="28"/>
          <w:szCs w:val="28"/>
        </w:rPr>
        <w:t xml:space="preserve"> (lemn construcții, buș</w:t>
      </w:r>
      <w:r w:rsidRPr="00A33A41">
        <w:rPr>
          <w:rFonts w:ascii="Arial" w:hAnsi="Arial" w:cs="Arial"/>
          <w:sz w:val="28"/>
          <w:szCs w:val="28"/>
        </w:rPr>
        <w:t>tean sub STAS, gater de dimensiuni inferioa</w:t>
      </w:r>
      <w:r w:rsidR="004E5B20" w:rsidRPr="00A33A41">
        <w:rPr>
          <w:rFonts w:ascii="Arial" w:hAnsi="Arial" w:cs="Arial"/>
          <w:sz w:val="28"/>
          <w:szCs w:val="28"/>
        </w:rPr>
        <w:t>re), din faza drum auto ș</w:t>
      </w:r>
      <w:r w:rsidR="002D56A2" w:rsidRPr="00A33A41">
        <w:rPr>
          <w:rFonts w:ascii="Arial" w:hAnsi="Arial" w:cs="Arial"/>
          <w:sz w:val="28"/>
          <w:szCs w:val="28"/>
        </w:rPr>
        <w:t>i depoz</w:t>
      </w:r>
      <w:r w:rsidRPr="00A33A41">
        <w:rPr>
          <w:rFonts w:ascii="Arial" w:hAnsi="Arial" w:cs="Arial"/>
          <w:sz w:val="28"/>
          <w:szCs w:val="28"/>
        </w:rPr>
        <w:t>it;</w:t>
      </w:r>
    </w:p>
    <w:p w14:paraId="4BE35C67" w14:textId="5C9B97A4" w:rsidR="002E28E4" w:rsidRPr="00A33A41" w:rsidRDefault="004E5B20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3.Bu</w:t>
      </w:r>
      <w:proofErr w:type="gramEnd"/>
      <w:r w:rsidRPr="00A33A41">
        <w:rPr>
          <w:rFonts w:ascii="Arial" w:hAnsi="Arial" w:cs="Arial"/>
          <w:sz w:val="28"/>
          <w:szCs w:val="28"/>
        </w:rPr>
        <w:t>ș</w:t>
      </w:r>
      <w:r w:rsidR="00C33873" w:rsidRPr="00A33A41">
        <w:rPr>
          <w:rFonts w:ascii="Arial" w:hAnsi="Arial" w:cs="Arial"/>
          <w:sz w:val="28"/>
          <w:szCs w:val="28"/>
        </w:rPr>
        <w:t>tean gater fag ș</w:t>
      </w:r>
      <w:r w:rsidR="002E28E4" w:rsidRPr="00A33A41">
        <w:rPr>
          <w:rFonts w:ascii="Arial" w:hAnsi="Arial" w:cs="Arial"/>
          <w:sz w:val="28"/>
          <w:szCs w:val="28"/>
        </w:rPr>
        <w:t xml:space="preserve">i diverse </w:t>
      </w:r>
      <w:r w:rsidR="002D56A2" w:rsidRPr="00A33A41">
        <w:rPr>
          <w:rFonts w:ascii="Arial" w:hAnsi="Arial" w:cs="Arial"/>
          <w:sz w:val="28"/>
          <w:szCs w:val="28"/>
        </w:rPr>
        <w:t>tari din faza drum auto si depoz</w:t>
      </w:r>
      <w:r w:rsidR="002E28E4" w:rsidRPr="00A33A41">
        <w:rPr>
          <w:rFonts w:ascii="Arial" w:hAnsi="Arial" w:cs="Arial"/>
          <w:sz w:val="28"/>
          <w:szCs w:val="28"/>
        </w:rPr>
        <w:t>it;</w:t>
      </w:r>
    </w:p>
    <w:p w14:paraId="3EA20B1F" w14:textId="4A72C49A" w:rsidR="00185DC5" w:rsidRDefault="002E28E4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4.Lemn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rotu</w:t>
      </w:r>
      <w:r w:rsidR="00E52CA5" w:rsidRPr="00A33A41">
        <w:rPr>
          <w:rFonts w:ascii="Arial" w:hAnsi="Arial" w:cs="Arial"/>
          <w:sz w:val="28"/>
          <w:szCs w:val="28"/>
        </w:rPr>
        <w:t>n</w:t>
      </w:r>
      <w:r w:rsidR="00C33873" w:rsidRPr="00A33A41">
        <w:rPr>
          <w:rFonts w:ascii="Arial" w:hAnsi="Arial" w:cs="Arial"/>
          <w:sz w:val="28"/>
          <w:szCs w:val="28"/>
        </w:rPr>
        <w:t>d, foc ș</w:t>
      </w:r>
      <w:r w:rsidR="004E5B20" w:rsidRPr="00A33A41">
        <w:rPr>
          <w:rFonts w:ascii="Arial" w:hAnsi="Arial" w:cs="Arial"/>
          <w:sz w:val="28"/>
          <w:szCs w:val="28"/>
        </w:rPr>
        <w:t>i cră</w:t>
      </w:r>
      <w:r w:rsidRPr="00A33A41">
        <w:rPr>
          <w:rFonts w:ascii="Arial" w:hAnsi="Arial" w:cs="Arial"/>
          <w:sz w:val="28"/>
          <w:szCs w:val="28"/>
        </w:rPr>
        <w:t>ci din faza fasonat</w:t>
      </w:r>
      <w:r w:rsidR="00AC4C4B">
        <w:rPr>
          <w:rFonts w:ascii="Arial" w:hAnsi="Arial" w:cs="Arial"/>
          <w:sz w:val="28"/>
          <w:szCs w:val="28"/>
        </w:rPr>
        <w:t>.</w:t>
      </w:r>
      <w:r w:rsidR="00563346" w:rsidRPr="00A33A41">
        <w:rPr>
          <w:rFonts w:ascii="Arial" w:hAnsi="Arial" w:cs="Arial"/>
          <w:sz w:val="28"/>
          <w:szCs w:val="28"/>
        </w:rPr>
        <w:t xml:space="preserve"> </w:t>
      </w:r>
    </w:p>
    <w:p w14:paraId="54548B59" w14:textId="77777777" w:rsidR="00AC4C4B" w:rsidRDefault="00AC4C4B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</w:p>
    <w:p w14:paraId="79CA357C" w14:textId="77777777" w:rsidR="00AC4C4B" w:rsidRDefault="00AC4C4B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</w:p>
    <w:p w14:paraId="5D72D280" w14:textId="77777777" w:rsidR="00AC4C4B" w:rsidRDefault="00AC4C4B" w:rsidP="00A33A41">
      <w:pPr>
        <w:spacing w:after="0"/>
        <w:ind w:firstLine="360"/>
        <w:rPr>
          <w:rFonts w:ascii="Arial" w:hAnsi="Arial" w:cs="Arial"/>
          <w:sz w:val="28"/>
          <w:szCs w:val="28"/>
        </w:rPr>
      </w:pPr>
    </w:p>
    <w:p w14:paraId="1778456F" w14:textId="77777777" w:rsidR="00AC4C4B" w:rsidRPr="00A33A41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</w:t>
      </w:r>
      <w:r w:rsidRPr="00A33A41">
        <w:rPr>
          <w:rFonts w:ascii="Arial" w:hAnsi="Arial" w:cs="Arial"/>
          <w:sz w:val="28"/>
          <w:szCs w:val="28"/>
        </w:rPr>
        <w:t xml:space="preserve">    În urma analizei sus menționate s-a propus ca prețurile de referință al masei lemnoase pe picior, pentru fondul forestier al municipiului Bistriț</w:t>
      </w:r>
      <w:proofErr w:type="gramStart"/>
      <w:r w:rsidRPr="00A33A41">
        <w:rPr>
          <w:rFonts w:ascii="Arial" w:hAnsi="Arial" w:cs="Arial"/>
          <w:sz w:val="28"/>
          <w:szCs w:val="28"/>
        </w:rPr>
        <w:t>a  pentru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anul 2025 sa fie apropiate de cele aprobate pent</w:t>
      </w:r>
      <w:r>
        <w:rPr>
          <w:rFonts w:ascii="Arial" w:hAnsi="Arial" w:cs="Arial"/>
          <w:sz w:val="28"/>
          <w:szCs w:val="28"/>
        </w:rPr>
        <w:t xml:space="preserve">ru anul 2024 </w:t>
      </w:r>
      <w:r w:rsidRPr="00A33A41">
        <w:rPr>
          <w:rFonts w:ascii="Arial" w:hAnsi="Arial" w:cs="Arial"/>
          <w:sz w:val="28"/>
          <w:szCs w:val="28"/>
        </w:rPr>
        <w:t>ajustările fiind făcute doar pentru:</w:t>
      </w:r>
    </w:p>
    <w:p w14:paraId="7C0C6C1E" w14:textId="1A3C4C87" w:rsidR="00AC4C4B" w:rsidRPr="00A33A41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-speciile valoroase- cireș, paltin, frasin (în minus), întrucat </w:t>
      </w:r>
      <w:r>
        <w:rPr>
          <w:rFonts w:ascii="Arial" w:hAnsi="Arial" w:cs="Arial"/>
          <w:sz w:val="28"/>
          <w:szCs w:val="28"/>
        </w:rPr>
        <w:t xml:space="preserve">cerința acestui sortiment </w:t>
      </w:r>
      <w:proofErr w:type="gramStart"/>
      <w:r>
        <w:rPr>
          <w:rFonts w:ascii="Arial" w:hAnsi="Arial" w:cs="Arial"/>
          <w:sz w:val="28"/>
          <w:szCs w:val="28"/>
        </w:rPr>
        <w:t>este</w:t>
      </w:r>
      <w:proofErr w:type="gramEnd"/>
      <w:r>
        <w:rPr>
          <w:rFonts w:ascii="Arial" w:hAnsi="Arial" w:cs="Arial"/>
          <w:sz w:val="28"/>
          <w:szCs w:val="28"/>
        </w:rPr>
        <w:t xml:space="preserve"> foarte redusă, prețurile prvazute anterior de către OSM Bistrița R.A. fiind mult peste cele practicate de RNP;</w:t>
      </w:r>
    </w:p>
    <w:p w14:paraId="039CAEF7" w14:textId="77777777" w:rsidR="00AC4C4B" w:rsidRPr="00A33A41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-rașinoase (în plus) pentru ajustarea sortimentelor subțiri;</w:t>
      </w:r>
    </w:p>
    <w:p w14:paraId="2CF0FB25" w14:textId="77777777" w:rsidR="00AC4C4B" w:rsidRPr="00A33A41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- </w:t>
      </w:r>
      <w:proofErr w:type="gramStart"/>
      <w:r w:rsidRPr="00A33A41">
        <w:rPr>
          <w:rFonts w:ascii="Arial" w:hAnsi="Arial" w:cs="Arial"/>
          <w:sz w:val="28"/>
          <w:szCs w:val="28"/>
        </w:rPr>
        <w:t>carpen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și alte diverse tari (în minus) pentru sortimentele groase, solicitarea acestora fiind în mare masura pentru foc;  </w:t>
      </w:r>
    </w:p>
    <w:p w14:paraId="33DF83DF" w14:textId="16509DDA" w:rsidR="00AC4C4B" w:rsidRPr="00A33A41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Menționăm deasemenea ca prețurile de referință propuse pentru anul 20</w:t>
      </w:r>
      <w:r>
        <w:rPr>
          <w:rFonts w:ascii="Arial" w:hAnsi="Arial" w:cs="Arial"/>
          <w:sz w:val="28"/>
          <w:szCs w:val="28"/>
        </w:rPr>
        <w:t>25, sunt similare cu cele ale Regia Naționale a Pădurilor si ale Institutului Național de Cercetare și Dezvoltare în Silvicultură</w:t>
      </w:r>
      <w:r w:rsidRPr="00A33A41">
        <w:rPr>
          <w:rFonts w:ascii="Arial" w:hAnsi="Arial" w:cs="Arial"/>
          <w:sz w:val="28"/>
          <w:szCs w:val="28"/>
        </w:rPr>
        <w:t>.</w:t>
      </w:r>
    </w:p>
    <w:p w14:paraId="20D2DC27" w14:textId="77777777" w:rsidR="00AC4C4B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Prețurile de referință a masei lemnoas pe picior propuse pentru anul </w:t>
      </w:r>
      <w:proofErr w:type="gramStart"/>
      <w:r w:rsidRPr="00A33A41">
        <w:rPr>
          <w:rFonts w:ascii="Arial" w:hAnsi="Arial" w:cs="Arial"/>
          <w:sz w:val="28"/>
          <w:szCs w:val="28"/>
        </w:rPr>
        <w:t>2025  sunt</w:t>
      </w:r>
      <w:proofErr w:type="gramEnd"/>
      <w:r w:rsidRPr="00A33A41">
        <w:rPr>
          <w:rFonts w:ascii="Arial" w:hAnsi="Arial" w:cs="Arial"/>
          <w:sz w:val="28"/>
          <w:szCs w:val="28"/>
        </w:rPr>
        <w:t xml:space="preserve"> prevazute în </w:t>
      </w:r>
      <w:r w:rsidRPr="00A33A41">
        <w:rPr>
          <w:rFonts w:ascii="Arial" w:hAnsi="Arial" w:cs="Arial"/>
          <w:b/>
          <w:sz w:val="28"/>
          <w:szCs w:val="28"/>
        </w:rPr>
        <w:t>anexele 1-5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D5B3F">
        <w:rPr>
          <w:rFonts w:ascii="Arial" w:hAnsi="Arial" w:cs="Arial"/>
          <w:sz w:val="28"/>
          <w:szCs w:val="28"/>
        </w:rPr>
        <w:t>(în funcție de distanța parchetelor față de un drum auto).</w:t>
      </w:r>
    </w:p>
    <w:p w14:paraId="63926D20" w14:textId="2DC480A0" w:rsidR="00AC4C4B" w:rsidRPr="00A33A41" w:rsidRDefault="00AC4C4B" w:rsidP="00AC4C4B">
      <w:pPr>
        <w:spacing w:after="0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    În ceeace privește aprobarea </w:t>
      </w:r>
      <w:r w:rsidRPr="00A33A41">
        <w:rPr>
          <w:rFonts w:ascii="Arial" w:hAnsi="Arial" w:cs="Arial"/>
          <w:b/>
          <w:sz w:val="28"/>
          <w:szCs w:val="28"/>
        </w:rPr>
        <w:t>prețurilor de valorificare</w:t>
      </w:r>
      <w:r w:rsidRPr="00A33A41">
        <w:rPr>
          <w:rFonts w:ascii="Arial" w:hAnsi="Arial" w:cs="Arial"/>
          <w:sz w:val="28"/>
          <w:szCs w:val="28"/>
        </w:rPr>
        <w:t xml:space="preserve"> a materialelor lemnoase, din pădurile proprietate a municipiului Bistrița, în anul 2025, </w:t>
      </w:r>
      <w:r w:rsidRPr="00A33A41">
        <w:rPr>
          <w:rFonts w:ascii="Arial" w:hAnsi="Arial" w:cs="Arial"/>
          <w:b/>
          <w:sz w:val="28"/>
          <w:szCs w:val="28"/>
        </w:rPr>
        <w:t>prin vanzare directa</w:t>
      </w:r>
      <w:r w:rsidRPr="00A33A41">
        <w:rPr>
          <w:rFonts w:ascii="Arial" w:hAnsi="Arial" w:cs="Arial"/>
          <w:sz w:val="28"/>
          <w:szCs w:val="28"/>
        </w:rPr>
        <w:t xml:space="preserve"> respectiv către populație, instituții publice, personae fizice autorizate ș.a., așa cum sunt definite in art.45 din HGR 715/2017, se propune o </w:t>
      </w:r>
      <w:r w:rsidRPr="00A33A41">
        <w:rPr>
          <w:rFonts w:ascii="Arial" w:hAnsi="Arial" w:cs="Arial"/>
          <w:b/>
          <w:sz w:val="28"/>
          <w:szCs w:val="28"/>
        </w:rPr>
        <w:t>creștere a acestora</w:t>
      </w:r>
      <w:r w:rsidRPr="00A33A41">
        <w:rPr>
          <w:rFonts w:ascii="Arial" w:hAnsi="Arial" w:cs="Arial"/>
          <w:sz w:val="28"/>
          <w:szCs w:val="28"/>
        </w:rPr>
        <w:t xml:space="preserve"> fundamentarea deciziei având în vedere următoarele:</w:t>
      </w:r>
    </w:p>
    <w:p w14:paraId="037157A5" w14:textId="77777777" w:rsidR="00AC4C4B" w:rsidRPr="00A33A41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Toate ocoalele silvice limitrofe OSM Bistrița, precum și toate Direcțiile Silvice pri</w:t>
      </w:r>
      <w:r>
        <w:rPr>
          <w:rFonts w:ascii="Arial" w:hAnsi="Arial" w:cs="Arial"/>
          <w:sz w:val="28"/>
          <w:szCs w:val="28"/>
        </w:rPr>
        <w:t>n Ocoalele silvice RNP, practică</w:t>
      </w:r>
      <w:r w:rsidRPr="00A33A41">
        <w:rPr>
          <w:rFonts w:ascii="Arial" w:hAnsi="Arial" w:cs="Arial"/>
          <w:sz w:val="28"/>
          <w:szCs w:val="28"/>
        </w:rPr>
        <w:t xml:space="preserve"> prețuri semnificativ mai mari la valorificarea directă;</w:t>
      </w:r>
    </w:p>
    <w:p w14:paraId="2E3C0173" w14:textId="77777777" w:rsidR="00AC4C4B" w:rsidRPr="007E2E5D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 xml:space="preserve">Prețurile de vânzare directă trebuie corelate cu indicatorii de performanță impusi de către autoritatea tutelară a ocolului silvic și </w:t>
      </w:r>
      <w:r>
        <w:rPr>
          <w:rFonts w:ascii="Arial" w:hAnsi="Arial" w:cs="Arial"/>
          <w:sz w:val="28"/>
          <w:szCs w:val="28"/>
        </w:rPr>
        <w:t>respectiv</w:t>
      </w:r>
      <w:r w:rsidRPr="00A33A41">
        <w:rPr>
          <w:rFonts w:ascii="Arial" w:hAnsi="Arial" w:cs="Arial"/>
          <w:sz w:val="28"/>
          <w:szCs w:val="28"/>
        </w:rPr>
        <w:t xml:space="preserve"> cu indeplinirea obligațiilor rezultate de cele trei axe de dezvoltare: mediu,social și economic;</w:t>
      </w:r>
    </w:p>
    <w:p w14:paraId="4F106E92" w14:textId="77777777" w:rsidR="00AC4C4B" w:rsidRPr="00A33A41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Prețurilor combustibililor, a salariului minim garantat în plată, a materialelor ș</w:t>
      </w:r>
      <w:r>
        <w:rPr>
          <w:rFonts w:ascii="Arial" w:hAnsi="Arial" w:cs="Arial"/>
          <w:sz w:val="28"/>
          <w:szCs w:val="28"/>
        </w:rPr>
        <w:t>i serviciilor</w:t>
      </w:r>
      <w:r w:rsidRPr="007E2E5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ce pot influența direct prețul de cost;</w:t>
      </w:r>
    </w:p>
    <w:p w14:paraId="446EB00E" w14:textId="77777777" w:rsidR="00AC4C4B" w:rsidRPr="00A33A41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Prețurile practicate pentru vânzarea directă a materialului lemnos trebuie să satisfacă atât impunerile de natura economică și în special de eficiență econimica cât și cele sociale, care trebuie să determine asigurarea cu lemn pentru încalzire a locuințelor populației locale, în cantitați suficiente și la prețuri suportabile fară a atenua funcția de baza a pădurilor și sustenabilitate activității silvice pe perioada medie și lungă;</w:t>
      </w:r>
    </w:p>
    <w:p w14:paraId="6564DAD5" w14:textId="77777777" w:rsidR="00AC4C4B" w:rsidRPr="00A33A41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Ținând cont de faptul că,</w:t>
      </w:r>
      <w:r>
        <w:rPr>
          <w:rFonts w:ascii="Arial" w:hAnsi="Arial" w:cs="Arial"/>
          <w:sz w:val="28"/>
          <w:szCs w:val="28"/>
        </w:rPr>
        <w:t xml:space="preserve"> asigurarea lemnului pentru î</w:t>
      </w:r>
      <w:r w:rsidRPr="00A33A41">
        <w:rPr>
          <w:rFonts w:ascii="Arial" w:hAnsi="Arial" w:cs="Arial"/>
          <w:sz w:val="28"/>
          <w:szCs w:val="28"/>
        </w:rPr>
        <w:t>ncă</w:t>
      </w:r>
      <w:r>
        <w:rPr>
          <w:rFonts w:ascii="Arial" w:hAnsi="Arial" w:cs="Arial"/>
          <w:sz w:val="28"/>
          <w:szCs w:val="28"/>
        </w:rPr>
        <w:t>lzirea locuinț</w:t>
      </w:r>
      <w:r w:rsidRPr="00A33A41">
        <w:rPr>
          <w:rFonts w:ascii="Arial" w:hAnsi="Arial" w:cs="Arial"/>
          <w:sz w:val="28"/>
          <w:szCs w:val="28"/>
        </w:rPr>
        <w:t xml:space="preserve">elor, </w:t>
      </w:r>
      <w:r>
        <w:rPr>
          <w:rFonts w:ascii="Arial" w:hAnsi="Arial" w:cs="Arial"/>
          <w:sz w:val="28"/>
          <w:szCs w:val="28"/>
        </w:rPr>
        <w:t>valorificat prin vânzare directă se asigură</w:t>
      </w:r>
      <w:r w:rsidRPr="00A33A41">
        <w:rPr>
          <w:rFonts w:ascii="Arial" w:hAnsi="Arial" w:cs="Arial"/>
          <w:sz w:val="28"/>
          <w:szCs w:val="28"/>
        </w:rPr>
        <w:t xml:space="preserve"> în majoritate din faza </w:t>
      </w:r>
      <w:r>
        <w:rPr>
          <w:rFonts w:ascii="Arial" w:hAnsi="Arial" w:cs="Arial"/>
          <w:sz w:val="28"/>
          <w:szCs w:val="28"/>
        </w:rPr>
        <w:t>“</w:t>
      </w:r>
      <w:r w:rsidRPr="00A33A41">
        <w:rPr>
          <w:rFonts w:ascii="Arial" w:hAnsi="Arial" w:cs="Arial"/>
          <w:sz w:val="28"/>
          <w:szCs w:val="28"/>
        </w:rPr>
        <w:t>drum auto</w:t>
      </w:r>
      <w:r>
        <w:rPr>
          <w:rFonts w:ascii="Arial" w:hAnsi="Arial" w:cs="Arial"/>
          <w:sz w:val="28"/>
          <w:szCs w:val="28"/>
        </w:rPr>
        <w:t>”</w:t>
      </w:r>
      <w:r w:rsidRPr="00A33A41">
        <w:rPr>
          <w:rFonts w:ascii="Arial" w:hAnsi="Arial" w:cs="Arial"/>
          <w:sz w:val="28"/>
          <w:szCs w:val="28"/>
        </w:rPr>
        <w:t>, din speciile de bază: gorun, fag precum și cele de amestec și ajutor: diverse tari, ponderea ce</w:t>
      </w:r>
      <w:r>
        <w:rPr>
          <w:rFonts w:ascii="Arial" w:hAnsi="Arial" w:cs="Arial"/>
          <w:sz w:val="28"/>
          <w:szCs w:val="28"/>
        </w:rPr>
        <w:t>a</w:t>
      </w:r>
      <w:r w:rsidRPr="00A33A41">
        <w:rPr>
          <w:rFonts w:ascii="Arial" w:hAnsi="Arial" w:cs="Arial"/>
          <w:sz w:val="28"/>
          <w:szCs w:val="28"/>
        </w:rPr>
        <w:t xml:space="preserve"> mai mare a</w:t>
      </w: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lang w:val="ro-RO"/>
        </w:rPr>
        <w:t>â</w:t>
      </w:r>
      <w:r w:rsidRPr="00A33A41">
        <w:rPr>
          <w:rFonts w:ascii="Arial" w:hAnsi="Arial" w:cs="Arial"/>
          <w:sz w:val="28"/>
          <w:szCs w:val="28"/>
        </w:rPr>
        <w:t>nd-o fagul, fundamentarea prețurilor a pornit de la specia</w:t>
      </w:r>
      <w:r>
        <w:rPr>
          <w:rFonts w:ascii="Arial" w:hAnsi="Arial" w:cs="Arial"/>
          <w:sz w:val="28"/>
          <w:szCs w:val="28"/>
        </w:rPr>
        <w:t xml:space="preserve"> fag</w:t>
      </w:r>
      <w:r w:rsidRPr="00A33A41">
        <w:rPr>
          <w:rFonts w:ascii="Arial" w:hAnsi="Arial" w:cs="Arial"/>
          <w:sz w:val="28"/>
          <w:szCs w:val="28"/>
        </w:rPr>
        <w:t>.</w:t>
      </w:r>
    </w:p>
    <w:p w14:paraId="692BFDBC" w14:textId="77777777" w:rsidR="00AC4C4B" w:rsidRPr="00A33A41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lastRenderedPageBreak/>
        <w:t>Prețurile de valorificare a masei lemnoase prin vânzare directa în anul 2025 sunt prevazute î</w:t>
      </w:r>
      <w:r>
        <w:rPr>
          <w:rFonts w:ascii="Arial" w:hAnsi="Arial" w:cs="Arial"/>
          <w:sz w:val="28"/>
          <w:szCs w:val="28"/>
        </w:rPr>
        <w:t>n Anexa 6;</w:t>
      </w:r>
    </w:p>
    <w:p w14:paraId="57B205C3" w14:textId="696194A8" w:rsidR="00AC4C4B" w:rsidRDefault="00AC4C4B" w:rsidP="00AC4C4B">
      <w:pPr>
        <w:pStyle w:val="ListParagraph"/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sz w:val="28"/>
          <w:szCs w:val="28"/>
        </w:rPr>
      </w:pPr>
      <w:r w:rsidRPr="00A33A41">
        <w:rPr>
          <w:rFonts w:ascii="Arial" w:hAnsi="Arial" w:cs="Arial"/>
          <w:sz w:val="28"/>
          <w:szCs w:val="28"/>
        </w:rPr>
        <w:t>Lemnul de foc provenit din aplica</w:t>
      </w:r>
      <w:r>
        <w:rPr>
          <w:rFonts w:ascii="Arial" w:hAnsi="Arial" w:cs="Arial"/>
          <w:sz w:val="28"/>
          <w:szCs w:val="28"/>
        </w:rPr>
        <w:t>rea lucrărilor de î</w:t>
      </w:r>
      <w:r w:rsidRPr="00A33A41">
        <w:rPr>
          <w:rFonts w:ascii="Arial" w:hAnsi="Arial" w:cs="Arial"/>
          <w:sz w:val="28"/>
          <w:szCs w:val="28"/>
        </w:rPr>
        <w:t>ngrijire a a</w:t>
      </w:r>
      <w:r>
        <w:rPr>
          <w:rFonts w:ascii="Arial" w:hAnsi="Arial" w:cs="Arial"/>
          <w:sz w:val="28"/>
          <w:szCs w:val="28"/>
        </w:rPr>
        <w:t>rboretelor, respectiv din cură</w:t>
      </w:r>
      <w:r w:rsidRPr="00A33A41">
        <w:rPr>
          <w:rFonts w:ascii="Arial" w:hAnsi="Arial" w:cs="Arial"/>
          <w:sz w:val="28"/>
          <w:szCs w:val="28"/>
        </w:rPr>
        <w:t xml:space="preserve">țiri se va </w:t>
      </w:r>
      <w:proofErr w:type="gramStart"/>
      <w:r w:rsidRPr="00A33A41">
        <w:rPr>
          <w:rFonts w:ascii="Arial" w:hAnsi="Arial" w:cs="Arial"/>
          <w:sz w:val="28"/>
          <w:szCs w:val="28"/>
        </w:rPr>
        <w:t>valorifica</w:t>
      </w:r>
      <w:r>
        <w:rPr>
          <w:rFonts w:ascii="Arial" w:hAnsi="Arial" w:cs="Arial"/>
          <w:sz w:val="28"/>
          <w:szCs w:val="28"/>
        </w:rPr>
        <w:t xml:space="preserve"> ,</w:t>
      </w:r>
      <w:proofErr w:type="gramEnd"/>
      <w:r>
        <w:rPr>
          <w:rFonts w:ascii="Arial" w:hAnsi="Arial" w:cs="Arial"/>
          <w:sz w:val="28"/>
          <w:szCs w:val="28"/>
        </w:rPr>
        <w:t xml:space="preserve">  în baza </w:t>
      </w:r>
      <w:r w:rsidRPr="00A33A41">
        <w:rPr>
          <w:rFonts w:ascii="Arial" w:hAnsi="Arial" w:cs="Arial"/>
          <w:sz w:val="28"/>
          <w:szCs w:val="28"/>
        </w:rPr>
        <w:t>celor prevazute in Anexa nr.6.</w:t>
      </w:r>
      <w:r w:rsidR="00C65FF5">
        <w:rPr>
          <w:rFonts w:ascii="Arial" w:hAnsi="Arial" w:cs="Arial"/>
          <w:sz w:val="28"/>
          <w:szCs w:val="28"/>
        </w:rPr>
        <w:t>lapozitia craci.</w:t>
      </w:r>
    </w:p>
    <w:p w14:paraId="148101DC" w14:textId="1E0AD8F2" w:rsidR="00AC4C4B" w:rsidRDefault="00AC4C4B" w:rsidP="00A33A41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AC4C4B">
        <w:rPr>
          <w:rFonts w:ascii="Arial" w:hAnsi="Arial" w:cs="Arial"/>
          <w:sz w:val="28"/>
          <w:szCs w:val="28"/>
        </w:rPr>
        <w:t xml:space="preserve"> În ansablu prețurile de vânzare directă a materialelor lemnoase către populație, instituții etc propuse a se practica în anul 2025 sunt corelate cu piața lemnului</w:t>
      </w:r>
      <w:proofErr w:type="gramStart"/>
      <w:r w:rsidRPr="00AC4C4B">
        <w:rPr>
          <w:rFonts w:ascii="Arial" w:hAnsi="Arial" w:cs="Arial"/>
          <w:sz w:val="28"/>
          <w:szCs w:val="28"/>
        </w:rPr>
        <w:t>;</w:t>
      </w:r>
      <w:proofErr w:type="gramEnd"/>
    </w:p>
    <w:p w14:paraId="5454BC62" w14:textId="7F51123D" w:rsidR="00135ED4" w:rsidRDefault="008868F3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A33A41">
        <w:rPr>
          <w:rFonts w:ascii="Arial" w:hAnsi="Arial" w:cs="Arial"/>
          <w:sz w:val="28"/>
          <w:szCs w:val="28"/>
        </w:rPr>
        <w:t>Coroborâ</w:t>
      </w:r>
      <w:r w:rsidR="00135ED4" w:rsidRPr="00A33A41">
        <w:rPr>
          <w:rFonts w:ascii="Arial" w:hAnsi="Arial" w:cs="Arial"/>
          <w:sz w:val="28"/>
          <w:szCs w:val="28"/>
        </w:rPr>
        <w:t>nd speci</w:t>
      </w:r>
      <w:r w:rsidRPr="00A33A41">
        <w:rPr>
          <w:rFonts w:ascii="Arial" w:hAnsi="Arial" w:cs="Arial"/>
          <w:sz w:val="28"/>
          <w:szCs w:val="28"/>
        </w:rPr>
        <w:t>ficaț</w:t>
      </w:r>
      <w:r w:rsidR="002D56A2" w:rsidRPr="00A33A41">
        <w:rPr>
          <w:rFonts w:ascii="Arial" w:hAnsi="Arial" w:cs="Arial"/>
          <w:sz w:val="28"/>
          <w:szCs w:val="28"/>
        </w:rPr>
        <w:t>iile de mai sus, respectiv</w:t>
      </w:r>
      <w:r w:rsidRPr="00A33A41">
        <w:rPr>
          <w:rFonts w:ascii="Arial" w:hAnsi="Arial" w:cs="Arial"/>
          <w:sz w:val="28"/>
          <w:szCs w:val="28"/>
        </w:rPr>
        <w:t xml:space="preserve"> o prognoza de creș</w:t>
      </w:r>
      <w:r w:rsidR="00135ED4" w:rsidRPr="00A33A41">
        <w:rPr>
          <w:rFonts w:ascii="Arial" w:hAnsi="Arial" w:cs="Arial"/>
          <w:sz w:val="28"/>
          <w:szCs w:val="28"/>
        </w:rPr>
        <w:t>tere a chelt</w:t>
      </w:r>
      <w:r w:rsidRPr="00A33A41">
        <w:rPr>
          <w:rFonts w:ascii="Arial" w:hAnsi="Arial" w:cs="Arial"/>
          <w:sz w:val="28"/>
          <w:szCs w:val="28"/>
        </w:rPr>
        <w:t>uielilor de administrare și o crestere a prețurilor de valorificare directă opinam ca obținerea aceluiași profit î</w:t>
      </w:r>
      <w:r w:rsidR="00C33873" w:rsidRPr="00A33A41">
        <w:rPr>
          <w:rFonts w:ascii="Arial" w:hAnsi="Arial" w:cs="Arial"/>
          <w:sz w:val="28"/>
          <w:szCs w:val="28"/>
        </w:rPr>
        <w:t>n anul 2025 va fi condiț</w:t>
      </w:r>
      <w:r w:rsidR="00135ED4" w:rsidRPr="00A33A41">
        <w:rPr>
          <w:rFonts w:ascii="Arial" w:hAnsi="Arial" w:cs="Arial"/>
          <w:sz w:val="28"/>
          <w:szCs w:val="28"/>
        </w:rPr>
        <w:t>iona</w:t>
      </w:r>
      <w:r w:rsidRPr="00A33A41">
        <w:rPr>
          <w:rFonts w:ascii="Arial" w:hAnsi="Arial" w:cs="Arial"/>
          <w:sz w:val="28"/>
          <w:szCs w:val="28"/>
        </w:rPr>
        <w:t>t</w:t>
      </w:r>
      <w:r w:rsidR="00135ED4" w:rsidRPr="00A33A41">
        <w:rPr>
          <w:rFonts w:ascii="Arial" w:hAnsi="Arial" w:cs="Arial"/>
          <w:sz w:val="28"/>
          <w:szCs w:val="28"/>
        </w:rPr>
        <w:t xml:space="preserve"> de valorificarea superioara </w:t>
      </w:r>
      <w:r w:rsidRPr="00A33A41">
        <w:rPr>
          <w:rFonts w:ascii="Arial" w:hAnsi="Arial" w:cs="Arial"/>
          <w:sz w:val="28"/>
          <w:szCs w:val="28"/>
        </w:rPr>
        <w:t>a masei lemnoase destinate agenților economici, prin suplimentări cantitative ș</w:t>
      </w:r>
      <w:r w:rsidR="00135ED4" w:rsidRPr="00A33A41">
        <w:rPr>
          <w:rFonts w:ascii="Arial" w:hAnsi="Arial" w:cs="Arial"/>
          <w:sz w:val="28"/>
          <w:szCs w:val="28"/>
        </w:rPr>
        <w:t>i calitative de fapt rea</w:t>
      </w:r>
      <w:r w:rsidRPr="00A33A41">
        <w:rPr>
          <w:rFonts w:ascii="Arial" w:hAnsi="Arial" w:cs="Arial"/>
          <w:sz w:val="28"/>
          <w:szCs w:val="28"/>
        </w:rPr>
        <w:t>lizabil prin optimizarea producț</w:t>
      </w:r>
      <w:r w:rsidR="00135ED4" w:rsidRPr="00A33A41">
        <w:rPr>
          <w:rFonts w:ascii="Arial" w:hAnsi="Arial" w:cs="Arial"/>
          <w:sz w:val="28"/>
          <w:szCs w:val="28"/>
        </w:rPr>
        <w:t>iei.</w:t>
      </w:r>
      <w:proofErr w:type="gramEnd"/>
    </w:p>
    <w:p w14:paraId="3C54C508" w14:textId="77777777" w:rsidR="00A33A41" w:rsidRDefault="00A33A41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14:paraId="19026D77" w14:textId="77777777" w:rsidR="00AC4C4B" w:rsidRDefault="00AC4C4B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14:paraId="0D2E3677" w14:textId="77777777" w:rsidR="00AC4C4B" w:rsidRPr="00A33A41" w:rsidRDefault="00AC4C4B" w:rsidP="00A33A41">
      <w:pPr>
        <w:spacing w:after="0"/>
        <w:ind w:firstLine="720"/>
        <w:jc w:val="both"/>
        <w:rPr>
          <w:rFonts w:ascii="Arial" w:hAnsi="Arial" w:cs="Arial"/>
          <w:sz w:val="28"/>
          <w:szCs w:val="28"/>
        </w:rPr>
      </w:pPr>
    </w:p>
    <w:p w14:paraId="1585ADAE" w14:textId="3F2B38B4" w:rsidR="0053007A" w:rsidRPr="00A33A41" w:rsidRDefault="0053007A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OCOLUL SILVIC AL</w:t>
      </w:r>
    </w:p>
    <w:p w14:paraId="4464ACA6" w14:textId="27B6AFAE" w:rsidR="0053007A" w:rsidRDefault="008868F3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MUNICIPIULUI BISTRIȚ</w:t>
      </w:r>
      <w:r w:rsidR="0053007A" w:rsidRPr="00A33A41">
        <w:rPr>
          <w:rFonts w:ascii="Arial" w:hAnsi="Arial" w:cs="Arial"/>
          <w:b/>
          <w:sz w:val="28"/>
          <w:szCs w:val="28"/>
        </w:rPr>
        <w:t>A RA</w:t>
      </w:r>
    </w:p>
    <w:p w14:paraId="444B32E3" w14:textId="77777777" w:rsidR="00AC4C4B" w:rsidRPr="00A33A41" w:rsidRDefault="00AC4C4B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B6C084C" w14:textId="5D344DB4" w:rsidR="0053007A" w:rsidRPr="00A33A41" w:rsidRDefault="00C33873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Ș</w:t>
      </w:r>
      <w:r w:rsidR="0053007A" w:rsidRPr="00A33A41">
        <w:rPr>
          <w:rFonts w:ascii="Arial" w:hAnsi="Arial" w:cs="Arial"/>
          <w:b/>
          <w:sz w:val="28"/>
          <w:szCs w:val="28"/>
        </w:rPr>
        <w:t>EF OCOL</w:t>
      </w:r>
    </w:p>
    <w:p w14:paraId="0CAAB1A5" w14:textId="23F05542" w:rsidR="00A33A41" w:rsidRDefault="0053007A" w:rsidP="00AC4C4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33A41">
        <w:rPr>
          <w:rFonts w:ascii="Arial" w:hAnsi="Arial" w:cs="Arial"/>
          <w:b/>
          <w:sz w:val="28"/>
          <w:szCs w:val="28"/>
        </w:rPr>
        <w:t>ING. EMIL TITUS ANCA</w:t>
      </w:r>
    </w:p>
    <w:p w14:paraId="72454E7D" w14:textId="77777777" w:rsidR="00A33A41" w:rsidRDefault="00A33A41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560381BE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5F953BC6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7B230E64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0AEC0F03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1D08A329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F6810CB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06591EBB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23FC9D77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2D31942E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20E7A28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0713B61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72FFD2D3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5B47D9A5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E75657B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28C31805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5F7D46DD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4147E53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DF5F6AE" w14:textId="77777777" w:rsidR="00AC4C4B" w:rsidRDefault="00AC4C4B" w:rsidP="00A33A4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1BCC9916" w14:textId="60E9D71E" w:rsidR="00A33A41" w:rsidRPr="00AC4C4B" w:rsidRDefault="00A33A41" w:rsidP="00A33A41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sectPr w:rsidR="00A33A41" w:rsidRPr="00AC4C4B" w:rsidSect="00A33A41">
      <w:pgSz w:w="11907" w:h="16839" w:code="9"/>
      <w:pgMar w:top="567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2E7E1EBA"/>
    <w:name w:val="WW8Num2"/>
    <w:lvl w:ilvl="0">
      <w:start w:val="1"/>
      <w:numFmt w:val="decimal"/>
      <w:lvlText w:val="%1."/>
      <w:lvlJc w:val="left"/>
      <w:pPr>
        <w:tabs>
          <w:tab w:val="num" w:pos="-180"/>
        </w:tabs>
        <w:ind w:left="360" w:hanging="360"/>
      </w:pPr>
      <w:rPr>
        <w:rFonts w:ascii="Arial" w:hAnsi="Arial" w:cs="Arial" w:hint="default"/>
        <w:b w:val="0"/>
        <w:color w:val="auto"/>
        <w:sz w:val="26"/>
        <w:szCs w:val="26"/>
        <w:lang w:val="ro-RO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366054E"/>
    <w:multiLevelType w:val="hybridMultilevel"/>
    <w:tmpl w:val="BA280542"/>
    <w:lvl w:ilvl="0" w:tplc="0464D0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F3DEF"/>
    <w:multiLevelType w:val="multilevel"/>
    <w:tmpl w:val="5D98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5D3D3B"/>
    <w:multiLevelType w:val="hybridMultilevel"/>
    <w:tmpl w:val="F2CE816C"/>
    <w:lvl w:ilvl="0" w:tplc="06BCD5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D7385"/>
    <w:multiLevelType w:val="hybridMultilevel"/>
    <w:tmpl w:val="8C168C94"/>
    <w:lvl w:ilvl="0" w:tplc="BE16EF00">
      <w:start w:val="1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D1A3D"/>
    <w:multiLevelType w:val="hybridMultilevel"/>
    <w:tmpl w:val="A5B0C5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B73429"/>
    <w:multiLevelType w:val="hybridMultilevel"/>
    <w:tmpl w:val="0C84953A"/>
    <w:lvl w:ilvl="0" w:tplc="7152E7B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3"/>
  </w:num>
  <w:num w:numId="5">
    <w:abstractNumId w:val="3"/>
  </w:num>
  <w:num w:numId="6">
    <w:abstractNumId w:val="3"/>
  </w:num>
  <w:num w:numId="7">
    <w:abstractNumId w:val="6"/>
  </w:num>
  <w:num w:numId="8">
    <w:abstractNumId w:val="1"/>
  </w:num>
  <w:num w:numId="9">
    <w:abstractNumId w:val="6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01"/>
    <w:rsid w:val="00001295"/>
    <w:rsid w:val="00020E01"/>
    <w:rsid w:val="00037412"/>
    <w:rsid w:val="00073621"/>
    <w:rsid w:val="000767B5"/>
    <w:rsid w:val="000F6A4B"/>
    <w:rsid w:val="00102EEA"/>
    <w:rsid w:val="00104BF8"/>
    <w:rsid w:val="00135871"/>
    <w:rsid w:val="00135ED4"/>
    <w:rsid w:val="00137F04"/>
    <w:rsid w:val="00150E37"/>
    <w:rsid w:val="00157A8B"/>
    <w:rsid w:val="00185DC5"/>
    <w:rsid w:val="001A0372"/>
    <w:rsid w:val="001B36B0"/>
    <w:rsid w:val="001B7E0B"/>
    <w:rsid w:val="001C33B2"/>
    <w:rsid w:val="001D070D"/>
    <w:rsid w:val="001D53E0"/>
    <w:rsid w:val="0026273D"/>
    <w:rsid w:val="002715E1"/>
    <w:rsid w:val="00284294"/>
    <w:rsid w:val="00286638"/>
    <w:rsid w:val="002A21E6"/>
    <w:rsid w:val="002A45AD"/>
    <w:rsid w:val="002B2EDD"/>
    <w:rsid w:val="002D56A2"/>
    <w:rsid w:val="002E28E4"/>
    <w:rsid w:val="002E6FA0"/>
    <w:rsid w:val="00332A83"/>
    <w:rsid w:val="003A34A1"/>
    <w:rsid w:val="003C66D1"/>
    <w:rsid w:val="003D7422"/>
    <w:rsid w:val="003E66FA"/>
    <w:rsid w:val="00454A3D"/>
    <w:rsid w:val="00456006"/>
    <w:rsid w:val="00473B90"/>
    <w:rsid w:val="00473D4A"/>
    <w:rsid w:val="004821A1"/>
    <w:rsid w:val="004909F5"/>
    <w:rsid w:val="004B7B80"/>
    <w:rsid w:val="004D7132"/>
    <w:rsid w:val="004E5B20"/>
    <w:rsid w:val="00500072"/>
    <w:rsid w:val="00506F87"/>
    <w:rsid w:val="00507501"/>
    <w:rsid w:val="0053007A"/>
    <w:rsid w:val="005450EB"/>
    <w:rsid w:val="00563346"/>
    <w:rsid w:val="005873C9"/>
    <w:rsid w:val="0060194D"/>
    <w:rsid w:val="00602272"/>
    <w:rsid w:val="00634F88"/>
    <w:rsid w:val="006A5991"/>
    <w:rsid w:val="006D708A"/>
    <w:rsid w:val="006E43C2"/>
    <w:rsid w:val="00704964"/>
    <w:rsid w:val="007331CA"/>
    <w:rsid w:val="00734193"/>
    <w:rsid w:val="00765020"/>
    <w:rsid w:val="00766813"/>
    <w:rsid w:val="007B63D1"/>
    <w:rsid w:val="008154FD"/>
    <w:rsid w:val="008621C9"/>
    <w:rsid w:val="00863F6C"/>
    <w:rsid w:val="00876B8D"/>
    <w:rsid w:val="008868F3"/>
    <w:rsid w:val="008A03B7"/>
    <w:rsid w:val="008E4E0E"/>
    <w:rsid w:val="009475CD"/>
    <w:rsid w:val="0098200A"/>
    <w:rsid w:val="009B6E97"/>
    <w:rsid w:val="009E4EC4"/>
    <w:rsid w:val="009E6F2C"/>
    <w:rsid w:val="00A251E9"/>
    <w:rsid w:val="00A269A8"/>
    <w:rsid w:val="00A33A41"/>
    <w:rsid w:val="00A7601A"/>
    <w:rsid w:val="00A908A8"/>
    <w:rsid w:val="00A91E25"/>
    <w:rsid w:val="00AA338C"/>
    <w:rsid w:val="00AA6A54"/>
    <w:rsid w:val="00AB3875"/>
    <w:rsid w:val="00AC16C7"/>
    <w:rsid w:val="00AC4C4B"/>
    <w:rsid w:val="00B24E02"/>
    <w:rsid w:val="00B40BD4"/>
    <w:rsid w:val="00B73EFF"/>
    <w:rsid w:val="00B802ED"/>
    <w:rsid w:val="00BA6BFD"/>
    <w:rsid w:val="00BB6B9D"/>
    <w:rsid w:val="00BD4C82"/>
    <w:rsid w:val="00C0350B"/>
    <w:rsid w:val="00C33873"/>
    <w:rsid w:val="00C61F76"/>
    <w:rsid w:val="00C629D6"/>
    <w:rsid w:val="00C65FF5"/>
    <w:rsid w:val="00C95D48"/>
    <w:rsid w:val="00CE1760"/>
    <w:rsid w:val="00D62F16"/>
    <w:rsid w:val="00D90B73"/>
    <w:rsid w:val="00DC0F3E"/>
    <w:rsid w:val="00DF4A2F"/>
    <w:rsid w:val="00E52CA5"/>
    <w:rsid w:val="00E71E65"/>
    <w:rsid w:val="00E77EA2"/>
    <w:rsid w:val="00E94580"/>
    <w:rsid w:val="00E966B7"/>
    <w:rsid w:val="00F352E5"/>
    <w:rsid w:val="00F37A88"/>
    <w:rsid w:val="00F6793F"/>
    <w:rsid w:val="00F875A7"/>
    <w:rsid w:val="00F9655C"/>
    <w:rsid w:val="00FA323B"/>
    <w:rsid w:val="00FA7CC0"/>
    <w:rsid w:val="00FB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5FE82"/>
  <w15:chartTrackingRefBased/>
  <w15:docId w15:val="{A2BD55C8-B3AA-41D1-BCB2-1975B802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B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Heading2">
    <w:name w:val="heading 2"/>
    <w:basedOn w:val="Normal"/>
    <w:link w:val="Heading2Char"/>
    <w:uiPriority w:val="9"/>
    <w:qFormat/>
    <w:rsid w:val="00C61F76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C61F76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193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8A8"/>
    <w:rPr>
      <w:rFonts w:ascii="Segoe UI" w:eastAsia="Times New Roman" w:hAnsi="Segoe UI" w:cs="Segoe UI"/>
      <w:sz w:val="18"/>
      <w:szCs w:val="18"/>
      <w:lang w:eastAsia="ar-SA"/>
    </w:rPr>
  </w:style>
  <w:style w:type="paragraph" w:styleId="NoSpacing">
    <w:name w:val="No Spacing"/>
    <w:uiPriority w:val="1"/>
    <w:qFormat/>
    <w:rsid w:val="00D90B7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C61F7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61F7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61F7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C61F76"/>
    <w:rPr>
      <w:b/>
      <w:bCs/>
    </w:rPr>
  </w:style>
  <w:style w:type="character" w:styleId="Hyperlink">
    <w:name w:val="Hyperlink"/>
    <w:basedOn w:val="DefaultParagraphFont"/>
    <w:uiPriority w:val="99"/>
    <w:unhideWhenUsed/>
    <w:rsid w:val="00C61F76"/>
    <w:rPr>
      <w:color w:val="0000FF"/>
      <w:u w:val="single"/>
    </w:rPr>
  </w:style>
  <w:style w:type="character" w:customStyle="1" w:styleId="elementor-post-date">
    <w:name w:val="elementor-post-date"/>
    <w:basedOn w:val="DefaultParagraphFont"/>
    <w:rsid w:val="00C61F76"/>
  </w:style>
  <w:style w:type="paragraph" w:styleId="Header">
    <w:name w:val="header"/>
    <w:basedOn w:val="Normal"/>
    <w:link w:val="HeaderChar"/>
    <w:rsid w:val="00AC4C4B"/>
    <w:pPr>
      <w:tabs>
        <w:tab w:val="center" w:pos="4320"/>
        <w:tab w:val="right" w:pos="8640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AC4C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0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240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99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2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17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62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0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5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744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904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526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3266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8968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492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456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990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4538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0178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8296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93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514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78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25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4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386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43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14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040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9064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614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4629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132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32664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517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4959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978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4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smbistrita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F6B83-A046-4347-A61F-78BD6B87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7</Pages>
  <Words>2321</Words>
  <Characters>13233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razvan</dc:creator>
  <cp:keywords/>
  <dc:description/>
  <cp:lastModifiedBy>User</cp:lastModifiedBy>
  <cp:revision>81</cp:revision>
  <cp:lastPrinted>2024-11-28T12:21:00Z</cp:lastPrinted>
  <dcterms:created xsi:type="dcterms:W3CDTF">2017-10-12T10:33:00Z</dcterms:created>
  <dcterms:modified xsi:type="dcterms:W3CDTF">2024-11-28T12:24:00Z</dcterms:modified>
</cp:coreProperties>
</file>