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22FC15" w14:textId="75AC72DA" w:rsidR="00FF04A0" w:rsidRPr="002F3BD4" w:rsidRDefault="002367F1" w:rsidP="002F3BD4">
      <w:pPr>
        <w:pStyle w:val="Heading1"/>
        <w:numPr>
          <w:ilvl w:val="0"/>
          <w:numId w:val="0"/>
        </w:numPr>
        <w:pBdr>
          <w:top w:val="none" w:sz="0" w:space="0" w:color="auto"/>
          <w:left w:val="none" w:sz="0" w:space="0" w:color="auto"/>
          <w:bottom w:val="none" w:sz="0" w:space="0" w:color="auto"/>
          <w:right w:val="none" w:sz="0" w:space="0" w:color="auto"/>
          <w:between w:val="none" w:sz="0" w:space="0" w:color="auto"/>
        </w:pBdr>
        <w:spacing w:line="276" w:lineRule="auto"/>
        <w:rPr>
          <w:rFonts w:ascii="Arial" w:hAnsi="Arial" w:cs="Arial"/>
          <w:b/>
          <w:bCs/>
        </w:rPr>
      </w:pPr>
      <w:r w:rsidRPr="002F3BD4">
        <w:rPr>
          <w:rFonts w:ascii="Arial" w:hAnsi="Arial" w:cs="Arial"/>
          <w:noProof/>
          <w:lang w:val="en-GB" w:eastAsia="en-GB"/>
        </w:rPr>
        <mc:AlternateContent>
          <mc:Choice Requires="wps">
            <w:drawing>
              <wp:anchor distT="0" distB="0" distL="114300" distR="114300" simplePos="0" relativeHeight="251657728" behindDoc="0" locked="0" layoutInCell="1" allowOverlap="1" wp14:anchorId="6E3B079D" wp14:editId="63A96C4B">
                <wp:simplePos x="0" y="0"/>
                <wp:positionH relativeFrom="column">
                  <wp:posOffset>0</wp:posOffset>
                </wp:positionH>
                <wp:positionV relativeFrom="paragraph">
                  <wp:posOffset>0</wp:posOffset>
                </wp:positionV>
                <wp:extent cx="635000" cy="635000"/>
                <wp:effectExtent l="19050" t="19050" r="12700" b="12700"/>
                <wp:wrapNone/>
                <wp:docPr id="1002550789"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3D5D8" id="AutoShape 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sidR="00FF04A0" w:rsidRPr="002F3BD4">
        <w:rPr>
          <w:rFonts w:ascii="Arial" w:hAnsi="Arial" w:cs="Arial"/>
          <w:b/>
          <w:bCs/>
        </w:rPr>
        <w:t>DIRECȚIA PATRIMONIU</w:t>
      </w:r>
    </w:p>
    <w:p w14:paraId="4A2D858C" w14:textId="769E03EB" w:rsidR="00FF04A0" w:rsidRPr="002F3BD4" w:rsidRDefault="00FF04A0" w:rsidP="002F3BD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rPr>
      </w:pPr>
      <w:r w:rsidRPr="002F3BD4">
        <w:rPr>
          <w:rFonts w:ascii="Arial" w:hAnsi="Arial" w:cs="Arial"/>
          <w:b/>
          <w:bCs/>
          <w:sz w:val="28"/>
          <w:szCs w:val="28"/>
        </w:rPr>
        <w:t>DIRECȚIA JURIDIC</w:t>
      </w:r>
      <w:r w:rsidR="00FC076E" w:rsidRPr="002F3BD4">
        <w:rPr>
          <w:rFonts w:ascii="Arial" w:hAnsi="Arial" w:cs="Arial"/>
          <w:b/>
          <w:bCs/>
          <w:sz w:val="28"/>
          <w:szCs w:val="28"/>
        </w:rPr>
        <w:t>Ă, RESURSE UMANE, ACHIZITII PUBLICE</w:t>
      </w:r>
    </w:p>
    <w:p w14:paraId="4A2EBCF0" w14:textId="7E532EF7" w:rsidR="007500AB" w:rsidRPr="002F3BD4" w:rsidRDefault="00FF04A0" w:rsidP="002F3BD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rPr>
      </w:pPr>
      <w:r w:rsidRPr="002F3BD4">
        <w:rPr>
          <w:rFonts w:ascii="Arial" w:hAnsi="Arial" w:cs="Arial"/>
          <w:b/>
          <w:bCs/>
          <w:sz w:val="28"/>
          <w:szCs w:val="28"/>
        </w:rPr>
        <w:t xml:space="preserve">NR. </w:t>
      </w:r>
      <w:r w:rsidR="007B6BF3" w:rsidRPr="002F3BD4">
        <w:rPr>
          <w:rFonts w:ascii="Arial" w:hAnsi="Arial" w:cs="Arial"/>
          <w:b/>
          <w:bCs/>
          <w:sz w:val="28"/>
          <w:szCs w:val="28"/>
        </w:rPr>
        <w:t>105604/05.11.2024</w:t>
      </w:r>
    </w:p>
    <w:p w14:paraId="54B964A2" w14:textId="77777777" w:rsidR="007B6BF3" w:rsidRPr="002F3BD4" w:rsidRDefault="007B6BF3" w:rsidP="002F3BD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rPr>
      </w:pPr>
    </w:p>
    <w:p w14:paraId="7E0076DA" w14:textId="77777777" w:rsidR="007B6BF3" w:rsidRPr="002F3BD4" w:rsidRDefault="007B6BF3" w:rsidP="002F3BD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rPr>
      </w:pPr>
    </w:p>
    <w:p w14:paraId="6D61F4EC" w14:textId="5F4737A6" w:rsidR="00FF04A0" w:rsidRPr="002F3BD4" w:rsidRDefault="00FF04A0" w:rsidP="002F3BD4">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rPr>
      </w:pPr>
      <w:r w:rsidRPr="002F3BD4">
        <w:rPr>
          <w:rFonts w:ascii="Arial" w:hAnsi="Arial" w:cs="Arial"/>
          <w:b/>
          <w:bCs/>
          <w:sz w:val="28"/>
          <w:szCs w:val="28"/>
        </w:rPr>
        <w:t>R A P O R T</w:t>
      </w:r>
    </w:p>
    <w:p w14:paraId="1175C68F" w14:textId="77777777" w:rsidR="00B20B88" w:rsidRPr="002F3BD4" w:rsidRDefault="00FF04A0" w:rsidP="002F3BD4">
      <w:pPr>
        <w:pBdr>
          <w:top w:val="none" w:sz="0" w:space="0" w:color="auto"/>
          <w:left w:val="none" w:sz="0" w:space="0" w:color="auto"/>
          <w:bottom w:val="none" w:sz="0" w:space="0" w:color="auto"/>
          <w:right w:val="none" w:sz="0" w:space="0" w:color="auto"/>
          <w:between w:val="none" w:sz="0" w:space="0" w:color="auto"/>
        </w:pBdr>
        <w:spacing w:line="276" w:lineRule="auto"/>
        <w:jc w:val="center"/>
        <w:rPr>
          <w:rFonts w:ascii="Arial" w:hAnsi="Arial" w:cs="Arial"/>
          <w:sz w:val="28"/>
          <w:szCs w:val="28"/>
          <w:lang w:val="fr-FR"/>
        </w:rPr>
      </w:pPr>
      <w:r w:rsidRPr="002F3BD4">
        <w:rPr>
          <w:rFonts w:ascii="Arial" w:hAnsi="Arial" w:cs="Arial"/>
          <w:sz w:val="28"/>
          <w:szCs w:val="28"/>
        </w:rPr>
        <w:t xml:space="preserve">cu </w:t>
      </w:r>
      <w:proofErr w:type="spellStart"/>
      <w:r w:rsidRPr="002F3BD4">
        <w:rPr>
          <w:rFonts w:ascii="Arial" w:hAnsi="Arial" w:cs="Arial"/>
          <w:sz w:val="28"/>
          <w:szCs w:val="28"/>
        </w:rPr>
        <w:t>privire</w:t>
      </w:r>
      <w:proofErr w:type="spellEnd"/>
      <w:r w:rsidRPr="002F3BD4">
        <w:rPr>
          <w:rFonts w:ascii="Arial" w:hAnsi="Arial" w:cs="Arial"/>
          <w:sz w:val="28"/>
          <w:szCs w:val="28"/>
        </w:rPr>
        <w:t xml:space="preserve"> la </w:t>
      </w:r>
      <w:proofErr w:type="spellStart"/>
      <w:r w:rsidRPr="002F3BD4">
        <w:rPr>
          <w:rFonts w:ascii="Arial" w:hAnsi="Arial" w:cs="Arial"/>
          <w:sz w:val="28"/>
          <w:szCs w:val="28"/>
        </w:rPr>
        <w:t>Proiectul</w:t>
      </w:r>
      <w:proofErr w:type="spellEnd"/>
      <w:r w:rsidRPr="002F3BD4">
        <w:rPr>
          <w:rFonts w:ascii="Arial" w:hAnsi="Arial" w:cs="Arial"/>
          <w:sz w:val="28"/>
          <w:szCs w:val="28"/>
        </w:rPr>
        <w:t xml:space="preserve"> de </w:t>
      </w:r>
      <w:proofErr w:type="spellStart"/>
      <w:r w:rsidRPr="002F3BD4">
        <w:rPr>
          <w:rFonts w:ascii="Arial" w:hAnsi="Arial" w:cs="Arial"/>
          <w:sz w:val="28"/>
          <w:szCs w:val="28"/>
        </w:rPr>
        <w:t>hotărâre</w:t>
      </w:r>
      <w:proofErr w:type="spellEnd"/>
      <w:r w:rsidRPr="002F3BD4">
        <w:rPr>
          <w:rFonts w:ascii="Arial" w:hAnsi="Arial" w:cs="Arial"/>
          <w:sz w:val="28"/>
          <w:szCs w:val="28"/>
        </w:rPr>
        <w:t xml:space="preserve"> </w:t>
      </w:r>
      <w:bookmarkStart w:id="0" w:name="_Hlk99029014"/>
      <w:proofErr w:type="spellStart"/>
      <w:r w:rsidR="00FC076E" w:rsidRPr="002F3BD4">
        <w:rPr>
          <w:rFonts w:ascii="Arial" w:hAnsi="Arial" w:cs="Arial"/>
          <w:sz w:val="28"/>
          <w:szCs w:val="28"/>
          <w:lang w:val="fr-FR"/>
        </w:rPr>
        <w:t>privind</w:t>
      </w:r>
      <w:proofErr w:type="spellEnd"/>
      <w:r w:rsidR="00FC076E" w:rsidRPr="002F3BD4">
        <w:rPr>
          <w:rFonts w:ascii="Arial" w:hAnsi="Arial" w:cs="Arial"/>
          <w:sz w:val="28"/>
          <w:szCs w:val="28"/>
          <w:lang w:val="fr-FR"/>
        </w:rPr>
        <w:t xml:space="preserve"> </w:t>
      </w:r>
      <w:proofErr w:type="spellStart"/>
      <w:r w:rsidR="00FC076E" w:rsidRPr="002F3BD4">
        <w:rPr>
          <w:rFonts w:ascii="Arial" w:hAnsi="Arial" w:cs="Arial"/>
          <w:sz w:val="28"/>
          <w:szCs w:val="28"/>
          <w:lang w:val="fr-FR"/>
        </w:rPr>
        <w:t>însuşirea</w:t>
      </w:r>
      <w:proofErr w:type="spellEnd"/>
      <w:r w:rsidR="00FC076E" w:rsidRPr="002F3BD4">
        <w:rPr>
          <w:rFonts w:ascii="Arial" w:hAnsi="Arial" w:cs="Arial"/>
          <w:sz w:val="28"/>
          <w:szCs w:val="28"/>
          <w:lang w:val="fr-FR"/>
        </w:rPr>
        <w:t xml:space="preserve"> </w:t>
      </w:r>
      <w:proofErr w:type="spellStart"/>
      <w:r w:rsidR="00FC076E" w:rsidRPr="002F3BD4">
        <w:rPr>
          <w:rFonts w:ascii="Arial" w:hAnsi="Arial" w:cs="Arial"/>
          <w:sz w:val="28"/>
          <w:szCs w:val="28"/>
          <w:lang w:val="fr-FR"/>
        </w:rPr>
        <w:t>documentaţiei</w:t>
      </w:r>
      <w:proofErr w:type="spellEnd"/>
      <w:r w:rsidR="00FC076E" w:rsidRPr="002F3BD4">
        <w:rPr>
          <w:rFonts w:ascii="Arial" w:hAnsi="Arial" w:cs="Arial"/>
          <w:sz w:val="28"/>
          <w:szCs w:val="28"/>
          <w:lang w:val="fr-FR"/>
        </w:rPr>
        <w:t xml:space="preserve"> </w:t>
      </w:r>
      <w:proofErr w:type="spellStart"/>
      <w:r w:rsidR="00FC076E" w:rsidRPr="002F3BD4">
        <w:rPr>
          <w:rFonts w:ascii="Arial" w:hAnsi="Arial" w:cs="Arial"/>
          <w:sz w:val="28"/>
          <w:szCs w:val="28"/>
          <w:lang w:val="fr-FR"/>
        </w:rPr>
        <w:t>tehnice</w:t>
      </w:r>
      <w:proofErr w:type="spellEnd"/>
      <w:r w:rsidR="00FC076E" w:rsidRPr="002F3BD4">
        <w:rPr>
          <w:rFonts w:ascii="Arial" w:hAnsi="Arial" w:cs="Arial"/>
          <w:sz w:val="28"/>
          <w:szCs w:val="28"/>
          <w:lang w:val="fr-FR"/>
        </w:rPr>
        <w:t xml:space="preserve"> </w:t>
      </w:r>
      <w:r w:rsidR="003838A9" w:rsidRPr="002F3BD4">
        <w:rPr>
          <w:rFonts w:ascii="Arial" w:hAnsi="Arial" w:cs="Arial"/>
          <w:sz w:val="28"/>
          <w:szCs w:val="28"/>
          <w:lang w:val="fr-FR"/>
        </w:rPr>
        <w:t>cadastrale</w:t>
      </w:r>
      <w:r w:rsidR="00B20B88" w:rsidRPr="002F3BD4">
        <w:rPr>
          <w:rFonts w:ascii="Arial" w:hAnsi="Arial" w:cs="Arial"/>
          <w:sz w:val="28"/>
          <w:szCs w:val="28"/>
          <w:lang w:val="fr-FR"/>
        </w:rPr>
        <w:t xml:space="preserve"> </w:t>
      </w:r>
      <w:proofErr w:type="spellStart"/>
      <w:r w:rsidR="00636CBB" w:rsidRPr="002F3BD4">
        <w:rPr>
          <w:rFonts w:ascii="Arial" w:hAnsi="Arial" w:cs="Arial"/>
          <w:sz w:val="28"/>
          <w:szCs w:val="28"/>
          <w:lang w:val="fr-FR"/>
        </w:rPr>
        <w:t>în</w:t>
      </w:r>
      <w:proofErr w:type="spellEnd"/>
      <w:r w:rsidR="00636CBB" w:rsidRPr="002F3BD4">
        <w:rPr>
          <w:rFonts w:ascii="Arial" w:hAnsi="Arial" w:cs="Arial"/>
          <w:sz w:val="28"/>
          <w:szCs w:val="28"/>
          <w:lang w:val="fr-FR"/>
        </w:rPr>
        <w:t xml:space="preserve"> </w:t>
      </w:r>
      <w:proofErr w:type="spellStart"/>
      <w:r w:rsidR="00636CBB" w:rsidRPr="002F3BD4">
        <w:rPr>
          <w:rFonts w:ascii="Arial" w:hAnsi="Arial" w:cs="Arial"/>
          <w:sz w:val="28"/>
          <w:szCs w:val="28"/>
          <w:lang w:val="fr-FR"/>
        </w:rPr>
        <w:t>vederea</w:t>
      </w:r>
      <w:proofErr w:type="spellEnd"/>
      <w:r w:rsidR="00636CBB" w:rsidRPr="002F3BD4">
        <w:rPr>
          <w:rFonts w:ascii="Arial" w:hAnsi="Arial" w:cs="Arial"/>
          <w:sz w:val="28"/>
          <w:szCs w:val="28"/>
          <w:lang w:val="fr-FR"/>
        </w:rPr>
        <w:t xml:space="preserve"> </w:t>
      </w:r>
      <w:proofErr w:type="spellStart"/>
      <w:r w:rsidR="00636CBB" w:rsidRPr="002F3BD4">
        <w:rPr>
          <w:rFonts w:ascii="Arial" w:hAnsi="Arial" w:cs="Arial"/>
          <w:sz w:val="28"/>
          <w:szCs w:val="28"/>
          <w:lang w:val="fr-FR"/>
        </w:rPr>
        <w:t>înscrierii</w:t>
      </w:r>
      <w:proofErr w:type="spellEnd"/>
      <w:r w:rsidR="00636CBB" w:rsidRPr="002F3BD4">
        <w:rPr>
          <w:rFonts w:ascii="Arial" w:hAnsi="Arial" w:cs="Arial"/>
          <w:sz w:val="28"/>
          <w:szCs w:val="28"/>
          <w:lang w:val="fr-FR"/>
        </w:rPr>
        <w:t xml:space="preserve"> </w:t>
      </w:r>
      <w:proofErr w:type="spellStart"/>
      <w:r w:rsidR="00636CBB" w:rsidRPr="002F3BD4">
        <w:rPr>
          <w:rFonts w:ascii="Arial" w:hAnsi="Arial" w:cs="Arial"/>
          <w:sz w:val="28"/>
          <w:szCs w:val="28"/>
          <w:lang w:val="fr-FR"/>
        </w:rPr>
        <w:t>în</w:t>
      </w:r>
      <w:proofErr w:type="spellEnd"/>
      <w:r w:rsidR="00636CBB" w:rsidRPr="002F3BD4">
        <w:rPr>
          <w:rFonts w:ascii="Arial" w:hAnsi="Arial" w:cs="Arial"/>
          <w:sz w:val="28"/>
          <w:szCs w:val="28"/>
          <w:lang w:val="fr-FR"/>
        </w:rPr>
        <w:t xml:space="preserve"> </w:t>
      </w:r>
      <w:proofErr w:type="spellStart"/>
      <w:r w:rsidR="00636CBB" w:rsidRPr="002F3BD4">
        <w:rPr>
          <w:rFonts w:ascii="Arial" w:hAnsi="Arial" w:cs="Arial"/>
          <w:sz w:val="28"/>
          <w:szCs w:val="28"/>
          <w:lang w:val="fr-FR"/>
        </w:rPr>
        <w:t>evidențele</w:t>
      </w:r>
      <w:proofErr w:type="spellEnd"/>
      <w:r w:rsidR="00636CBB" w:rsidRPr="002F3BD4">
        <w:rPr>
          <w:rFonts w:ascii="Arial" w:hAnsi="Arial" w:cs="Arial"/>
          <w:sz w:val="28"/>
          <w:szCs w:val="28"/>
          <w:lang w:val="fr-FR"/>
        </w:rPr>
        <w:t xml:space="preserve"> de </w:t>
      </w:r>
      <w:proofErr w:type="spellStart"/>
      <w:r w:rsidR="00FC076E" w:rsidRPr="002F3BD4">
        <w:rPr>
          <w:rFonts w:ascii="Arial" w:hAnsi="Arial" w:cs="Arial"/>
          <w:sz w:val="28"/>
          <w:szCs w:val="28"/>
          <w:lang w:val="fr-FR"/>
        </w:rPr>
        <w:t>cadastr</w:t>
      </w:r>
      <w:r w:rsidR="00636CBB" w:rsidRPr="002F3BD4">
        <w:rPr>
          <w:rFonts w:ascii="Arial" w:hAnsi="Arial" w:cs="Arial"/>
          <w:sz w:val="28"/>
          <w:szCs w:val="28"/>
          <w:lang w:val="fr-FR"/>
        </w:rPr>
        <w:t>u</w:t>
      </w:r>
      <w:proofErr w:type="spellEnd"/>
      <w:r w:rsidR="00636CBB" w:rsidRPr="002F3BD4">
        <w:rPr>
          <w:rFonts w:ascii="Arial" w:hAnsi="Arial" w:cs="Arial"/>
          <w:sz w:val="28"/>
          <w:szCs w:val="28"/>
          <w:lang w:val="fr-FR"/>
        </w:rPr>
        <w:t xml:space="preserve"> </w:t>
      </w:r>
      <w:proofErr w:type="spellStart"/>
      <w:r w:rsidR="00636CBB" w:rsidRPr="002F3BD4">
        <w:rPr>
          <w:rFonts w:ascii="Arial" w:hAnsi="Arial" w:cs="Arial"/>
          <w:sz w:val="28"/>
          <w:szCs w:val="28"/>
          <w:lang w:val="fr-FR"/>
        </w:rPr>
        <w:t>și</w:t>
      </w:r>
      <w:proofErr w:type="spellEnd"/>
      <w:r w:rsidR="00636CBB" w:rsidRPr="002F3BD4">
        <w:rPr>
          <w:rFonts w:ascii="Arial" w:hAnsi="Arial" w:cs="Arial"/>
          <w:sz w:val="28"/>
          <w:szCs w:val="28"/>
          <w:lang w:val="fr-FR"/>
        </w:rPr>
        <w:t xml:space="preserve"> carte </w:t>
      </w:r>
      <w:proofErr w:type="spellStart"/>
      <w:r w:rsidR="00636CBB" w:rsidRPr="002F3BD4">
        <w:rPr>
          <w:rFonts w:ascii="Arial" w:hAnsi="Arial" w:cs="Arial"/>
          <w:sz w:val="28"/>
          <w:szCs w:val="28"/>
          <w:lang w:val="fr-FR"/>
        </w:rPr>
        <w:t>funciară</w:t>
      </w:r>
      <w:proofErr w:type="spellEnd"/>
      <w:r w:rsidR="00C25D6C" w:rsidRPr="002F3BD4">
        <w:rPr>
          <w:rFonts w:ascii="Arial" w:hAnsi="Arial" w:cs="Arial"/>
          <w:sz w:val="28"/>
          <w:szCs w:val="28"/>
          <w:lang w:val="fr-FR"/>
        </w:rPr>
        <w:t xml:space="preserve"> </w:t>
      </w:r>
      <w:proofErr w:type="gramStart"/>
      <w:r w:rsidR="00FC076E" w:rsidRPr="002F3BD4">
        <w:rPr>
          <w:rFonts w:ascii="Arial" w:hAnsi="Arial" w:cs="Arial"/>
          <w:sz w:val="28"/>
          <w:szCs w:val="28"/>
          <w:lang w:val="fr-FR"/>
        </w:rPr>
        <w:t>a</w:t>
      </w:r>
      <w:proofErr w:type="gramEnd"/>
      <w:r w:rsidR="00FC076E" w:rsidRPr="002F3BD4">
        <w:rPr>
          <w:rFonts w:ascii="Arial" w:hAnsi="Arial" w:cs="Arial"/>
          <w:sz w:val="28"/>
          <w:szCs w:val="28"/>
          <w:lang w:val="fr-FR"/>
        </w:rPr>
        <w:t xml:space="preserve"> </w:t>
      </w:r>
      <w:proofErr w:type="spellStart"/>
      <w:r w:rsidR="00FC076E" w:rsidRPr="002F3BD4">
        <w:rPr>
          <w:rFonts w:ascii="Arial" w:hAnsi="Arial" w:cs="Arial"/>
          <w:sz w:val="28"/>
          <w:szCs w:val="28"/>
          <w:lang w:val="fr-FR"/>
        </w:rPr>
        <w:t>imobilului</w:t>
      </w:r>
      <w:proofErr w:type="spellEnd"/>
      <w:r w:rsidR="00FC076E" w:rsidRPr="002F3BD4">
        <w:rPr>
          <w:rFonts w:ascii="Arial" w:hAnsi="Arial" w:cs="Arial"/>
          <w:sz w:val="28"/>
          <w:szCs w:val="28"/>
          <w:lang w:val="fr-FR"/>
        </w:rPr>
        <w:t xml:space="preserve"> </w:t>
      </w:r>
      <w:proofErr w:type="spellStart"/>
      <w:r w:rsidR="00FC076E" w:rsidRPr="002F3BD4">
        <w:rPr>
          <w:rFonts w:ascii="Arial" w:hAnsi="Arial" w:cs="Arial"/>
          <w:sz w:val="28"/>
          <w:szCs w:val="28"/>
          <w:lang w:val="fr-FR"/>
        </w:rPr>
        <w:t>situat</w:t>
      </w:r>
      <w:proofErr w:type="spellEnd"/>
      <w:r w:rsidR="00FC076E" w:rsidRPr="002F3BD4">
        <w:rPr>
          <w:rFonts w:ascii="Arial" w:hAnsi="Arial" w:cs="Arial"/>
          <w:sz w:val="28"/>
          <w:szCs w:val="28"/>
          <w:lang w:val="fr-FR"/>
        </w:rPr>
        <w:t xml:space="preserve"> </w:t>
      </w:r>
      <w:proofErr w:type="spellStart"/>
      <w:r w:rsidR="00FC076E" w:rsidRPr="002F3BD4">
        <w:rPr>
          <w:rFonts w:ascii="Arial" w:hAnsi="Arial" w:cs="Arial"/>
          <w:sz w:val="28"/>
          <w:szCs w:val="28"/>
          <w:lang w:val="fr-FR"/>
        </w:rPr>
        <w:t>în</w:t>
      </w:r>
      <w:proofErr w:type="spellEnd"/>
      <w:r w:rsidR="00FC076E" w:rsidRPr="002F3BD4">
        <w:rPr>
          <w:rFonts w:ascii="Arial" w:hAnsi="Arial" w:cs="Arial"/>
          <w:sz w:val="28"/>
          <w:szCs w:val="28"/>
          <w:lang w:val="fr-FR"/>
        </w:rPr>
        <w:t xml:space="preserve"> </w:t>
      </w:r>
      <w:proofErr w:type="spellStart"/>
      <w:r w:rsidR="00FC076E" w:rsidRPr="002F3BD4">
        <w:rPr>
          <w:rFonts w:ascii="Arial" w:hAnsi="Arial" w:cs="Arial"/>
          <w:sz w:val="28"/>
          <w:szCs w:val="28"/>
          <w:lang w:val="fr-FR"/>
        </w:rPr>
        <w:t>Bistrița</w:t>
      </w:r>
      <w:proofErr w:type="spellEnd"/>
      <w:r w:rsidR="00FC076E" w:rsidRPr="002F3BD4">
        <w:rPr>
          <w:rFonts w:ascii="Arial" w:hAnsi="Arial" w:cs="Arial"/>
          <w:sz w:val="28"/>
          <w:szCs w:val="28"/>
          <w:lang w:val="fr-FR"/>
        </w:rPr>
        <w:t xml:space="preserve">, </w:t>
      </w:r>
      <w:proofErr w:type="spellStart"/>
      <w:r w:rsidR="00636CBB" w:rsidRPr="002F3BD4">
        <w:rPr>
          <w:rFonts w:ascii="Arial" w:hAnsi="Arial" w:cs="Arial"/>
          <w:sz w:val="28"/>
          <w:szCs w:val="28"/>
          <w:lang w:val="fr-FR"/>
        </w:rPr>
        <w:t>Liviu</w:t>
      </w:r>
      <w:proofErr w:type="spellEnd"/>
      <w:r w:rsidR="00636CBB" w:rsidRPr="002F3BD4">
        <w:rPr>
          <w:rFonts w:ascii="Arial" w:hAnsi="Arial" w:cs="Arial"/>
          <w:sz w:val="28"/>
          <w:szCs w:val="28"/>
          <w:lang w:val="fr-FR"/>
        </w:rPr>
        <w:t xml:space="preserve"> Rebreanu - </w:t>
      </w:r>
      <w:proofErr w:type="spellStart"/>
      <w:r w:rsidR="00636CBB" w:rsidRPr="002F3BD4">
        <w:rPr>
          <w:rFonts w:ascii="Arial" w:hAnsi="Arial" w:cs="Arial"/>
          <w:sz w:val="28"/>
          <w:szCs w:val="28"/>
          <w:lang w:val="fr-FR"/>
        </w:rPr>
        <w:t>Pietonal</w:t>
      </w:r>
      <w:proofErr w:type="spellEnd"/>
      <w:r w:rsidR="00FC076E" w:rsidRPr="002F3BD4">
        <w:rPr>
          <w:rFonts w:ascii="Arial" w:hAnsi="Arial" w:cs="Arial"/>
          <w:sz w:val="28"/>
          <w:szCs w:val="28"/>
          <w:lang w:val="fr-FR"/>
        </w:rPr>
        <w:t xml:space="preserve">, </w:t>
      </w:r>
      <w:proofErr w:type="spellStart"/>
      <w:r w:rsidR="00FC076E" w:rsidRPr="002F3BD4">
        <w:rPr>
          <w:rFonts w:ascii="Arial" w:hAnsi="Arial" w:cs="Arial"/>
          <w:sz w:val="28"/>
          <w:szCs w:val="28"/>
          <w:lang w:val="fr-FR"/>
        </w:rPr>
        <w:t>proprietate</w:t>
      </w:r>
      <w:proofErr w:type="spellEnd"/>
      <w:r w:rsidR="0066394D" w:rsidRPr="002F3BD4">
        <w:rPr>
          <w:rFonts w:ascii="Arial" w:hAnsi="Arial" w:cs="Arial"/>
          <w:sz w:val="28"/>
          <w:szCs w:val="28"/>
          <w:lang w:val="fr-FR"/>
        </w:rPr>
        <w:t xml:space="preserve"> a</w:t>
      </w:r>
    </w:p>
    <w:p w14:paraId="0587DAC4" w14:textId="3A52B1A4" w:rsidR="00FF04A0" w:rsidRPr="002F3BD4" w:rsidRDefault="00FC076E" w:rsidP="002F3BD4">
      <w:pPr>
        <w:pBdr>
          <w:top w:val="none" w:sz="0" w:space="0" w:color="auto"/>
          <w:left w:val="none" w:sz="0" w:space="0" w:color="auto"/>
          <w:bottom w:val="none" w:sz="0" w:space="0" w:color="auto"/>
          <w:right w:val="none" w:sz="0" w:space="0" w:color="auto"/>
          <w:between w:val="none" w:sz="0" w:space="0" w:color="auto"/>
        </w:pBdr>
        <w:spacing w:line="276" w:lineRule="auto"/>
        <w:jc w:val="center"/>
        <w:rPr>
          <w:rFonts w:ascii="Arial" w:hAnsi="Arial" w:cs="Arial"/>
          <w:sz w:val="28"/>
          <w:szCs w:val="28"/>
          <w:lang w:val="fr-FR"/>
        </w:rPr>
      </w:pPr>
      <w:r w:rsidRPr="002F3BD4">
        <w:rPr>
          <w:rFonts w:ascii="Arial" w:hAnsi="Arial" w:cs="Arial"/>
          <w:sz w:val="28"/>
          <w:szCs w:val="28"/>
          <w:lang w:val="fr-FR"/>
        </w:rPr>
        <w:t xml:space="preserve"> </w:t>
      </w:r>
      <w:proofErr w:type="spellStart"/>
      <w:r w:rsidRPr="002F3BD4">
        <w:rPr>
          <w:rFonts w:ascii="Arial" w:hAnsi="Arial" w:cs="Arial"/>
          <w:sz w:val="28"/>
          <w:szCs w:val="28"/>
          <w:lang w:val="fr-FR"/>
        </w:rPr>
        <w:t>Municipiului</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Bistrița</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domeniul</w:t>
      </w:r>
      <w:proofErr w:type="spellEnd"/>
      <w:r w:rsidRPr="002F3BD4">
        <w:rPr>
          <w:rFonts w:ascii="Arial" w:hAnsi="Arial" w:cs="Arial"/>
          <w:sz w:val="28"/>
          <w:szCs w:val="28"/>
          <w:lang w:val="fr-FR"/>
        </w:rPr>
        <w:t xml:space="preserve"> public</w:t>
      </w:r>
    </w:p>
    <w:p w14:paraId="47E04953" w14:textId="77777777" w:rsidR="00FF04A0" w:rsidRPr="002F3BD4" w:rsidRDefault="00FF04A0" w:rsidP="002F3BD4">
      <w:pPr>
        <w:pBdr>
          <w:top w:val="none" w:sz="0" w:space="0" w:color="auto"/>
          <w:left w:val="none" w:sz="0" w:space="0" w:color="auto"/>
          <w:bottom w:val="none" w:sz="0" w:space="0" w:color="auto"/>
          <w:right w:val="none" w:sz="0" w:space="0" w:color="auto"/>
          <w:between w:val="none" w:sz="0" w:space="0" w:color="auto"/>
        </w:pBdr>
        <w:spacing w:line="276" w:lineRule="auto"/>
        <w:jc w:val="center"/>
        <w:rPr>
          <w:rFonts w:ascii="Arial" w:hAnsi="Arial" w:cs="Arial"/>
          <w:color w:val="FF0000"/>
          <w:sz w:val="28"/>
          <w:szCs w:val="28"/>
          <w:lang w:val="fr-FR"/>
        </w:rPr>
      </w:pPr>
    </w:p>
    <w:p w14:paraId="647454F6" w14:textId="77777777" w:rsidR="005E6CDE" w:rsidRPr="002F3BD4" w:rsidRDefault="005E6CDE" w:rsidP="002F3BD4">
      <w:pPr>
        <w:pBdr>
          <w:top w:val="none" w:sz="0" w:space="0" w:color="auto"/>
          <w:left w:val="none" w:sz="0" w:space="0" w:color="auto"/>
          <w:bottom w:val="none" w:sz="0" w:space="0" w:color="auto"/>
          <w:right w:val="none" w:sz="0" w:space="0" w:color="auto"/>
          <w:between w:val="none" w:sz="0" w:space="0" w:color="auto"/>
        </w:pBdr>
        <w:spacing w:line="276" w:lineRule="auto"/>
        <w:jc w:val="center"/>
        <w:rPr>
          <w:rFonts w:ascii="Arial" w:hAnsi="Arial" w:cs="Arial"/>
          <w:color w:val="FF0000"/>
          <w:sz w:val="28"/>
          <w:szCs w:val="28"/>
          <w:lang w:val="fr-FR"/>
        </w:rPr>
      </w:pPr>
    </w:p>
    <w:p w14:paraId="3AF99B62" w14:textId="22035A97" w:rsidR="00AA0539" w:rsidRPr="002F3BD4" w:rsidRDefault="00AA0539" w:rsidP="002F3BD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2F3BD4">
        <w:rPr>
          <w:rFonts w:ascii="Arial" w:hAnsi="Arial" w:cs="Arial"/>
          <w:sz w:val="28"/>
          <w:szCs w:val="28"/>
          <w:lang w:val="it-IT"/>
        </w:rPr>
        <w:t>Primăria municipiului Bistrița a depus spre finanțare în cadrul Programului Regional Nord-Vest 2021-2027</w:t>
      </w:r>
      <w:r w:rsidR="00A442BB" w:rsidRPr="002F3BD4">
        <w:rPr>
          <w:rFonts w:ascii="Arial" w:hAnsi="Arial" w:cs="Arial"/>
          <w:sz w:val="28"/>
          <w:szCs w:val="28"/>
          <w:lang w:val="fr-FR"/>
        </w:rPr>
        <w:t xml:space="preserve"> </w:t>
      </w:r>
      <w:r w:rsidR="00A442BB" w:rsidRPr="002F3BD4">
        <w:rPr>
          <w:rFonts w:ascii="Arial" w:hAnsi="Arial" w:cs="Arial"/>
          <w:sz w:val="28"/>
          <w:szCs w:val="28"/>
          <w:lang w:val="ro-RO"/>
        </w:rPr>
        <w:t>proiectul „Coridor verde de mobilitate urbană în centrul istoric al municipiului Bistrița”, prin care sunt prevăzute lucrări de modernizare a străzilor Albert Berger (Piața Mică) și Liviu Rebreanu.</w:t>
      </w:r>
      <w:r w:rsidR="00386E5D" w:rsidRPr="002F3BD4">
        <w:rPr>
          <w:rFonts w:ascii="Arial" w:hAnsi="Arial" w:cs="Arial"/>
          <w:sz w:val="28"/>
          <w:szCs w:val="28"/>
          <w:lang w:val="ro-RO"/>
        </w:rPr>
        <w:t xml:space="preserve"> </w:t>
      </w:r>
      <w:r w:rsidRPr="002F3BD4">
        <w:rPr>
          <w:rFonts w:ascii="Arial" w:hAnsi="Arial" w:cs="Arial"/>
          <w:sz w:val="28"/>
          <w:szCs w:val="28"/>
          <w:lang w:val="ro-RO"/>
        </w:rPr>
        <w:t>Pentru semnarea contractului de finanțare, beneficiarul trebuie să demonstreze că deține un drept real asupra imobilelor care sunt afectate de proiect și să prezinte dovada înregistrării imobilelor în registrul de publicitate imobiliară, respectiv extras</w:t>
      </w:r>
      <w:r w:rsidR="00386E5D" w:rsidRPr="002F3BD4">
        <w:rPr>
          <w:rFonts w:ascii="Arial" w:hAnsi="Arial" w:cs="Arial"/>
          <w:sz w:val="28"/>
          <w:szCs w:val="28"/>
          <w:lang w:val="ro-RO"/>
        </w:rPr>
        <w:t>e</w:t>
      </w:r>
      <w:r w:rsidRPr="002F3BD4">
        <w:rPr>
          <w:rFonts w:ascii="Arial" w:hAnsi="Arial" w:cs="Arial"/>
          <w:sz w:val="28"/>
          <w:szCs w:val="28"/>
          <w:lang w:val="ro-RO"/>
        </w:rPr>
        <w:t xml:space="preserve"> de carte funciară. </w:t>
      </w:r>
    </w:p>
    <w:p w14:paraId="2D9E06BB" w14:textId="678D569A" w:rsidR="007D0DFD" w:rsidRPr="002F3BD4" w:rsidRDefault="00AA0539" w:rsidP="002F3BD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proofErr w:type="spellStart"/>
      <w:r w:rsidRPr="002F3BD4">
        <w:rPr>
          <w:rFonts w:ascii="Arial" w:hAnsi="Arial" w:cs="Arial"/>
          <w:sz w:val="28"/>
          <w:szCs w:val="28"/>
          <w:lang w:val="fr-FR"/>
        </w:rPr>
        <w:t>Analizând</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solicitarea</w:t>
      </w:r>
      <w:proofErr w:type="spellEnd"/>
      <w:r w:rsidR="007D0DFD" w:rsidRPr="002F3BD4">
        <w:rPr>
          <w:rFonts w:ascii="Arial" w:hAnsi="Arial" w:cs="Arial"/>
          <w:sz w:val="28"/>
          <w:szCs w:val="28"/>
          <w:lang w:val="fr-FR"/>
        </w:rPr>
        <w:t xml:space="preserve"> </w:t>
      </w:r>
      <w:bookmarkStart w:id="1" w:name="_Hlk176522784"/>
      <w:r w:rsidR="00323105" w:rsidRPr="002F3BD4">
        <w:rPr>
          <w:rFonts w:ascii="Arial" w:hAnsi="Arial" w:cs="Arial"/>
          <w:sz w:val="28"/>
          <w:szCs w:val="28"/>
          <w:lang w:val="fr-FR"/>
        </w:rPr>
        <w:t xml:space="preserve">nr.77058/12.08.2024 a </w:t>
      </w:r>
      <w:proofErr w:type="spellStart"/>
      <w:r w:rsidR="007D0DFD" w:rsidRPr="002F3BD4">
        <w:rPr>
          <w:rFonts w:ascii="Arial" w:hAnsi="Arial" w:cs="Arial"/>
          <w:sz w:val="28"/>
          <w:szCs w:val="28"/>
          <w:lang w:val="fr-FR"/>
        </w:rPr>
        <w:t>Direcției</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Dezvoltare</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Durabilă</w:t>
      </w:r>
      <w:proofErr w:type="spellEnd"/>
      <w:r w:rsidR="007D0DFD" w:rsidRPr="002F3BD4">
        <w:rPr>
          <w:rFonts w:ascii="Arial" w:hAnsi="Arial" w:cs="Arial"/>
          <w:sz w:val="28"/>
          <w:szCs w:val="28"/>
          <w:lang w:val="fr-FR"/>
        </w:rPr>
        <w:t xml:space="preserve"> 2030 </w:t>
      </w:r>
      <w:bookmarkEnd w:id="1"/>
      <w:r w:rsidRPr="002F3BD4">
        <w:rPr>
          <w:rFonts w:ascii="Arial" w:hAnsi="Arial" w:cs="Arial"/>
          <w:sz w:val="28"/>
          <w:szCs w:val="28"/>
          <w:lang w:val="fr-FR"/>
        </w:rPr>
        <w:t xml:space="preserve">s-a </w:t>
      </w:r>
      <w:proofErr w:type="spellStart"/>
      <w:r w:rsidRPr="002F3BD4">
        <w:rPr>
          <w:rFonts w:ascii="Arial" w:hAnsi="Arial" w:cs="Arial"/>
          <w:sz w:val="28"/>
          <w:szCs w:val="28"/>
          <w:lang w:val="fr-FR"/>
        </w:rPr>
        <w:t>constatat</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că</w:t>
      </w:r>
      <w:proofErr w:type="spellEnd"/>
      <w:r w:rsidRPr="002F3BD4">
        <w:rPr>
          <w:rFonts w:ascii="Arial" w:hAnsi="Arial" w:cs="Arial"/>
          <w:sz w:val="28"/>
          <w:szCs w:val="28"/>
          <w:lang w:val="fr-FR"/>
        </w:rPr>
        <w:t xml:space="preserve"> o parte </w:t>
      </w:r>
      <w:proofErr w:type="spellStart"/>
      <w:r w:rsidRPr="002F3BD4">
        <w:rPr>
          <w:rFonts w:ascii="Arial" w:hAnsi="Arial" w:cs="Arial"/>
          <w:sz w:val="28"/>
          <w:szCs w:val="28"/>
          <w:lang w:val="fr-FR"/>
        </w:rPr>
        <w:t>din</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imobile</w:t>
      </w:r>
      <w:r w:rsidR="00EB6AD0" w:rsidRPr="002F3BD4">
        <w:rPr>
          <w:rFonts w:ascii="Arial" w:hAnsi="Arial" w:cs="Arial"/>
          <w:sz w:val="28"/>
          <w:szCs w:val="28"/>
          <w:lang w:val="fr-FR"/>
        </w:rPr>
        <w:t>le</w:t>
      </w:r>
      <w:proofErr w:type="spellEnd"/>
      <w:r w:rsidR="00EB6AD0" w:rsidRPr="002F3BD4">
        <w:rPr>
          <w:rFonts w:ascii="Arial" w:hAnsi="Arial" w:cs="Arial"/>
          <w:sz w:val="28"/>
          <w:szCs w:val="28"/>
          <w:lang w:val="fr-FR"/>
        </w:rPr>
        <w:t xml:space="preserve"> </w:t>
      </w:r>
      <w:proofErr w:type="spellStart"/>
      <w:r w:rsidR="00EB6AD0" w:rsidRPr="002F3BD4">
        <w:rPr>
          <w:rFonts w:ascii="Arial" w:hAnsi="Arial" w:cs="Arial"/>
          <w:sz w:val="28"/>
          <w:szCs w:val="28"/>
          <w:lang w:val="fr-FR"/>
        </w:rPr>
        <w:t>cuprinse</w:t>
      </w:r>
      <w:proofErr w:type="spellEnd"/>
      <w:r w:rsidR="00EB6AD0" w:rsidRPr="002F3BD4">
        <w:rPr>
          <w:rFonts w:ascii="Arial" w:hAnsi="Arial" w:cs="Arial"/>
          <w:sz w:val="28"/>
          <w:szCs w:val="28"/>
          <w:lang w:val="fr-FR"/>
        </w:rPr>
        <w:t xml:space="preserve"> </w:t>
      </w:r>
      <w:proofErr w:type="spellStart"/>
      <w:r w:rsidR="00EB6AD0" w:rsidRPr="002F3BD4">
        <w:rPr>
          <w:rFonts w:ascii="Arial" w:hAnsi="Arial" w:cs="Arial"/>
          <w:sz w:val="28"/>
          <w:szCs w:val="28"/>
          <w:lang w:val="fr-FR"/>
        </w:rPr>
        <w:t>în</w:t>
      </w:r>
      <w:proofErr w:type="spellEnd"/>
      <w:r w:rsidR="00EB6AD0" w:rsidRPr="002F3BD4">
        <w:rPr>
          <w:rFonts w:ascii="Arial" w:hAnsi="Arial" w:cs="Arial"/>
          <w:sz w:val="28"/>
          <w:szCs w:val="28"/>
          <w:lang w:val="fr-FR"/>
        </w:rPr>
        <w:t xml:space="preserve"> </w:t>
      </w:r>
      <w:proofErr w:type="spellStart"/>
      <w:r w:rsidR="00EB6AD0" w:rsidRPr="002F3BD4">
        <w:rPr>
          <w:rFonts w:ascii="Arial" w:hAnsi="Arial" w:cs="Arial"/>
          <w:sz w:val="28"/>
          <w:szCs w:val="28"/>
          <w:lang w:val="fr-FR"/>
        </w:rPr>
        <w:t>proiect</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sunt</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înscrise</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în</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sistemul</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integrat</w:t>
      </w:r>
      <w:proofErr w:type="spellEnd"/>
      <w:r w:rsidRPr="002F3BD4">
        <w:rPr>
          <w:rFonts w:ascii="Arial" w:hAnsi="Arial" w:cs="Arial"/>
          <w:sz w:val="28"/>
          <w:szCs w:val="28"/>
          <w:lang w:val="fr-FR"/>
        </w:rPr>
        <w:t xml:space="preserve"> de </w:t>
      </w:r>
      <w:proofErr w:type="spellStart"/>
      <w:r w:rsidRPr="002F3BD4">
        <w:rPr>
          <w:rFonts w:ascii="Arial" w:hAnsi="Arial" w:cs="Arial"/>
          <w:sz w:val="28"/>
          <w:szCs w:val="28"/>
          <w:lang w:val="fr-FR"/>
        </w:rPr>
        <w:t>cadastru</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și</w:t>
      </w:r>
      <w:proofErr w:type="spellEnd"/>
      <w:r w:rsidRPr="002F3BD4">
        <w:rPr>
          <w:rFonts w:ascii="Arial" w:hAnsi="Arial" w:cs="Arial"/>
          <w:sz w:val="28"/>
          <w:szCs w:val="28"/>
          <w:lang w:val="fr-FR"/>
        </w:rPr>
        <w:t xml:space="preserve"> carte </w:t>
      </w:r>
      <w:proofErr w:type="spellStart"/>
      <w:r w:rsidRPr="002F3BD4">
        <w:rPr>
          <w:rFonts w:ascii="Arial" w:hAnsi="Arial" w:cs="Arial"/>
          <w:sz w:val="28"/>
          <w:szCs w:val="28"/>
          <w:lang w:val="fr-FR"/>
        </w:rPr>
        <w:t>funciară</w:t>
      </w:r>
      <w:proofErr w:type="spellEnd"/>
      <w:r w:rsidRPr="002F3BD4">
        <w:rPr>
          <w:rFonts w:ascii="Arial" w:hAnsi="Arial" w:cs="Arial"/>
          <w:sz w:val="28"/>
          <w:szCs w:val="28"/>
          <w:lang w:val="fr-FR"/>
        </w:rPr>
        <w:t xml:space="preserve">, </w:t>
      </w:r>
      <w:proofErr w:type="spellStart"/>
      <w:r w:rsidR="00EB6AD0" w:rsidRPr="002F3BD4">
        <w:rPr>
          <w:rFonts w:ascii="Arial" w:hAnsi="Arial" w:cs="Arial"/>
          <w:sz w:val="28"/>
          <w:szCs w:val="28"/>
          <w:lang w:val="fr-FR"/>
        </w:rPr>
        <w:t>astfel</w:t>
      </w:r>
      <w:proofErr w:type="spellEnd"/>
      <w:r w:rsidR="00EB6AD0" w:rsidRPr="002F3BD4">
        <w:rPr>
          <w:rFonts w:ascii="Arial" w:hAnsi="Arial" w:cs="Arial"/>
          <w:sz w:val="28"/>
          <w:szCs w:val="28"/>
          <w:lang w:val="fr-FR"/>
        </w:rPr>
        <w:t xml:space="preserve"> </w:t>
      </w:r>
      <w:proofErr w:type="spellStart"/>
      <w:r w:rsidRPr="002F3BD4">
        <w:rPr>
          <w:rFonts w:ascii="Arial" w:hAnsi="Arial" w:cs="Arial"/>
          <w:sz w:val="28"/>
          <w:szCs w:val="28"/>
          <w:lang w:val="fr-FR"/>
        </w:rPr>
        <w:t>având</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în</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vedere</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cerințele</w:t>
      </w:r>
      <w:proofErr w:type="spellEnd"/>
      <w:r w:rsidRPr="002F3BD4">
        <w:rPr>
          <w:rFonts w:ascii="Arial" w:hAnsi="Arial" w:cs="Arial"/>
          <w:sz w:val="28"/>
          <w:szCs w:val="28"/>
          <w:lang w:val="fr-FR"/>
        </w:rPr>
        <w:t xml:space="preserve"> </w:t>
      </w:r>
      <w:proofErr w:type="spellStart"/>
      <w:r w:rsidRPr="002F3BD4">
        <w:rPr>
          <w:rFonts w:ascii="Arial" w:hAnsi="Arial" w:cs="Arial"/>
          <w:sz w:val="28"/>
          <w:szCs w:val="28"/>
          <w:lang w:val="fr-FR"/>
        </w:rPr>
        <w:t>programului</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și</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raportat</w:t>
      </w:r>
      <w:proofErr w:type="spellEnd"/>
      <w:r w:rsidR="007D0DFD" w:rsidRPr="002F3BD4">
        <w:rPr>
          <w:rFonts w:ascii="Arial" w:hAnsi="Arial" w:cs="Arial"/>
          <w:sz w:val="28"/>
          <w:szCs w:val="28"/>
          <w:lang w:val="fr-FR"/>
        </w:rPr>
        <w:t xml:space="preserve"> la </w:t>
      </w:r>
      <w:proofErr w:type="spellStart"/>
      <w:r w:rsidR="007D0DFD" w:rsidRPr="002F3BD4">
        <w:rPr>
          <w:rFonts w:ascii="Arial" w:hAnsi="Arial" w:cs="Arial"/>
          <w:sz w:val="28"/>
          <w:szCs w:val="28"/>
          <w:lang w:val="fr-FR"/>
        </w:rPr>
        <w:t>prevederile</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legale</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aplicabile</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proprietății</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publice</w:t>
      </w:r>
      <w:proofErr w:type="spellEnd"/>
      <w:r w:rsidR="007D0DFD" w:rsidRPr="002F3BD4">
        <w:rPr>
          <w:rFonts w:ascii="Arial" w:hAnsi="Arial" w:cs="Arial"/>
          <w:sz w:val="28"/>
          <w:szCs w:val="28"/>
          <w:lang w:val="fr-FR"/>
        </w:rPr>
        <w:t xml:space="preserve"> a </w:t>
      </w:r>
      <w:proofErr w:type="spellStart"/>
      <w:r w:rsidR="007D0DFD" w:rsidRPr="002F3BD4">
        <w:rPr>
          <w:rFonts w:ascii="Arial" w:hAnsi="Arial" w:cs="Arial"/>
          <w:sz w:val="28"/>
          <w:szCs w:val="28"/>
          <w:lang w:val="fr-FR"/>
        </w:rPr>
        <w:t>unităților</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administrativ-teritoriale</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prin</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persoanele</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fizice</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autorizate</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în</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domeniul</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cadastrului</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din</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cadrul</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instituției</w:t>
      </w:r>
      <w:proofErr w:type="spellEnd"/>
      <w:r w:rsidR="007D0DFD" w:rsidRPr="002F3BD4">
        <w:rPr>
          <w:rFonts w:ascii="Arial" w:hAnsi="Arial" w:cs="Arial"/>
          <w:sz w:val="28"/>
          <w:szCs w:val="28"/>
          <w:lang w:val="fr-FR"/>
        </w:rPr>
        <w:t xml:space="preserve"> s-a </w:t>
      </w:r>
      <w:proofErr w:type="spellStart"/>
      <w:r w:rsidR="007D0DFD" w:rsidRPr="002F3BD4">
        <w:rPr>
          <w:rFonts w:ascii="Arial" w:hAnsi="Arial" w:cs="Arial"/>
          <w:sz w:val="28"/>
          <w:szCs w:val="28"/>
          <w:lang w:val="fr-FR"/>
        </w:rPr>
        <w:t>efectuat</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identificarea</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și</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măsurarea</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imobilului</w:t>
      </w:r>
      <w:proofErr w:type="spellEnd"/>
      <w:r w:rsidR="007D0DFD" w:rsidRPr="002F3BD4">
        <w:rPr>
          <w:rFonts w:ascii="Arial" w:hAnsi="Arial" w:cs="Arial"/>
          <w:sz w:val="28"/>
          <w:szCs w:val="28"/>
          <w:lang w:val="fr-FR"/>
        </w:rPr>
        <w:t xml:space="preserve"> </w:t>
      </w:r>
      <w:proofErr w:type="spellStart"/>
      <w:r w:rsidRPr="002F3BD4">
        <w:rPr>
          <w:rFonts w:ascii="Arial" w:hAnsi="Arial" w:cs="Arial"/>
          <w:sz w:val="28"/>
          <w:szCs w:val="28"/>
          <w:lang w:val="fr-FR"/>
        </w:rPr>
        <w:t>denumit</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Liviu</w:t>
      </w:r>
      <w:proofErr w:type="spellEnd"/>
      <w:r w:rsidR="007D0DFD" w:rsidRPr="002F3BD4">
        <w:rPr>
          <w:rFonts w:ascii="Arial" w:hAnsi="Arial" w:cs="Arial"/>
          <w:sz w:val="28"/>
          <w:szCs w:val="28"/>
          <w:lang w:val="fr-FR"/>
        </w:rPr>
        <w:t xml:space="preserve"> Rebreanu - </w:t>
      </w:r>
      <w:proofErr w:type="spellStart"/>
      <w:r w:rsidR="007D0DFD" w:rsidRPr="002F3BD4">
        <w:rPr>
          <w:rFonts w:ascii="Arial" w:hAnsi="Arial" w:cs="Arial"/>
          <w:sz w:val="28"/>
          <w:szCs w:val="28"/>
          <w:lang w:val="fr-FR"/>
        </w:rPr>
        <w:t>Pietonal</w:t>
      </w:r>
      <w:proofErr w:type="spellEnd"/>
      <w:r w:rsidR="007D0DFD" w:rsidRPr="002F3BD4">
        <w:rPr>
          <w:rFonts w:ascii="Arial" w:hAnsi="Arial" w:cs="Arial"/>
          <w:sz w:val="28"/>
          <w:szCs w:val="28"/>
          <w:lang w:val="ro-RO"/>
        </w:rPr>
        <w:t xml:space="preserve">, în vederea </w:t>
      </w:r>
      <w:proofErr w:type="spellStart"/>
      <w:r w:rsidR="007D0DFD" w:rsidRPr="002F3BD4">
        <w:rPr>
          <w:rFonts w:ascii="Arial" w:hAnsi="Arial" w:cs="Arial"/>
          <w:sz w:val="28"/>
          <w:szCs w:val="28"/>
          <w:lang w:val="fr-FR"/>
        </w:rPr>
        <w:t>înscrierii</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acestuia</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în</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sistemul</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integrat</w:t>
      </w:r>
      <w:proofErr w:type="spellEnd"/>
      <w:r w:rsidR="007D0DFD" w:rsidRPr="002F3BD4">
        <w:rPr>
          <w:rFonts w:ascii="Arial" w:hAnsi="Arial" w:cs="Arial"/>
          <w:sz w:val="28"/>
          <w:szCs w:val="28"/>
          <w:lang w:val="fr-FR"/>
        </w:rPr>
        <w:t xml:space="preserve"> de </w:t>
      </w:r>
      <w:proofErr w:type="spellStart"/>
      <w:r w:rsidR="007D0DFD" w:rsidRPr="002F3BD4">
        <w:rPr>
          <w:rFonts w:ascii="Arial" w:hAnsi="Arial" w:cs="Arial"/>
          <w:sz w:val="28"/>
          <w:szCs w:val="28"/>
          <w:lang w:val="fr-FR"/>
        </w:rPr>
        <w:t>cadastru</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și</w:t>
      </w:r>
      <w:proofErr w:type="spellEnd"/>
      <w:r w:rsidR="007D0DFD" w:rsidRPr="002F3BD4">
        <w:rPr>
          <w:rFonts w:ascii="Arial" w:hAnsi="Arial" w:cs="Arial"/>
          <w:sz w:val="28"/>
          <w:szCs w:val="28"/>
          <w:lang w:val="fr-FR"/>
        </w:rPr>
        <w:t xml:space="preserve"> carte </w:t>
      </w:r>
      <w:proofErr w:type="spellStart"/>
      <w:r w:rsidR="007D0DFD" w:rsidRPr="002F3BD4">
        <w:rPr>
          <w:rFonts w:ascii="Arial" w:hAnsi="Arial" w:cs="Arial"/>
          <w:sz w:val="28"/>
          <w:szCs w:val="28"/>
          <w:lang w:val="fr-FR"/>
        </w:rPr>
        <w:t>funciară</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în</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proprietatea</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publică</w:t>
      </w:r>
      <w:proofErr w:type="spellEnd"/>
      <w:r w:rsidR="007D0DFD" w:rsidRPr="002F3BD4">
        <w:rPr>
          <w:rFonts w:ascii="Arial" w:hAnsi="Arial" w:cs="Arial"/>
          <w:sz w:val="28"/>
          <w:szCs w:val="28"/>
          <w:lang w:val="fr-FR"/>
        </w:rPr>
        <w:t xml:space="preserve"> a </w:t>
      </w:r>
      <w:proofErr w:type="spellStart"/>
      <w:r w:rsidR="007D0DFD" w:rsidRPr="002F3BD4">
        <w:rPr>
          <w:rFonts w:ascii="Arial" w:hAnsi="Arial" w:cs="Arial"/>
          <w:sz w:val="28"/>
          <w:szCs w:val="28"/>
          <w:lang w:val="fr-FR"/>
        </w:rPr>
        <w:t>Municipiului</w:t>
      </w:r>
      <w:proofErr w:type="spellEnd"/>
      <w:r w:rsidR="007D0DFD" w:rsidRPr="002F3BD4">
        <w:rPr>
          <w:rFonts w:ascii="Arial" w:hAnsi="Arial" w:cs="Arial"/>
          <w:sz w:val="28"/>
          <w:szCs w:val="28"/>
          <w:lang w:val="fr-FR"/>
        </w:rPr>
        <w:t xml:space="preserve"> </w:t>
      </w:r>
      <w:proofErr w:type="spellStart"/>
      <w:r w:rsidR="007D0DFD" w:rsidRPr="002F3BD4">
        <w:rPr>
          <w:rFonts w:ascii="Arial" w:hAnsi="Arial" w:cs="Arial"/>
          <w:sz w:val="28"/>
          <w:szCs w:val="28"/>
          <w:lang w:val="fr-FR"/>
        </w:rPr>
        <w:t>Bistrița</w:t>
      </w:r>
      <w:proofErr w:type="spellEnd"/>
      <w:r w:rsidR="00EB6AD0" w:rsidRPr="002F3BD4">
        <w:rPr>
          <w:rFonts w:ascii="Arial" w:hAnsi="Arial" w:cs="Arial"/>
          <w:sz w:val="28"/>
          <w:szCs w:val="28"/>
          <w:lang w:val="fr-FR"/>
        </w:rPr>
        <w:t>.</w:t>
      </w:r>
    </w:p>
    <w:p w14:paraId="758815FF" w14:textId="6E93DD3C" w:rsidR="00285FD0" w:rsidRPr="002F3BD4" w:rsidRDefault="00285FD0" w:rsidP="002F3BD4">
      <w:pPr>
        <w:spacing w:line="276" w:lineRule="auto"/>
        <w:jc w:val="both"/>
        <w:rPr>
          <w:rFonts w:ascii="Arial" w:hAnsi="Arial" w:cs="Arial"/>
          <w:sz w:val="28"/>
          <w:szCs w:val="28"/>
        </w:rPr>
      </w:pPr>
      <w:r w:rsidRPr="002F3BD4">
        <w:rPr>
          <w:rFonts w:ascii="Arial" w:hAnsi="Arial" w:cs="Arial"/>
          <w:sz w:val="28"/>
          <w:szCs w:val="28"/>
        </w:rPr>
        <w:t xml:space="preserve">         </w:t>
      </w:r>
      <w:r w:rsidR="009337F5" w:rsidRPr="002F3BD4">
        <w:rPr>
          <w:rFonts w:ascii="Arial" w:hAnsi="Arial" w:cs="Arial"/>
          <w:sz w:val="28"/>
          <w:szCs w:val="28"/>
        </w:rPr>
        <w:t xml:space="preserve"> </w:t>
      </w:r>
      <w:r w:rsidRPr="002F3BD4">
        <w:rPr>
          <w:rFonts w:ascii="Arial" w:hAnsi="Arial" w:cs="Arial"/>
          <w:sz w:val="28"/>
          <w:szCs w:val="28"/>
        </w:rPr>
        <w:t xml:space="preserve">Conform </w:t>
      </w:r>
      <w:proofErr w:type="spellStart"/>
      <w:r w:rsidRPr="002F3BD4">
        <w:rPr>
          <w:rFonts w:ascii="Arial" w:hAnsi="Arial" w:cs="Arial"/>
          <w:sz w:val="28"/>
          <w:szCs w:val="28"/>
        </w:rPr>
        <w:t>documentației</w:t>
      </w:r>
      <w:proofErr w:type="spellEnd"/>
      <w:r w:rsidRPr="002F3BD4">
        <w:rPr>
          <w:rFonts w:ascii="Arial" w:hAnsi="Arial" w:cs="Arial"/>
          <w:sz w:val="28"/>
          <w:szCs w:val="28"/>
        </w:rPr>
        <w:t xml:space="preserve"> </w:t>
      </w:r>
      <w:proofErr w:type="spellStart"/>
      <w:r w:rsidRPr="002F3BD4">
        <w:rPr>
          <w:rFonts w:ascii="Arial" w:hAnsi="Arial" w:cs="Arial"/>
          <w:sz w:val="28"/>
          <w:szCs w:val="28"/>
        </w:rPr>
        <w:t>cadastrale</w:t>
      </w:r>
      <w:proofErr w:type="spellEnd"/>
      <w:r w:rsidRPr="002F3BD4">
        <w:rPr>
          <w:rFonts w:ascii="Arial" w:hAnsi="Arial" w:cs="Arial"/>
          <w:sz w:val="28"/>
          <w:szCs w:val="28"/>
        </w:rPr>
        <w:t xml:space="preserve"> </w:t>
      </w:r>
      <w:proofErr w:type="spellStart"/>
      <w:r w:rsidRPr="002F3BD4">
        <w:rPr>
          <w:rFonts w:ascii="Arial" w:hAnsi="Arial" w:cs="Arial"/>
          <w:sz w:val="28"/>
          <w:szCs w:val="28"/>
        </w:rPr>
        <w:t>întocmite</w:t>
      </w:r>
      <w:proofErr w:type="spellEnd"/>
      <w:r w:rsidRPr="002F3BD4">
        <w:rPr>
          <w:rFonts w:ascii="Arial" w:hAnsi="Arial" w:cs="Arial"/>
          <w:sz w:val="28"/>
          <w:szCs w:val="28"/>
        </w:rPr>
        <w:t xml:space="preserve">, </w:t>
      </w:r>
      <w:proofErr w:type="spellStart"/>
      <w:proofErr w:type="gramStart"/>
      <w:r w:rsidRPr="002F3BD4">
        <w:rPr>
          <w:rFonts w:ascii="Arial" w:hAnsi="Arial" w:cs="Arial"/>
          <w:sz w:val="28"/>
          <w:szCs w:val="28"/>
        </w:rPr>
        <w:t>imobilul</w:t>
      </w:r>
      <w:proofErr w:type="spellEnd"/>
      <w:r w:rsidR="0087446A" w:rsidRPr="002F3BD4">
        <w:rPr>
          <w:rFonts w:ascii="Arial" w:hAnsi="Arial" w:cs="Arial"/>
          <w:sz w:val="28"/>
          <w:szCs w:val="28"/>
        </w:rPr>
        <w:t xml:space="preserve"> ’</w:t>
      </w:r>
      <w:proofErr w:type="gramEnd"/>
      <w:r w:rsidR="0087446A" w:rsidRPr="002F3BD4">
        <w:rPr>
          <w:rFonts w:ascii="Arial" w:hAnsi="Arial" w:cs="Arial"/>
          <w:sz w:val="28"/>
          <w:szCs w:val="28"/>
        </w:rPr>
        <w:t>’</w:t>
      </w:r>
      <w:proofErr w:type="spellStart"/>
      <w:r w:rsidR="002A405C" w:rsidRPr="002F3BD4">
        <w:rPr>
          <w:rFonts w:ascii="Arial" w:hAnsi="Arial" w:cs="Arial"/>
          <w:sz w:val="28"/>
          <w:szCs w:val="28"/>
          <w:lang w:val="fr-FR"/>
        </w:rPr>
        <w:t>Liviu</w:t>
      </w:r>
      <w:proofErr w:type="spellEnd"/>
      <w:r w:rsidR="002A405C" w:rsidRPr="002F3BD4">
        <w:rPr>
          <w:rFonts w:ascii="Arial" w:hAnsi="Arial" w:cs="Arial"/>
          <w:sz w:val="28"/>
          <w:szCs w:val="28"/>
          <w:lang w:val="fr-FR"/>
        </w:rPr>
        <w:t xml:space="preserve"> Rebreanu – </w:t>
      </w:r>
      <w:proofErr w:type="spellStart"/>
      <w:r w:rsidR="002A405C" w:rsidRPr="002F3BD4">
        <w:rPr>
          <w:rFonts w:ascii="Arial" w:hAnsi="Arial" w:cs="Arial"/>
          <w:sz w:val="28"/>
          <w:szCs w:val="28"/>
          <w:lang w:val="fr-FR"/>
        </w:rPr>
        <w:t>Pietonal</w:t>
      </w:r>
      <w:proofErr w:type="spellEnd"/>
      <w:r w:rsidR="0087446A" w:rsidRPr="002F3BD4">
        <w:rPr>
          <w:rFonts w:ascii="Arial" w:hAnsi="Arial" w:cs="Arial"/>
          <w:sz w:val="28"/>
          <w:szCs w:val="28"/>
          <w:lang w:val="fr-FR"/>
        </w:rPr>
        <w:t>’’</w:t>
      </w:r>
      <w:r w:rsidR="00FB0DD1" w:rsidRPr="002F3BD4">
        <w:rPr>
          <w:rFonts w:ascii="Arial" w:hAnsi="Arial" w:cs="Arial"/>
          <w:sz w:val="28"/>
          <w:szCs w:val="28"/>
          <w:lang w:val="fr-FR"/>
        </w:rPr>
        <w:t xml:space="preserve"> </w:t>
      </w:r>
      <w:r w:rsidR="002A405C" w:rsidRPr="002F3BD4">
        <w:rPr>
          <w:rFonts w:ascii="Arial" w:hAnsi="Arial" w:cs="Arial"/>
          <w:sz w:val="28"/>
          <w:szCs w:val="28"/>
          <w:lang w:val="fr-FR"/>
        </w:rPr>
        <w:t xml:space="preserve">se </w:t>
      </w:r>
      <w:proofErr w:type="spellStart"/>
      <w:r w:rsidR="002A405C" w:rsidRPr="002F3BD4">
        <w:rPr>
          <w:rFonts w:ascii="Arial" w:hAnsi="Arial" w:cs="Arial"/>
          <w:sz w:val="28"/>
          <w:szCs w:val="28"/>
          <w:lang w:val="fr-FR"/>
        </w:rPr>
        <w:t>identifică</w:t>
      </w:r>
      <w:proofErr w:type="spellEnd"/>
      <w:r w:rsidR="002A405C" w:rsidRPr="002F3BD4">
        <w:rPr>
          <w:rFonts w:ascii="Arial" w:hAnsi="Arial" w:cs="Arial"/>
          <w:sz w:val="28"/>
          <w:szCs w:val="28"/>
          <w:lang w:val="fr-FR"/>
        </w:rPr>
        <w:t xml:space="preserve"> </w:t>
      </w:r>
      <w:proofErr w:type="spellStart"/>
      <w:r w:rsidR="002A405C" w:rsidRPr="002F3BD4">
        <w:rPr>
          <w:rFonts w:ascii="Arial" w:hAnsi="Arial" w:cs="Arial"/>
          <w:sz w:val="28"/>
          <w:szCs w:val="28"/>
          <w:lang w:val="fr-FR"/>
        </w:rPr>
        <w:t>cu</w:t>
      </w:r>
      <w:proofErr w:type="spellEnd"/>
      <w:r w:rsidR="002A405C" w:rsidRPr="002F3BD4">
        <w:rPr>
          <w:rFonts w:ascii="Arial" w:hAnsi="Arial" w:cs="Arial"/>
          <w:sz w:val="28"/>
          <w:szCs w:val="28"/>
          <w:lang w:val="fr-FR"/>
        </w:rPr>
        <w:t xml:space="preserve"> nr.</w:t>
      </w:r>
      <w:r w:rsidR="00052116" w:rsidRPr="002F3BD4">
        <w:rPr>
          <w:rFonts w:ascii="Arial" w:hAnsi="Arial" w:cs="Arial"/>
          <w:sz w:val="28"/>
          <w:szCs w:val="28"/>
          <w:lang w:val="fr-FR"/>
        </w:rPr>
        <w:t xml:space="preserve"> </w:t>
      </w:r>
      <w:proofErr w:type="gramStart"/>
      <w:r w:rsidR="002A405C" w:rsidRPr="002F3BD4">
        <w:rPr>
          <w:rFonts w:ascii="Arial" w:hAnsi="Arial" w:cs="Arial"/>
          <w:sz w:val="28"/>
          <w:szCs w:val="28"/>
          <w:lang w:val="fr-FR"/>
        </w:rPr>
        <w:t>top</w:t>
      </w:r>
      <w:proofErr w:type="gramEnd"/>
      <w:r w:rsidR="002A405C" w:rsidRPr="002F3BD4">
        <w:rPr>
          <w:rFonts w:ascii="Arial" w:hAnsi="Arial" w:cs="Arial"/>
          <w:sz w:val="28"/>
          <w:szCs w:val="28"/>
          <w:lang w:val="fr-FR"/>
        </w:rPr>
        <w:t>.1012/1, 1025/1,</w:t>
      </w:r>
      <w:r w:rsidR="00052116" w:rsidRPr="002F3BD4">
        <w:rPr>
          <w:rFonts w:ascii="Arial" w:hAnsi="Arial" w:cs="Arial"/>
          <w:sz w:val="28"/>
          <w:szCs w:val="28"/>
          <w:lang w:val="fr-FR"/>
        </w:rPr>
        <w:t xml:space="preserve"> </w:t>
      </w:r>
      <w:r w:rsidR="002A405C" w:rsidRPr="002F3BD4">
        <w:rPr>
          <w:rFonts w:ascii="Arial" w:hAnsi="Arial" w:cs="Arial"/>
          <w:sz w:val="28"/>
          <w:szCs w:val="28"/>
          <w:lang w:val="fr-FR"/>
        </w:rPr>
        <w:t xml:space="preserve">1500 </w:t>
      </w:r>
      <w:proofErr w:type="spellStart"/>
      <w:r w:rsidR="00AA0539" w:rsidRPr="002F3BD4">
        <w:rPr>
          <w:rFonts w:ascii="Arial" w:hAnsi="Arial" w:cs="Arial"/>
          <w:sz w:val="28"/>
          <w:szCs w:val="28"/>
          <w:lang w:val="fr-FR"/>
        </w:rPr>
        <w:t>provenite</w:t>
      </w:r>
      <w:proofErr w:type="spellEnd"/>
      <w:r w:rsidR="00AA0539" w:rsidRPr="002F3BD4">
        <w:rPr>
          <w:rFonts w:ascii="Arial" w:hAnsi="Arial" w:cs="Arial"/>
          <w:sz w:val="28"/>
          <w:szCs w:val="28"/>
          <w:lang w:val="fr-FR"/>
        </w:rPr>
        <w:t xml:space="preserve"> </w:t>
      </w:r>
      <w:proofErr w:type="spellStart"/>
      <w:r w:rsidR="00AA0539" w:rsidRPr="002F3BD4">
        <w:rPr>
          <w:rFonts w:ascii="Arial" w:hAnsi="Arial" w:cs="Arial"/>
          <w:sz w:val="28"/>
          <w:szCs w:val="28"/>
          <w:lang w:val="fr-FR"/>
        </w:rPr>
        <w:t>din</w:t>
      </w:r>
      <w:proofErr w:type="spellEnd"/>
      <w:r w:rsidR="00AA0539" w:rsidRPr="002F3BD4">
        <w:rPr>
          <w:rFonts w:ascii="Arial" w:hAnsi="Arial" w:cs="Arial"/>
          <w:sz w:val="28"/>
          <w:szCs w:val="28"/>
          <w:lang w:val="fr-FR"/>
        </w:rPr>
        <w:t xml:space="preserve"> </w:t>
      </w:r>
      <w:r w:rsidR="002A405C" w:rsidRPr="002F3BD4">
        <w:rPr>
          <w:rFonts w:ascii="Arial" w:hAnsi="Arial" w:cs="Arial"/>
          <w:sz w:val="28"/>
          <w:szCs w:val="28"/>
          <w:lang w:val="fr-FR"/>
        </w:rPr>
        <w:t xml:space="preserve">CF nr.2108 </w:t>
      </w:r>
      <w:proofErr w:type="spellStart"/>
      <w:r w:rsidR="002A405C" w:rsidRPr="002F3BD4">
        <w:rPr>
          <w:rFonts w:ascii="Arial" w:hAnsi="Arial" w:cs="Arial"/>
          <w:sz w:val="28"/>
          <w:szCs w:val="28"/>
          <w:lang w:val="fr-FR"/>
        </w:rPr>
        <w:t>Bistrița</w:t>
      </w:r>
      <w:proofErr w:type="spellEnd"/>
      <w:r w:rsidR="002A405C" w:rsidRPr="002F3BD4">
        <w:rPr>
          <w:rFonts w:ascii="Arial" w:hAnsi="Arial" w:cs="Arial"/>
          <w:sz w:val="28"/>
          <w:szCs w:val="28"/>
          <w:lang w:val="fr-FR"/>
        </w:rPr>
        <w:t xml:space="preserve">, </w:t>
      </w:r>
      <w:proofErr w:type="spellStart"/>
      <w:r w:rsidR="00FB0DD1" w:rsidRPr="002F3BD4">
        <w:rPr>
          <w:rFonts w:ascii="Arial" w:hAnsi="Arial" w:cs="Arial"/>
          <w:sz w:val="28"/>
          <w:szCs w:val="28"/>
          <w:lang w:val="fr-FR"/>
        </w:rPr>
        <w:t>având</w:t>
      </w:r>
      <w:proofErr w:type="spellEnd"/>
      <w:r w:rsidR="00FB0DD1" w:rsidRPr="002F3BD4">
        <w:rPr>
          <w:rFonts w:ascii="Arial" w:hAnsi="Arial" w:cs="Arial"/>
          <w:sz w:val="28"/>
          <w:szCs w:val="28"/>
          <w:lang w:val="fr-FR"/>
        </w:rPr>
        <w:t xml:space="preserve"> </w:t>
      </w:r>
      <w:proofErr w:type="spellStart"/>
      <w:r w:rsidR="002A405C" w:rsidRPr="002F3BD4">
        <w:rPr>
          <w:rFonts w:ascii="Arial" w:hAnsi="Arial" w:cs="Arial"/>
          <w:sz w:val="28"/>
          <w:szCs w:val="28"/>
          <w:lang w:val="fr-FR"/>
        </w:rPr>
        <w:t>categoria</w:t>
      </w:r>
      <w:proofErr w:type="spellEnd"/>
      <w:r w:rsidR="002A405C" w:rsidRPr="002F3BD4">
        <w:rPr>
          <w:rFonts w:ascii="Arial" w:hAnsi="Arial" w:cs="Arial"/>
          <w:sz w:val="28"/>
          <w:szCs w:val="28"/>
          <w:lang w:val="fr-FR"/>
        </w:rPr>
        <w:t xml:space="preserve"> de </w:t>
      </w:r>
      <w:proofErr w:type="spellStart"/>
      <w:r w:rsidR="002A405C" w:rsidRPr="002F3BD4">
        <w:rPr>
          <w:rFonts w:ascii="Arial" w:hAnsi="Arial" w:cs="Arial"/>
          <w:sz w:val="28"/>
          <w:szCs w:val="28"/>
          <w:lang w:val="fr-FR"/>
        </w:rPr>
        <w:t>folosință</w:t>
      </w:r>
      <w:proofErr w:type="spellEnd"/>
      <w:r w:rsidR="002A405C" w:rsidRPr="002F3BD4">
        <w:rPr>
          <w:rFonts w:ascii="Arial" w:hAnsi="Arial" w:cs="Arial"/>
          <w:sz w:val="28"/>
          <w:szCs w:val="28"/>
          <w:lang w:val="fr-FR"/>
        </w:rPr>
        <w:t xml:space="preserve"> </w:t>
      </w:r>
      <w:proofErr w:type="spellStart"/>
      <w:r w:rsidR="002A405C" w:rsidRPr="002F3BD4">
        <w:rPr>
          <w:rFonts w:ascii="Arial" w:hAnsi="Arial" w:cs="Arial"/>
          <w:sz w:val="28"/>
          <w:szCs w:val="28"/>
          <w:lang w:val="fr-FR"/>
        </w:rPr>
        <w:t>drum</w:t>
      </w:r>
      <w:proofErr w:type="spellEnd"/>
      <w:r w:rsidR="002A405C" w:rsidRPr="002F3BD4">
        <w:rPr>
          <w:rFonts w:ascii="Arial" w:hAnsi="Arial" w:cs="Arial"/>
          <w:sz w:val="28"/>
          <w:szCs w:val="28"/>
          <w:lang w:val="fr-FR"/>
        </w:rPr>
        <w:t xml:space="preserve"> </w:t>
      </w:r>
      <w:proofErr w:type="spellStart"/>
      <w:r w:rsidR="00AA0539" w:rsidRPr="002F3BD4">
        <w:rPr>
          <w:rFonts w:ascii="Arial" w:hAnsi="Arial" w:cs="Arial"/>
          <w:sz w:val="28"/>
          <w:szCs w:val="28"/>
          <w:lang w:val="fr-FR"/>
        </w:rPr>
        <w:t>și</w:t>
      </w:r>
      <w:proofErr w:type="spellEnd"/>
      <w:r w:rsidR="002A405C" w:rsidRPr="002F3BD4">
        <w:rPr>
          <w:rFonts w:ascii="Arial" w:hAnsi="Arial" w:cs="Arial"/>
          <w:sz w:val="28"/>
          <w:szCs w:val="28"/>
          <w:lang w:val="fr-FR"/>
        </w:rPr>
        <w:t xml:space="preserve"> </w:t>
      </w:r>
      <w:proofErr w:type="spellStart"/>
      <w:r w:rsidR="002A405C" w:rsidRPr="002F3BD4">
        <w:rPr>
          <w:rFonts w:ascii="Arial" w:hAnsi="Arial" w:cs="Arial"/>
          <w:sz w:val="28"/>
          <w:szCs w:val="28"/>
          <w:lang w:val="fr-FR"/>
        </w:rPr>
        <w:t>loc</w:t>
      </w:r>
      <w:proofErr w:type="spellEnd"/>
      <w:r w:rsidR="002A405C" w:rsidRPr="002F3BD4">
        <w:rPr>
          <w:rFonts w:ascii="Arial" w:hAnsi="Arial" w:cs="Arial"/>
          <w:sz w:val="28"/>
          <w:szCs w:val="28"/>
          <w:lang w:val="fr-FR"/>
        </w:rPr>
        <w:t xml:space="preserve"> public, </w:t>
      </w:r>
      <w:proofErr w:type="spellStart"/>
      <w:r w:rsidR="002A405C" w:rsidRPr="002F3BD4">
        <w:rPr>
          <w:rFonts w:ascii="Arial" w:hAnsi="Arial" w:cs="Arial"/>
          <w:sz w:val="28"/>
          <w:szCs w:val="28"/>
          <w:lang w:val="fr-FR"/>
        </w:rPr>
        <w:t>proprietar</w:t>
      </w:r>
      <w:proofErr w:type="spellEnd"/>
      <w:r w:rsidR="002A405C" w:rsidRPr="002F3BD4">
        <w:rPr>
          <w:rFonts w:ascii="Arial" w:hAnsi="Arial" w:cs="Arial"/>
          <w:sz w:val="28"/>
          <w:szCs w:val="28"/>
        </w:rPr>
        <w:t xml:space="preserve"> </w:t>
      </w:r>
      <w:proofErr w:type="spellStart"/>
      <w:r w:rsidR="002A405C" w:rsidRPr="002F3BD4">
        <w:rPr>
          <w:rFonts w:ascii="Arial" w:hAnsi="Arial" w:cs="Arial"/>
          <w:sz w:val="28"/>
          <w:szCs w:val="28"/>
        </w:rPr>
        <w:t>Orașul</w:t>
      </w:r>
      <w:proofErr w:type="spellEnd"/>
      <w:r w:rsidR="002A405C" w:rsidRPr="002F3BD4">
        <w:rPr>
          <w:rFonts w:ascii="Arial" w:hAnsi="Arial" w:cs="Arial"/>
          <w:sz w:val="28"/>
          <w:szCs w:val="28"/>
        </w:rPr>
        <w:t xml:space="preserve"> Bistrița</w:t>
      </w:r>
      <w:r w:rsidR="008D7E92" w:rsidRPr="002F3BD4">
        <w:rPr>
          <w:rFonts w:ascii="Arial" w:hAnsi="Arial" w:cs="Arial"/>
          <w:sz w:val="28"/>
          <w:szCs w:val="28"/>
        </w:rPr>
        <w:t xml:space="preserve">, </w:t>
      </w:r>
      <w:proofErr w:type="spellStart"/>
      <w:r w:rsidR="008D7E92" w:rsidRPr="002F3BD4">
        <w:rPr>
          <w:rFonts w:ascii="Arial" w:hAnsi="Arial" w:cs="Arial"/>
          <w:sz w:val="28"/>
          <w:szCs w:val="28"/>
        </w:rPr>
        <w:t>numere</w:t>
      </w:r>
      <w:proofErr w:type="spellEnd"/>
      <w:r w:rsidR="008D7E92" w:rsidRPr="002F3BD4">
        <w:rPr>
          <w:rFonts w:ascii="Arial" w:hAnsi="Arial" w:cs="Arial"/>
          <w:sz w:val="28"/>
          <w:szCs w:val="28"/>
        </w:rPr>
        <w:t xml:space="preserve"> care ulterior au </w:t>
      </w:r>
      <w:proofErr w:type="spellStart"/>
      <w:r w:rsidR="008D7E92" w:rsidRPr="002F3BD4">
        <w:rPr>
          <w:rFonts w:ascii="Arial" w:hAnsi="Arial" w:cs="Arial"/>
          <w:sz w:val="28"/>
          <w:szCs w:val="28"/>
        </w:rPr>
        <w:t>fost</w:t>
      </w:r>
      <w:proofErr w:type="spellEnd"/>
      <w:r w:rsidR="008D7E92" w:rsidRPr="002F3BD4">
        <w:rPr>
          <w:rFonts w:ascii="Arial" w:hAnsi="Arial" w:cs="Arial"/>
          <w:sz w:val="28"/>
          <w:szCs w:val="28"/>
        </w:rPr>
        <w:t xml:space="preserve"> </w:t>
      </w:r>
      <w:proofErr w:type="spellStart"/>
      <w:r w:rsidR="008D7E92" w:rsidRPr="002F3BD4">
        <w:rPr>
          <w:rFonts w:ascii="Arial" w:hAnsi="Arial" w:cs="Arial"/>
          <w:sz w:val="28"/>
          <w:szCs w:val="28"/>
        </w:rPr>
        <w:t>abnotate</w:t>
      </w:r>
      <w:proofErr w:type="spellEnd"/>
      <w:r w:rsidR="008D7E92" w:rsidRPr="002F3BD4">
        <w:rPr>
          <w:rFonts w:ascii="Arial" w:hAnsi="Arial" w:cs="Arial"/>
          <w:sz w:val="28"/>
          <w:szCs w:val="28"/>
        </w:rPr>
        <w:t xml:space="preserve"> din CF ca </w:t>
      </w:r>
      <w:proofErr w:type="spellStart"/>
      <w:r w:rsidR="008D7E92" w:rsidRPr="002F3BD4">
        <w:rPr>
          <w:rFonts w:ascii="Arial" w:hAnsi="Arial" w:cs="Arial"/>
          <w:sz w:val="28"/>
          <w:szCs w:val="28"/>
        </w:rPr>
        <w:t>nefăcând</w:t>
      </w:r>
      <w:proofErr w:type="spellEnd"/>
      <w:r w:rsidR="008D7E92" w:rsidRPr="002F3BD4">
        <w:rPr>
          <w:rFonts w:ascii="Arial" w:hAnsi="Arial" w:cs="Arial"/>
          <w:sz w:val="28"/>
          <w:szCs w:val="28"/>
        </w:rPr>
        <w:t xml:space="preserve"> </w:t>
      </w:r>
      <w:proofErr w:type="spellStart"/>
      <w:r w:rsidR="008D7E92" w:rsidRPr="002F3BD4">
        <w:rPr>
          <w:rFonts w:ascii="Arial" w:hAnsi="Arial" w:cs="Arial"/>
          <w:sz w:val="28"/>
          <w:szCs w:val="28"/>
        </w:rPr>
        <w:t>obiect</w:t>
      </w:r>
      <w:proofErr w:type="spellEnd"/>
      <w:r w:rsidR="008D7E92" w:rsidRPr="002F3BD4">
        <w:rPr>
          <w:rFonts w:ascii="Arial" w:hAnsi="Arial" w:cs="Arial"/>
          <w:sz w:val="28"/>
          <w:szCs w:val="28"/>
        </w:rPr>
        <w:t xml:space="preserve"> de carte </w:t>
      </w:r>
      <w:proofErr w:type="spellStart"/>
      <w:r w:rsidR="008D7E92" w:rsidRPr="002F3BD4">
        <w:rPr>
          <w:rFonts w:ascii="Arial" w:hAnsi="Arial" w:cs="Arial"/>
          <w:sz w:val="28"/>
          <w:szCs w:val="28"/>
        </w:rPr>
        <w:t>funciară</w:t>
      </w:r>
      <w:proofErr w:type="spellEnd"/>
      <w:r w:rsidR="00AE6250" w:rsidRPr="002F3BD4">
        <w:rPr>
          <w:rFonts w:ascii="Arial" w:hAnsi="Arial" w:cs="Arial"/>
          <w:sz w:val="28"/>
          <w:szCs w:val="28"/>
        </w:rPr>
        <w:t>,</w:t>
      </w:r>
      <w:r w:rsidR="008D7E92" w:rsidRPr="002F3BD4">
        <w:rPr>
          <w:rFonts w:ascii="Arial" w:hAnsi="Arial" w:cs="Arial"/>
          <w:sz w:val="28"/>
          <w:szCs w:val="28"/>
        </w:rPr>
        <w:t xml:space="preserve"> </w:t>
      </w:r>
      <w:proofErr w:type="spellStart"/>
      <w:r w:rsidR="008D7E92" w:rsidRPr="002F3BD4">
        <w:rPr>
          <w:rFonts w:ascii="Arial" w:hAnsi="Arial" w:cs="Arial"/>
          <w:sz w:val="28"/>
          <w:szCs w:val="28"/>
        </w:rPr>
        <w:t>iar</w:t>
      </w:r>
      <w:proofErr w:type="spellEnd"/>
      <w:r w:rsidR="008D7E92" w:rsidRPr="002F3BD4">
        <w:rPr>
          <w:rFonts w:ascii="Arial" w:hAnsi="Arial" w:cs="Arial"/>
          <w:sz w:val="28"/>
          <w:szCs w:val="28"/>
        </w:rPr>
        <w:t xml:space="preserve"> </w:t>
      </w:r>
      <w:proofErr w:type="spellStart"/>
      <w:r w:rsidR="008D7E92" w:rsidRPr="002F3BD4">
        <w:rPr>
          <w:rFonts w:ascii="Arial" w:hAnsi="Arial" w:cs="Arial"/>
          <w:sz w:val="28"/>
          <w:szCs w:val="28"/>
        </w:rPr>
        <w:t>pentru</w:t>
      </w:r>
      <w:proofErr w:type="spellEnd"/>
      <w:r w:rsidR="008D7E92" w:rsidRPr="002F3BD4">
        <w:rPr>
          <w:rFonts w:ascii="Arial" w:hAnsi="Arial" w:cs="Arial"/>
          <w:sz w:val="28"/>
          <w:szCs w:val="28"/>
        </w:rPr>
        <w:t xml:space="preserve"> nr. </w:t>
      </w:r>
      <w:r w:rsidR="00AE6250" w:rsidRPr="002F3BD4">
        <w:rPr>
          <w:rFonts w:ascii="Arial" w:hAnsi="Arial" w:cs="Arial"/>
          <w:sz w:val="28"/>
          <w:szCs w:val="28"/>
        </w:rPr>
        <w:t>t</w:t>
      </w:r>
      <w:r w:rsidR="008D7E92" w:rsidRPr="002F3BD4">
        <w:rPr>
          <w:rFonts w:ascii="Arial" w:hAnsi="Arial" w:cs="Arial"/>
          <w:sz w:val="28"/>
          <w:szCs w:val="28"/>
        </w:rPr>
        <w:t xml:space="preserve">op.1092/2 </w:t>
      </w:r>
      <w:r w:rsidR="00AE6250" w:rsidRPr="002F3BD4">
        <w:rPr>
          <w:rFonts w:ascii="Arial" w:hAnsi="Arial" w:cs="Arial"/>
          <w:sz w:val="28"/>
          <w:szCs w:val="28"/>
        </w:rPr>
        <w:t xml:space="preserve">din </w:t>
      </w:r>
      <w:proofErr w:type="spellStart"/>
      <w:r w:rsidR="00AE6250" w:rsidRPr="002F3BD4">
        <w:rPr>
          <w:rFonts w:ascii="Arial" w:hAnsi="Arial" w:cs="Arial"/>
          <w:sz w:val="28"/>
          <w:szCs w:val="28"/>
        </w:rPr>
        <w:t>aceeași</w:t>
      </w:r>
      <w:proofErr w:type="spellEnd"/>
      <w:r w:rsidR="00AE6250" w:rsidRPr="002F3BD4">
        <w:rPr>
          <w:rFonts w:ascii="Arial" w:hAnsi="Arial" w:cs="Arial"/>
          <w:sz w:val="28"/>
          <w:szCs w:val="28"/>
        </w:rPr>
        <w:t xml:space="preserve"> </w:t>
      </w:r>
      <w:proofErr w:type="spellStart"/>
      <w:r w:rsidR="00AE6250" w:rsidRPr="002F3BD4">
        <w:rPr>
          <w:rFonts w:ascii="Arial" w:hAnsi="Arial" w:cs="Arial"/>
          <w:sz w:val="28"/>
          <w:szCs w:val="28"/>
        </w:rPr>
        <w:t>coală</w:t>
      </w:r>
      <w:proofErr w:type="spellEnd"/>
      <w:r w:rsidR="00AE6250" w:rsidRPr="002F3BD4">
        <w:rPr>
          <w:rFonts w:ascii="Arial" w:hAnsi="Arial" w:cs="Arial"/>
          <w:sz w:val="28"/>
          <w:szCs w:val="28"/>
        </w:rPr>
        <w:t xml:space="preserve"> </w:t>
      </w:r>
      <w:r w:rsidR="008D7E92" w:rsidRPr="002F3BD4">
        <w:rPr>
          <w:rFonts w:ascii="Arial" w:hAnsi="Arial" w:cs="Arial"/>
          <w:sz w:val="28"/>
          <w:szCs w:val="28"/>
        </w:rPr>
        <w:t>nu a</w:t>
      </w:r>
      <w:r w:rsidR="00AE6250" w:rsidRPr="002F3BD4">
        <w:rPr>
          <w:rFonts w:ascii="Arial" w:hAnsi="Arial" w:cs="Arial"/>
          <w:sz w:val="28"/>
          <w:szCs w:val="28"/>
        </w:rPr>
        <w:t xml:space="preserve"> </w:t>
      </w:r>
      <w:proofErr w:type="spellStart"/>
      <w:r w:rsidR="00AE6250" w:rsidRPr="002F3BD4">
        <w:rPr>
          <w:rFonts w:ascii="Arial" w:hAnsi="Arial" w:cs="Arial"/>
          <w:sz w:val="28"/>
          <w:szCs w:val="28"/>
        </w:rPr>
        <w:t>putut</w:t>
      </w:r>
      <w:proofErr w:type="spellEnd"/>
      <w:r w:rsidR="00AE6250" w:rsidRPr="002F3BD4">
        <w:rPr>
          <w:rFonts w:ascii="Arial" w:hAnsi="Arial" w:cs="Arial"/>
          <w:sz w:val="28"/>
          <w:szCs w:val="28"/>
        </w:rPr>
        <w:t xml:space="preserve"> fi </w:t>
      </w:r>
      <w:proofErr w:type="spellStart"/>
      <w:r w:rsidR="00AE6250" w:rsidRPr="002F3BD4">
        <w:rPr>
          <w:rFonts w:ascii="Arial" w:hAnsi="Arial" w:cs="Arial"/>
          <w:sz w:val="28"/>
          <w:szCs w:val="28"/>
        </w:rPr>
        <w:t>efectuată</w:t>
      </w:r>
      <w:proofErr w:type="spellEnd"/>
      <w:r w:rsidR="00AE6250" w:rsidRPr="002F3BD4">
        <w:rPr>
          <w:rFonts w:ascii="Arial" w:hAnsi="Arial" w:cs="Arial"/>
          <w:sz w:val="28"/>
          <w:szCs w:val="28"/>
        </w:rPr>
        <w:t xml:space="preserve"> </w:t>
      </w:r>
      <w:proofErr w:type="spellStart"/>
      <w:r w:rsidR="00AE6250" w:rsidRPr="002F3BD4">
        <w:rPr>
          <w:rFonts w:ascii="Arial" w:hAnsi="Arial" w:cs="Arial"/>
          <w:sz w:val="28"/>
          <w:szCs w:val="28"/>
        </w:rPr>
        <w:t>identificarea</w:t>
      </w:r>
      <w:proofErr w:type="spellEnd"/>
      <w:r w:rsidR="00AE6250" w:rsidRPr="002F3BD4">
        <w:rPr>
          <w:rFonts w:ascii="Arial" w:hAnsi="Arial" w:cs="Arial"/>
          <w:sz w:val="28"/>
          <w:szCs w:val="28"/>
        </w:rPr>
        <w:t xml:space="preserve">, </w:t>
      </w:r>
      <w:proofErr w:type="spellStart"/>
      <w:r w:rsidR="00AE6250" w:rsidRPr="002F3BD4">
        <w:rPr>
          <w:rFonts w:ascii="Arial" w:hAnsi="Arial" w:cs="Arial"/>
          <w:sz w:val="28"/>
          <w:szCs w:val="28"/>
        </w:rPr>
        <w:t>coala</w:t>
      </w:r>
      <w:proofErr w:type="spellEnd"/>
      <w:r w:rsidR="00AE6250" w:rsidRPr="002F3BD4">
        <w:rPr>
          <w:rFonts w:ascii="Arial" w:hAnsi="Arial" w:cs="Arial"/>
          <w:sz w:val="28"/>
          <w:szCs w:val="28"/>
        </w:rPr>
        <w:t xml:space="preserve"> </w:t>
      </w:r>
      <w:proofErr w:type="spellStart"/>
      <w:r w:rsidR="00AE6250" w:rsidRPr="002F3BD4">
        <w:rPr>
          <w:rFonts w:ascii="Arial" w:hAnsi="Arial" w:cs="Arial"/>
          <w:sz w:val="28"/>
          <w:szCs w:val="28"/>
        </w:rPr>
        <w:t>fiind</w:t>
      </w:r>
      <w:proofErr w:type="spellEnd"/>
      <w:r w:rsidR="00AE6250" w:rsidRPr="002F3BD4">
        <w:rPr>
          <w:rFonts w:ascii="Arial" w:hAnsi="Arial" w:cs="Arial"/>
          <w:sz w:val="28"/>
          <w:szCs w:val="28"/>
        </w:rPr>
        <w:t xml:space="preserve"> </w:t>
      </w:r>
      <w:proofErr w:type="spellStart"/>
      <w:r w:rsidR="00AE6250" w:rsidRPr="002F3BD4">
        <w:rPr>
          <w:rFonts w:ascii="Arial" w:hAnsi="Arial" w:cs="Arial"/>
          <w:sz w:val="28"/>
          <w:szCs w:val="28"/>
        </w:rPr>
        <w:t>deterioartă</w:t>
      </w:r>
      <w:proofErr w:type="spellEnd"/>
      <w:r w:rsidR="00AE6250" w:rsidRPr="002F3BD4">
        <w:rPr>
          <w:rFonts w:ascii="Arial" w:hAnsi="Arial" w:cs="Arial"/>
          <w:sz w:val="28"/>
          <w:szCs w:val="28"/>
        </w:rPr>
        <w:t xml:space="preserve"> </w:t>
      </w:r>
      <w:proofErr w:type="spellStart"/>
      <w:r w:rsidR="00AE6250" w:rsidRPr="002F3BD4">
        <w:rPr>
          <w:rFonts w:ascii="Arial" w:hAnsi="Arial" w:cs="Arial"/>
          <w:sz w:val="28"/>
          <w:szCs w:val="28"/>
        </w:rPr>
        <w:t>în</w:t>
      </w:r>
      <w:proofErr w:type="spellEnd"/>
      <w:r w:rsidR="00AE6250" w:rsidRPr="002F3BD4">
        <w:rPr>
          <w:rFonts w:ascii="Arial" w:hAnsi="Arial" w:cs="Arial"/>
          <w:sz w:val="28"/>
          <w:szCs w:val="28"/>
        </w:rPr>
        <w:t xml:space="preserve"> </w:t>
      </w:r>
      <w:proofErr w:type="spellStart"/>
      <w:r w:rsidR="00AE6250" w:rsidRPr="002F3BD4">
        <w:rPr>
          <w:rFonts w:ascii="Arial" w:hAnsi="Arial" w:cs="Arial"/>
          <w:sz w:val="28"/>
          <w:szCs w:val="28"/>
        </w:rPr>
        <w:t>acea</w:t>
      </w:r>
      <w:proofErr w:type="spellEnd"/>
      <w:r w:rsidR="00AE6250" w:rsidRPr="002F3BD4">
        <w:rPr>
          <w:rFonts w:ascii="Arial" w:hAnsi="Arial" w:cs="Arial"/>
          <w:sz w:val="28"/>
          <w:szCs w:val="28"/>
        </w:rPr>
        <w:t xml:space="preserve"> </w:t>
      </w:r>
      <w:proofErr w:type="spellStart"/>
      <w:r w:rsidR="00AE6250" w:rsidRPr="002F3BD4">
        <w:rPr>
          <w:rFonts w:ascii="Arial" w:hAnsi="Arial" w:cs="Arial"/>
          <w:sz w:val="28"/>
          <w:szCs w:val="28"/>
        </w:rPr>
        <w:t>zonă</w:t>
      </w:r>
      <w:proofErr w:type="spellEnd"/>
      <w:r w:rsidR="00AE6250" w:rsidRPr="002F3BD4">
        <w:rPr>
          <w:rFonts w:ascii="Arial" w:hAnsi="Arial" w:cs="Arial"/>
          <w:sz w:val="28"/>
          <w:szCs w:val="28"/>
        </w:rPr>
        <w:t xml:space="preserve">. </w:t>
      </w:r>
      <w:r w:rsidRPr="002F3BD4">
        <w:rPr>
          <w:rFonts w:ascii="Arial" w:hAnsi="Arial" w:cs="Arial"/>
          <w:sz w:val="28"/>
          <w:szCs w:val="28"/>
          <w:lang w:val="it-IT"/>
        </w:rPr>
        <w:t xml:space="preserve">În </w:t>
      </w:r>
      <w:proofErr w:type="spellStart"/>
      <w:r w:rsidRPr="002F3BD4">
        <w:rPr>
          <w:rFonts w:ascii="Arial" w:hAnsi="Arial" w:cs="Arial"/>
          <w:sz w:val="28"/>
          <w:szCs w:val="28"/>
        </w:rPr>
        <w:t>urma</w:t>
      </w:r>
      <w:proofErr w:type="spellEnd"/>
      <w:r w:rsidRPr="002F3BD4">
        <w:rPr>
          <w:rFonts w:ascii="Arial" w:hAnsi="Arial" w:cs="Arial"/>
          <w:sz w:val="28"/>
          <w:szCs w:val="28"/>
        </w:rPr>
        <w:t xml:space="preserve"> </w:t>
      </w:r>
      <w:proofErr w:type="spellStart"/>
      <w:r w:rsidRPr="002F3BD4">
        <w:rPr>
          <w:rFonts w:ascii="Arial" w:hAnsi="Arial" w:cs="Arial"/>
          <w:sz w:val="28"/>
          <w:szCs w:val="28"/>
        </w:rPr>
        <w:t>măsurătorilor</w:t>
      </w:r>
      <w:proofErr w:type="spellEnd"/>
      <w:r w:rsidRPr="002F3BD4">
        <w:rPr>
          <w:rFonts w:ascii="Arial" w:hAnsi="Arial" w:cs="Arial"/>
          <w:sz w:val="28"/>
          <w:szCs w:val="28"/>
        </w:rPr>
        <w:t xml:space="preserve"> </w:t>
      </w:r>
      <w:proofErr w:type="spellStart"/>
      <w:r w:rsidRPr="002F3BD4">
        <w:rPr>
          <w:rFonts w:ascii="Arial" w:hAnsi="Arial" w:cs="Arial"/>
          <w:sz w:val="28"/>
          <w:szCs w:val="28"/>
        </w:rPr>
        <w:t>și</w:t>
      </w:r>
      <w:proofErr w:type="spellEnd"/>
      <w:r w:rsidRPr="002F3BD4">
        <w:rPr>
          <w:rFonts w:ascii="Arial" w:hAnsi="Arial" w:cs="Arial"/>
          <w:sz w:val="28"/>
          <w:szCs w:val="28"/>
        </w:rPr>
        <w:t xml:space="preserve"> </w:t>
      </w:r>
      <w:proofErr w:type="spellStart"/>
      <w:r w:rsidRPr="002F3BD4">
        <w:rPr>
          <w:rFonts w:ascii="Arial" w:hAnsi="Arial" w:cs="Arial"/>
          <w:sz w:val="28"/>
          <w:szCs w:val="28"/>
        </w:rPr>
        <w:t>calculelor</w:t>
      </w:r>
      <w:proofErr w:type="spellEnd"/>
      <w:r w:rsidRPr="002F3BD4">
        <w:rPr>
          <w:rFonts w:ascii="Arial" w:hAnsi="Arial" w:cs="Arial"/>
          <w:sz w:val="28"/>
          <w:szCs w:val="28"/>
        </w:rPr>
        <w:t xml:space="preserve"> </w:t>
      </w:r>
      <w:proofErr w:type="spellStart"/>
      <w:r w:rsidRPr="002F3BD4">
        <w:rPr>
          <w:rFonts w:ascii="Arial" w:hAnsi="Arial" w:cs="Arial"/>
          <w:sz w:val="28"/>
          <w:szCs w:val="28"/>
        </w:rPr>
        <w:t>efectuate</w:t>
      </w:r>
      <w:proofErr w:type="spellEnd"/>
      <w:r w:rsidRPr="002F3BD4">
        <w:rPr>
          <w:rFonts w:ascii="Arial" w:hAnsi="Arial" w:cs="Arial"/>
          <w:sz w:val="28"/>
          <w:szCs w:val="28"/>
        </w:rPr>
        <w:t xml:space="preserve"> </w:t>
      </w:r>
      <w:proofErr w:type="spellStart"/>
      <w:r w:rsidRPr="002F3BD4">
        <w:rPr>
          <w:rFonts w:ascii="Arial" w:hAnsi="Arial" w:cs="Arial"/>
          <w:sz w:val="28"/>
          <w:szCs w:val="28"/>
        </w:rPr>
        <w:t>imobilul</w:t>
      </w:r>
      <w:r w:rsidR="00AA0539" w:rsidRPr="002F3BD4">
        <w:rPr>
          <w:rFonts w:ascii="Arial" w:hAnsi="Arial" w:cs="Arial"/>
          <w:sz w:val="28"/>
          <w:szCs w:val="28"/>
        </w:rPr>
        <w:t>ui</w:t>
      </w:r>
      <w:proofErr w:type="spellEnd"/>
      <w:r w:rsidR="00AA0539" w:rsidRPr="002F3BD4">
        <w:rPr>
          <w:rFonts w:ascii="Arial" w:hAnsi="Arial" w:cs="Arial"/>
          <w:sz w:val="28"/>
          <w:szCs w:val="28"/>
        </w:rPr>
        <w:t xml:space="preserve"> a </w:t>
      </w:r>
      <w:proofErr w:type="spellStart"/>
      <w:r w:rsidR="00AA0539" w:rsidRPr="002F3BD4">
        <w:rPr>
          <w:rFonts w:ascii="Arial" w:hAnsi="Arial" w:cs="Arial"/>
          <w:sz w:val="28"/>
          <w:szCs w:val="28"/>
        </w:rPr>
        <w:t>rezultat</w:t>
      </w:r>
      <w:proofErr w:type="spellEnd"/>
      <w:r w:rsidRPr="002F3BD4">
        <w:rPr>
          <w:rFonts w:ascii="Arial" w:hAnsi="Arial" w:cs="Arial"/>
          <w:sz w:val="28"/>
          <w:szCs w:val="28"/>
        </w:rPr>
        <w:t xml:space="preserve"> </w:t>
      </w:r>
      <w:proofErr w:type="spellStart"/>
      <w:r w:rsidRPr="002F3BD4">
        <w:rPr>
          <w:rFonts w:ascii="Arial" w:hAnsi="Arial" w:cs="Arial"/>
          <w:sz w:val="28"/>
          <w:szCs w:val="28"/>
        </w:rPr>
        <w:t>suprafața</w:t>
      </w:r>
      <w:proofErr w:type="spellEnd"/>
      <w:r w:rsidRPr="002F3BD4">
        <w:rPr>
          <w:rFonts w:ascii="Arial" w:hAnsi="Arial" w:cs="Arial"/>
          <w:sz w:val="28"/>
          <w:szCs w:val="28"/>
        </w:rPr>
        <w:t xml:space="preserve"> de </w:t>
      </w:r>
      <w:r w:rsidR="002A405C" w:rsidRPr="002F3BD4">
        <w:rPr>
          <w:rFonts w:ascii="Arial" w:hAnsi="Arial" w:cs="Arial"/>
          <w:sz w:val="28"/>
          <w:szCs w:val="28"/>
        </w:rPr>
        <w:t>8</w:t>
      </w:r>
      <w:r w:rsidR="00AE6250" w:rsidRPr="002F3BD4">
        <w:rPr>
          <w:rFonts w:ascii="Arial" w:hAnsi="Arial" w:cs="Arial"/>
          <w:sz w:val="28"/>
          <w:szCs w:val="28"/>
        </w:rPr>
        <w:t>.</w:t>
      </w:r>
      <w:r w:rsidR="002A405C" w:rsidRPr="002F3BD4">
        <w:rPr>
          <w:rFonts w:ascii="Arial" w:hAnsi="Arial" w:cs="Arial"/>
          <w:sz w:val="28"/>
          <w:szCs w:val="28"/>
        </w:rPr>
        <w:t xml:space="preserve">920 </w:t>
      </w:r>
      <w:proofErr w:type="spellStart"/>
      <w:r w:rsidR="002A405C" w:rsidRPr="002F3BD4">
        <w:rPr>
          <w:rFonts w:ascii="Arial" w:hAnsi="Arial" w:cs="Arial"/>
          <w:sz w:val="28"/>
          <w:szCs w:val="28"/>
        </w:rPr>
        <w:t>mp</w:t>
      </w:r>
      <w:proofErr w:type="spellEnd"/>
      <w:r w:rsidR="00447089" w:rsidRPr="002F3BD4">
        <w:rPr>
          <w:rFonts w:ascii="Arial" w:hAnsi="Arial" w:cs="Arial"/>
          <w:sz w:val="28"/>
          <w:szCs w:val="28"/>
        </w:rPr>
        <w:t xml:space="preserve"> cu</w:t>
      </w:r>
      <w:r w:rsidR="0087446A" w:rsidRPr="002F3BD4">
        <w:rPr>
          <w:rFonts w:ascii="Arial" w:hAnsi="Arial" w:cs="Arial"/>
          <w:sz w:val="28"/>
          <w:szCs w:val="28"/>
        </w:rPr>
        <w:t xml:space="preserve"> </w:t>
      </w:r>
      <w:proofErr w:type="spellStart"/>
      <w:r w:rsidR="0087446A" w:rsidRPr="002F3BD4">
        <w:rPr>
          <w:rFonts w:ascii="Arial" w:hAnsi="Arial" w:cs="Arial"/>
          <w:sz w:val="28"/>
          <w:szCs w:val="28"/>
        </w:rPr>
        <w:t>lungimea</w:t>
      </w:r>
      <w:proofErr w:type="spellEnd"/>
      <w:r w:rsidR="0087446A" w:rsidRPr="002F3BD4">
        <w:rPr>
          <w:rFonts w:ascii="Arial" w:hAnsi="Arial" w:cs="Arial"/>
          <w:sz w:val="28"/>
          <w:szCs w:val="28"/>
        </w:rPr>
        <w:t xml:space="preserve"> de 291 m </w:t>
      </w:r>
      <w:proofErr w:type="spellStart"/>
      <w:r w:rsidR="0087446A" w:rsidRPr="002F3BD4">
        <w:rPr>
          <w:rFonts w:ascii="Arial" w:hAnsi="Arial" w:cs="Arial"/>
          <w:sz w:val="28"/>
          <w:szCs w:val="28"/>
        </w:rPr>
        <w:t>și</w:t>
      </w:r>
      <w:proofErr w:type="spellEnd"/>
      <w:r w:rsidR="0087446A" w:rsidRPr="002F3BD4">
        <w:rPr>
          <w:rFonts w:ascii="Arial" w:hAnsi="Arial" w:cs="Arial"/>
          <w:sz w:val="28"/>
          <w:szCs w:val="28"/>
        </w:rPr>
        <w:t xml:space="preserve"> </w:t>
      </w:r>
      <w:proofErr w:type="spellStart"/>
      <w:r w:rsidR="0087446A" w:rsidRPr="002F3BD4">
        <w:rPr>
          <w:rFonts w:ascii="Arial" w:hAnsi="Arial" w:cs="Arial"/>
          <w:sz w:val="28"/>
          <w:szCs w:val="28"/>
        </w:rPr>
        <w:t>lățimea</w:t>
      </w:r>
      <w:proofErr w:type="spellEnd"/>
      <w:r w:rsidR="0087446A" w:rsidRPr="002F3BD4">
        <w:rPr>
          <w:rFonts w:ascii="Arial" w:hAnsi="Arial" w:cs="Arial"/>
          <w:sz w:val="28"/>
          <w:szCs w:val="28"/>
        </w:rPr>
        <w:t xml:space="preserve"> </w:t>
      </w:r>
      <w:proofErr w:type="spellStart"/>
      <w:r w:rsidR="0087446A" w:rsidRPr="002F3BD4">
        <w:rPr>
          <w:rFonts w:ascii="Arial" w:hAnsi="Arial" w:cs="Arial"/>
          <w:sz w:val="28"/>
          <w:szCs w:val="28"/>
        </w:rPr>
        <w:t>medie</w:t>
      </w:r>
      <w:proofErr w:type="spellEnd"/>
      <w:r w:rsidR="0087446A" w:rsidRPr="002F3BD4">
        <w:rPr>
          <w:rFonts w:ascii="Arial" w:hAnsi="Arial" w:cs="Arial"/>
          <w:sz w:val="28"/>
          <w:szCs w:val="28"/>
        </w:rPr>
        <w:t xml:space="preserve"> de 31 m</w:t>
      </w:r>
      <w:r w:rsidR="00AA0539" w:rsidRPr="002F3BD4">
        <w:rPr>
          <w:rFonts w:ascii="Arial" w:hAnsi="Arial" w:cs="Arial"/>
          <w:sz w:val="28"/>
          <w:szCs w:val="28"/>
        </w:rPr>
        <w:t xml:space="preserve">, </w:t>
      </w:r>
      <w:proofErr w:type="spellStart"/>
      <w:r w:rsidR="00AA0539" w:rsidRPr="002F3BD4">
        <w:rPr>
          <w:rFonts w:ascii="Arial" w:hAnsi="Arial" w:cs="Arial"/>
          <w:sz w:val="28"/>
          <w:szCs w:val="28"/>
        </w:rPr>
        <w:t>mai</w:t>
      </w:r>
      <w:proofErr w:type="spellEnd"/>
      <w:r w:rsidR="00AA0539" w:rsidRPr="002F3BD4">
        <w:rPr>
          <w:rFonts w:ascii="Arial" w:hAnsi="Arial" w:cs="Arial"/>
          <w:sz w:val="28"/>
          <w:szCs w:val="28"/>
        </w:rPr>
        <w:t xml:space="preserve"> </w:t>
      </w:r>
      <w:proofErr w:type="spellStart"/>
      <w:r w:rsidR="00AA0539" w:rsidRPr="002F3BD4">
        <w:rPr>
          <w:rFonts w:ascii="Arial" w:hAnsi="Arial" w:cs="Arial"/>
          <w:sz w:val="28"/>
          <w:szCs w:val="28"/>
        </w:rPr>
        <w:t>mari</w:t>
      </w:r>
      <w:proofErr w:type="spellEnd"/>
      <w:r w:rsidR="00AA0539" w:rsidRPr="002F3BD4">
        <w:rPr>
          <w:rFonts w:ascii="Arial" w:hAnsi="Arial" w:cs="Arial"/>
          <w:sz w:val="28"/>
          <w:szCs w:val="28"/>
        </w:rPr>
        <w:t xml:space="preserve"> </w:t>
      </w:r>
      <w:proofErr w:type="spellStart"/>
      <w:r w:rsidR="00AA0539" w:rsidRPr="002F3BD4">
        <w:rPr>
          <w:rFonts w:ascii="Arial" w:hAnsi="Arial" w:cs="Arial"/>
          <w:sz w:val="28"/>
          <w:szCs w:val="28"/>
        </w:rPr>
        <w:t>decât</w:t>
      </w:r>
      <w:proofErr w:type="spellEnd"/>
      <w:r w:rsidR="00AA0539" w:rsidRPr="002F3BD4">
        <w:rPr>
          <w:rFonts w:ascii="Arial" w:hAnsi="Arial" w:cs="Arial"/>
          <w:sz w:val="28"/>
          <w:szCs w:val="28"/>
        </w:rPr>
        <w:t xml:space="preserve"> </w:t>
      </w:r>
      <w:proofErr w:type="spellStart"/>
      <w:r w:rsidR="00AA0539" w:rsidRPr="002F3BD4">
        <w:rPr>
          <w:rFonts w:ascii="Arial" w:hAnsi="Arial" w:cs="Arial"/>
          <w:sz w:val="28"/>
          <w:szCs w:val="28"/>
        </w:rPr>
        <w:t>cele</w:t>
      </w:r>
      <w:proofErr w:type="spellEnd"/>
      <w:r w:rsidR="00AA0539" w:rsidRPr="002F3BD4">
        <w:rPr>
          <w:rFonts w:ascii="Arial" w:hAnsi="Arial" w:cs="Arial"/>
          <w:sz w:val="28"/>
          <w:szCs w:val="28"/>
        </w:rPr>
        <w:t xml:space="preserve"> </w:t>
      </w:r>
      <w:proofErr w:type="spellStart"/>
      <w:r w:rsidR="00AA0539" w:rsidRPr="002F3BD4">
        <w:rPr>
          <w:rFonts w:ascii="Arial" w:hAnsi="Arial" w:cs="Arial"/>
          <w:sz w:val="28"/>
          <w:szCs w:val="28"/>
        </w:rPr>
        <w:t>cuprinse</w:t>
      </w:r>
      <w:proofErr w:type="spellEnd"/>
      <w:r w:rsidR="00AA0539" w:rsidRPr="002F3BD4">
        <w:rPr>
          <w:rFonts w:ascii="Arial" w:hAnsi="Arial" w:cs="Arial"/>
          <w:sz w:val="28"/>
          <w:szCs w:val="28"/>
        </w:rPr>
        <w:t xml:space="preserve"> </w:t>
      </w:r>
      <w:proofErr w:type="spellStart"/>
      <w:r w:rsidR="00AA0539" w:rsidRPr="002F3BD4">
        <w:rPr>
          <w:rFonts w:ascii="Arial" w:hAnsi="Arial" w:cs="Arial"/>
          <w:sz w:val="28"/>
          <w:szCs w:val="28"/>
        </w:rPr>
        <w:t>în</w:t>
      </w:r>
      <w:proofErr w:type="spellEnd"/>
      <w:r w:rsidR="00AA0539" w:rsidRPr="002F3BD4">
        <w:rPr>
          <w:rFonts w:ascii="Arial" w:hAnsi="Arial" w:cs="Arial"/>
          <w:sz w:val="28"/>
          <w:szCs w:val="28"/>
        </w:rPr>
        <w:t xml:space="preserve"> </w:t>
      </w:r>
      <w:proofErr w:type="spellStart"/>
      <w:r w:rsidR="00AA0539" w:rsidRPr="002F3BD4">
        <w:rPr>
          <w:rFonts w:ascii="Arial" w:hAnsi="Arial" w:cs="Arial"/>
          <w:sz w:val="28"/>
          <w:szCs w:val="28"/>
        </w:rPr>
        <w:t>acte</w:t>
      </w:r>
      <w:proofErr w:type="spellEnd"/>
      <w:r w:rsidR="00AA0539" w:rsidRPr="002F3BD4">
        <w:rPr>
          <w:rFonts w:ascii="Arial" w:hAnsi="Arial" w:cs="Arial"/>
          <w:sz w:val="28"/>
          <w:szCs w:val="28"/>
        </w:rPr>
        <w:t>.</w:t>
      </w:r>
      <w:r w:rsidRPr="002F3BD4">
        <w:rPr>
          <w:rFonts w:ascii="Arial" w:hAnsi="Arial" w:cs="Arial"/>
          <w:sz w:val="28"/>
          <w:szCs w:val="28"/>
        </w:rPr>
        <w:t xml:space="preserve"> </w:t>
      </w:r>
    </w:p>
    <w:bookmarkEnd w:id="0"/>
    <w:p w14:paraId="031BEF94" w14:textId="5CC35634" w:rsidR="00FF04A0" w:rsidRPr="002F3BD4" w:rsidRDefault="00FF04A0" w:rsidP="002F3BD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color w:val="000000"/>
          <w:sz w:val="28"/>
          <w:szCs w:val="28"/>
          <w:lang w:val="ro-RO" w:eastAsia="ro-RO"/>
        </w:rPr>
      </w:pPr>
      <w:r w:rsidRPr="002F3BD4">
        <w:rPr>
          <w:rFonts w:ascii="Arial" w:hAnsi="Arial" w:cs="Arial"/>
          <w:sz w:val="28"/>
          <w:szCs w:val="28"/>
          <w:lang w:val="it-IT"/>
        </w:rPr>
        <w:t xml:space="preserve">Menționăm faptul că imobilul </w:t>
      </w:r>
      <w:r w:rsidR="00566A21" w:rsidRPr="002F3BD4">
        <w:rPr>
          <w:rFonts w:ascii="Arial" w:hAnsi="Arial" w:cs="Arial"/>
          <w:sz w:val="28"/>
          <w:szCs w:val="28"/>
          <w:lang w:val="it-IT"/>
        </w:rPr>
        <w:t xml:space="preserve">Liviu Rebreanu </w:t>
      </w:r>
      <w:r w:rsidR="00AA0539" w:rsidRPr="002F3BD4">
        <w:rPr>
          <w:rFonts w:ascii="Arial" w:hAnsi="Arial" w:cs="Arial"/>
          <w:sz w:val="28"/>
          <w:szCs w:val="28"/>
          <w:lang w:val="it-IT"/>
        </w:rPr>
        <w:t>–</w:t>
      </w:r>
      <w:r w:rsidR="00566A21" w:rsidRPr="002F3BD4">
        <w:rPr>
          <w:rFonts w:ascii="Arial" w:hAnsi="Arial" w:cs="Arial"/>
          <w:sz w:val="28"/>
          <w:szCs w:val="28"/>
          <w:lang w:val="it-IT"/>
        </w:rPr>
        <w:t xml:space="preserve"> Pietonal</w:t>
      </w:r>
      <w:r w:rsidR="00AA0539" w:rsidRPr="002F3BD4">
        <w:rPr>
          <w:rFonts w:ascii="Arial" w:hAnsi="Arial" w:cs="Arial"/>
          <w:sz w:val="28"/>
          <w:szCs w:val="28"/>
          <w:lang w:val="it-IT"/>
        </w:rPr>
        <w:t xml:space="preserve"> </w:t>
      </w:r>
      <w:r w:rsidR="00E00395" w:rsidRPr="002F3BD4">
        <w:rPr>
          <w:rFonts w:ascii="Arial" w:hAnsi="Arial" w:cs="Arial"/>
          <w:sz w:val="28"/>
          <w:szCs w:val="28"/>
          <w:lang w:val="ro-RO"/>
        </w:rPr>
        <w:t>figurează</w:t>
      </w:r>
      <w:r w:rsidRPr="002F3BD4">
        <w:rPr>
          <w:rFonts w:ascii="Arial" w:hAnsi="Arial" w:cs="Arial"/>
          <w:sz w:val="28"/>
          <w:szCs w:val="28"/>
          <w:lang w:val="ro-RO"/>
        </w:rPr>
        <w:t xml:space="preserve"> în Inventarul bunurilor care aparțin domeniului public al municipiului Bistrița, însușit prin </w:t>
      </w:r>
      <w:r w:rsidRPr="002F3BD4">
        <w:rPr>
          <w:rFonts w:ascii="Arial" w:hAnsi="Arial" w:cs="Arial"/>
          <w:color w:val="000000"/>
          <w:sz w:val="28"/>
          <w:szCs w:val="28"/>
          <w:lang w:val="ro-RO" w:eastAsia="ro-RO"/>
        </w:rPr>
        <w:t>Hotărârea Consiliului local al municipiului Bistriţa</w:t>
      </w:r>
      <w:r w:rsidR="002F3BD4">
        <w:rPr>
          <w:rFonts w:ascii="Arial" w:hAnsi="Arial" w:cs="Arial"/>
          <w:color w:val="000000"/>
          <w:sz w:val="28"/>
          <w:szCs w:val="28"/>
          <w:lang w:val="ro-RO" w:eastAsia="ro-RO"/>
        </w:rPr>
        <w:t xml:space="preserve"> </w:t>
      </w:r>
      <w:r w:rsidR="002F3BD4">
        <w:rPr>
          <w:rFonts w:ascii="Arial" w:hAnsi="Arial" w:cs="Arial"/>
          <w:color w:val="000000"/>
          <w:sz w:val="28"/>
          <w:szCs w:val="28"/>
          <w:lang w:val="ro-RO" w:eastAsia="ro-RO"/>
        </w:rPr>
        <w:lastRenderedPageBreak/>
        <w:t>nr.187/30.09.2009</w:t>
      </w:r>
      <w:r w:rsidRPr="002F3BD4">
        <w:rPr>
          <w:rFonts w:ascii="Arial" w:hAnsi="Arial" w:cs="Arial"/>
          <w:color w:val="000000"/>
          <w:sz w:val="28"/>
          <w:szCs w:val="28"/>
          <w:lang w:val="ro-RO" w:eastAsia="ro-RO"/>
        </w:rPr>
        <w:t xml:space="preserve"> și </w:t>
      </w:r>
      <w:r w:rsidRPr="002F3BD4">
        <w:rPr>
          <w:rFonts w:ascii="Arial" w:hAnsi="Arial" w:cs="Arial"/>
          <w:sz w:val="28"/>
          <w:szCs w:val="28"/>
          <w:lang w:val="ro-RO"/>
        </w:rPr>
        <w:t>atestat prin Hotărârea Guvernului României nr.527/2010,</w:t>
      </w:r>
      <w:r w:rsidR="00E43F78" w:rsidRPr="002F3BD4">
        <w:rPr>
          <w:rFonts w:ascii="Arial" w:hAnsi="Arial" w:cs="Arial"/>
          <w:sz w:val="28"/>
          <w:szCs w:val="28"/>
          <w:lang w:val="ro-RO"/>
        </w:rPr>
        <w:t xml:space="preserve"> </w:t>
      </w:r>
      <w:r w:rsidR="00AA0539" w:rsidRPr="002F3BD4">
        <w:rPr>
          <w:rFonts w:ascii="Arial" w:hAnsi="Arial" w:cs="Arial"/>
          <w:sz w:val="28"/>
          <w:szCs w:val="28"/>
          <w:lang w:val="ro-RO"/>
        </w:rPr>
        <w:t>la CAP.</w:t>
      </w:r>
      <w:r w:rsidR="00AC12CB" w:rsidRPr="002F3BD4">
        <w:rPr>
          <w:rFonts w:ascii="Arial" w:hAnsi="Arial" w:cs="Arial"/>
          <w:sz w:val="28"/>
          <w:szCs w:val="28"/>
          <w:lang w:val="ro-RO"/>
        </w:rPr>
        <w:t>I</w:t>
      </w:r>
      <w:r w:rsidRPr="002F3BD4">
        <w:rPr>
          <w:rFonts w:ascii="Arial" w:hAnsi="Arial" w:cs="Arial"/>
          <w:sz w:val="28"/>
          <w:szCs w:val="28"/>
          <w:lang w:val="ro-RO"/>
        </w:rPr>
        <w:t>.</w:t>
      </w:r>
      <w:r w:rsidR="00F92428" w:rsidRPr="002F3BD4">
        <w:rPr>
          <w:rFonts w:ascii="Arial" w:hAnsi="Arial" w:cs="Arial"/>
          <w:sz w:val="28"/>
          <w:szCs w:val="28"/>
          <w:lang w:val="ro-RO"/>
        </w:rPr>
        <w:t xml:space="preserve"> </w:t>
      </w:r>
      <w:r w:rsidR="00AA0539" w:rsidRPr="002F3BD4">
        <w:rPr>
          <w:rFonts w:ascii="Arial" w:hAnsi="Arial" w:cs="Arial"/>
          <w:sz w:val="28"/>
          <w:szCs w:val="28"/>
          <w:lang w:val="ro-RO"/>
        </w:rPr>
        <w:t>- subcap.</w:t>
      </w:r>
      <w:r w:rsidR="008F496E" w:rsidRPr="002F3BD4">
        <w:rPr>
          <w:rFonts w:ascii="Arial" w:hAnsi="Arial" w:cs="Arial"/>
          <w:sz w:val="28"/>
          <w:szCs w:val="28"/>
          <w:lang w:val="ro-RO"/>
        </w:rPr>
        <w:t xml:space="preserve">A. </w:t>
      </w:r>
      <w:r w:rsidR="00AA0539" w:rsidRPr="002F3BD4">
        <w:rPr>
          <w:rFonts w:ascii="Arial" w:hAnsi="Arial" w:cs="Arial"/>
          <w:sz w:val="28"/>
          <w:szCs w:val="28"/>
          <w:lang w:val="ro-RO"/>
        </w:rPr>
        <w:t>”</w:t>
      </w:r>
      <w:r w:rsidR="00F92428" w:rsidRPr="002F3BD4">
        <w:rPr>
          <w:rFonts w:ascii="Arial" w:hAnsi="Arial" w:cs="Arial"/>
          <w:sz w:val="28"/>
          <w:szCs w:val="28"/>
          <w:lang w:val="ro-RO"/>
        </w:rPr>
        <w:t>Drumuri comunale, vicinale, străzi cu trotuarele aferente și parcări</w:t>
      </w:r>
      <w:r w:rsidR="00AA0539" w:rsidRPr="002F3BD4">
        <w:rPr>
          <w:rFonts w:ascii="Arial" w:hAnsi="Arial" w:cs="Arial"/>
          <w:sz w:val="28"/>
          <w:szCs w:val="28"/>
          <w:lang w:val="ro-RO"/>
        </w:rPr>
        <w:t>”</w:t>
      </w:r>
      <w:r w:rsidR="00F92428" w:rsidRPr="002F3BD4">
        <w:rPr>
          <w:rFonts w:ascii="Arial" w:hAnsi="Arial" w:cs="Arial"/>
          <w:sz w:val="28"/>
          <w:szCs w:val="28"/>
          <w:lang w:val="ro-RO"/>
        </w:rPr>
        <w:t xml:space="preserve"> - </w:t>
      </w:r>
      <w:r w:rsidRPr="002F3BD4">
        <w:rPr>
          <w:rFonts w:ascii="Arial" w:hAnsi="Arial" w:cs="Arial"/>
          <w:sz w:val="28"/>
          <w:szCs w:val="28"/>
          <w:lang w:val="ro-RO"/>
        </w:rPr>
        <w:t xml:space="preserve">poziția </w:t>
      </w:r>
      <w:r w:rsidR="00AA0539" w:rsidRPr="002F3BD4">
        <w:rPr>
          <w:rFonts w:ascii="Arial" w:hAnsi="Arial" w:cs="Arial"/>
          <w:sz w:val="28"/>
          <w:szCs w:val="28"/>
          <w:lang w:val="ro-RO"/>
        </w:rPr>
        <w:t>nr.</w:t>
      </w:r>
      <w:r w:rsidR="008F496E" w:rsidRPr="002F3BD4">
        <w:rPr>
          <w:rFonts w:ascii="Arial" w:hAnsi="Arial" w:cs="Arial"/>
          <w:sz w:val="28"/>
          <w:szCs w:val="28"/>
          <w:lang w:val="ro-RO"/>
        </w:rPr>
        <w:t>1</w:t>
      </w:r>
      <w:r w:rsidR="00F92428" w:rsidRPr="002F3BD4">
        <w:rPr>
          <w:rFonts w:ascii="Arial" w:hAnsi="Arial" w:cs="Arial"/>
          <w:sz w:val="28"/>
          <w:szCs w:val="28"/>
          <w:lang w:val="ro-RO"/>
        </w:rPr>
        <w:t xml:space="preserve">07, cu lungime </w:t>
      </w:r>
      <w:r w:rsidR="00AE6250" w:rsidRPr="002F3BD4">
        <w:rPr>
          <w:rFonts w:ascii="Arial" w:hAnsi="Arial" w:cs="Arial"/>
          <w:sz w:val="28"/>
          <w:szCs w:val="28"/>
          <w:lang w:val="ro-RO"/>
        </w:rPr>
        <w:t>de</w:t>
      </w:r>
      <w:r w:rsidR="00F92428" w:rsidRPr="002F3BD4">
        <w:rPr>
          <w:rFonts w:ascii="Arial" w:hAnsi="Arial" w:cs="Arial"/>
          <w:sz w:val="28"/>
          <w:szCs w:val="28"/>
          <w:lang w:val="ro-RO"/>
        </w:rPr>
        <w:t xml:space="preserve"> 275 m, lățime 30,26 m</w:t>
      </w:r>
      <w:r w:rsidR="00AE6250" w:rsidRPr="002F3BD4">
        <w:rPr>
          <w:rFonts w:ascii="Arial" w:hAnsi="Arial" w:cs="Arial"/>
          <w:sz w:val="28"/>
          <w:szCs w:val="28"/>
          <w:lang w:val="ro-RO"/>
        </w:rPr>
        <w:t xml:space="preserve"> și</w:t>
      </w:r>
      <w:r w:rsidR="00F92428" w:rsidRPr="002F3BD4">
        <w:rPr>
          <w:rFonts w:ascii="Arial" w:hAnsi="Arial" w:cs="Arial"/>
          <w:sz w:val="28"/>
          <w:szCs w:val="28"/>
          <w:lang w:val="ro-RO"/>
        </w:rPr>
        <w:t xml:space="preserve"> suprafață </w:t>
      </w:r>
      <w:r w:rsidR="00AE6250" w:rsidRPr="002F3BD4">
        <w:rPr>
          <w:rFonts w:ascii="Arial" w:hAnsi="Arial" w:cs="Arial"/>
          <w:sz w:val="28"/>
          <w:szCs w:val="28"/>
          <w:lang w:val="ro-RO"/>
        </w:rPr>
        <w:t>de</w:t>
      </w:r>
      <w:r w:rsidR="00F92428" w:rsidRPr="002F3BD4">
        <w:rPr>
          <w:rFonts w:ascii="Arial" w:hAnsi="Arial" w:cs="Arial"/>
          <w:sz w:val="28"/>
          <w:szCs w:val="28"/>
          <w:lang w:val="ro-RO"/>
        </w:rPr>
        <w:t xml:space="preserve"> 8</w:t>
      </w:r>
      <w:r w:rsidR="00AE6250" w:rsidRPr="002F3BD4">
        <w:rPr>
          <w:rFonts w:ascii="Arial" w:hAnsi="Arial" w:cs="Arial"/>
          <w:sz w:val="28"/>
          <w:szCs w:val="28"/>
          <w:lang w:val="ro-RO"/>
        </w:rPr>
        <w:t>.</w:t>
      </w:r>
      <w:r w:rsidR="00F92428" w:rsidRPr="002F3BD4">
        <w:rPr>
          <w:rFonts w:ascii="Arial" w:hAnsi="Arial" w:cs="Arial"/>
          <w:sz w:val="28"/>
          <w:szCs w:val="28"/>
          <w:lang w:val="ro-RO"/>
        </w:rPr>
        <w:t>322 m, îmbrăcăminte = pavaj.</w:t>
      </w:r>
      <w:r w:rsidRPr="002F3BD4">
        <w:rPr>
          <w:rFonts w:ascii="Arial" w:hAnsi="Arial" w:cs="Arial"/>
          <w:sz w:val="28"/>
          <w:szCs w:val="28"/>
          <w:lang w:val="ro-RO"/>
        </w:rPr>
        <w:t xml:space="preserve"> </w:t>
      </w:r>
    </w:p>
    <w:p w14:paraId="2D4FBF4B" w14:textId="34403095" w:rsidR="00827BC2" w:rsidRPr="002F3BD4" w:rsidRDefault="00827BC2" w:rsidP="002F3BD4">
      <w:pPr>
        <w:autoSpaceDE w:val="0"/>
        <w:spacing w:line="276" w:lineRule="auto"/>
        <w:ind w:firstLine="720"/>
        <w:jc w:val="both"/>
        <w:rPr>
          <w:rFonts w:ascii="Arial" w:hAnsi="Arial" w:cs="Arial"/>
          <w:sz w:val="28"/>
          <w:szCs w:val="28"/>
          <w:lang w:val="ro-RO"/>
        </w:rPr>
      </w:pPr>
      <w:r w:rsidRPr="002F3BD4">
        <w:rPr>
          <w:rFonts w:ascii="Arial" w:hAnsi="Arial" w:cs="Arial"/>
          <w:sz w:val="28"/>
          <w:szCs w:val="28"/>
          <w:lang w:val="ro-RO"/>
        </w:rPr>
        <w:t>În vederea înscrier</w:t>
      </w:r>
      <w:r w:rsidR="007A2D21" w:rsidRPr="002F3BD4">
        <w:rPr>
          <w:rFonts w:ascii="Arial" w:hAnsi="Arial" w:cs="Arial"/>
          <w:sz w:val="28"/>
          <w:szCs w:val="28"/>
          <w:lang w:val="ro-RO"/>
        </w:rPr>
        <w:t>ii</w:t>
      </w:r>
      <w:r w:rsidRPr="002F3BD4">
        <w:rPr>
          <w:rFonts w:ascii="Arial" w:hAnsi="Arial" w:cs="Arial"/>
          <w:sz w:val="28"/>
          <w:szCs w:val="28"/>
          <w:lang w:val="ro-RO"/>
        </w:rPr>
        <w:t xml:space="preserve"> imobilului în sistemul integrat de cadastru și carte funciară conform realității din teren este necesară aprobarea</w:t>
      </w:r>
      <w:r w:rsidR="00A22B37" w:rsidRPr="002F3BD4">
        <w:rPr>
          <w:rFonts w:ascii="Arial" w:hAnsi="Arial" w:cs="Arial"/>
          <w:sz w:val="28"/>
          <w:szCs w:val="28"/>
          <w:lang w:val="ro-RO"/>
        </w:rPr>
        <w:t xml:space="preserve"> </w:t>
      </w:r>
      <w:r w:rsidRPr="002F3BD4">
        <w:rPr>
          <w:rFonts w:ascii="Arial" w:hAnsi="Arial" w:cs="Arial"/>
          <w:sz w:val="28"/>
          <w:szCs w:val="28"/>
          <w:lang w:val="ro-RO"/>
        </w:rPr>
        <w:t xml:space="preserve">actualizării </w:t>
      </w:r>
      <w:r w:rsidR="00E87948" w:rsidRPr="002F3BD4">
        <w:rPr>
          <w:rFonts w:ascii="Arial" w:hAnsi="Arial" w:cs="Arial"/>
          <w:sz w:val="28"/>
          <w:szCs w:val="28"/>
          <w:lang w:val="ro-RO"/>
        </w:rPr>
        <w:t>elementelor de identificare ale</w:t>
      </w:r>
      <w:r w:rsidR="00145B61" w:rsidRPr="002F3BD4">
        <w:rPr>
          <w:rFonts w:ascii="Arial" w:hAnsi="Arial" w:cs="Arial"/>
          <w:sz w:val="28"/>
          <w:szCs w:val="28"/>
          <w:lang w:val="ro-RO"/>
        </w:rPr>
        <w:t xml:space="preserve"> imobilului </w:t>
      </w:r>
      <w:bookmarkStart w:id="2" w:name="_Hlk161304203"/>
      <w:r w:rsidR="00145B61" w:rsidRPr="002F3BD4">
        <w:rPr>
          <w:rFonts w:ascii="Arial" w:hAnsi="Arial" w:cs="Arial"/>
          <w:sz w:val="28"/>
          <w:szCs w:val="28"/>
        </w:rPr>
        <w:t xml:space="preserve">”Liviu </w:t>
      </w:r>
      <w:proofErr w:type="spellStart"/>
      <w:r w:rsidR="00145B61" w:rsidRPr="002F3BD4">
        <w:rPr>
          <w:rFonts w:ascii="Arial" w:hAnsi="Arial" w:cs="Arial"/>
          <w:sz w:val="28"/>
          <w:szCs w:val="28"/>
        </w:rPr>
        <w:t>Rebreanu</w:t>
      </w:r>
      <w:proofErr w:type="spellEnd"/>
      <w:r w:rsidR="00145B61" w:rsidRPr="002F3BD4">
        <w:rPr>
          <w:rFonts w:ascii="Arial" w:hAnsi="Arial" w:cs="Arial"/>
          <w:sz w:val="28"/>
          <w:szCs w:val="28"/>
        </w:rPr>
        <w:t xml:space="preserve"> - </w:t>
      </w:r>
      <w:proofErr w:type="spellStart"/>
      <w:r w:rsidR="00145B61" w:rsidRPr="002F3BD4">
        <w:rPr>
          <w:rFonts w:ascii="Arial" w:hAnsi="Arial" w:cs="Arial"/>
          <w:sz w:val="28"/>
          <w:szCs w:val="28"/>
        </w:rPr>
        <w:t>Pietonal</w:t>
      </w:r>
      <w:proofErr w:type="spellEnd"/>
      <w:r w:rsidR="00145B61" w:rsidRPr="002F3BD4">
        <w:rPr>
          <w:rFonts w:ascii="Arial" w:hAnsi="Arial" w:cs="Arial"/>
          <w:sz w:val="28"/>
          <w:szCs w:val="28"/>
        </w:rPr>
        <w:t>”</w:t>
      </w:r>
      <w:r w:rsidR="00E87948" w:rsidRPr="002F3BD4">
        <w:rPr>
          <w:rFonts w:ascii="Arial" w:hAnsi="Arial" w:cs="Arial"/>
          <w:sz w:val="28"/>
          <w:szCs w:val="28"/>
        </w:rPr>
        <w:t>,</w:t>
      </w:r>
      <w:r w:rsidR="00145B61" w:rsidRPr="002F3BD4">
        <w:rPr>
          <w:rFonts w:ascii="Arial" w:hAnsi="Arial" w:cs="Arial"/>
          <w:sz w:val="28"/>
          <w:szCs w:val="28"/>
        </w:rPr>
        <w:t xml:space="preserve"> </w:t>
      </w:r>
      <w:r w:rsidR="00E87948" w:rsidRPr="002F3BD4">
        <w:rPr>
          <w:rFonts w:ascii="Arial" w:hAnsi="Arial" w:cs="Arial"/>
          <w:sz w:val="28"/>
          <w:szCs w:val="28"/>
          <w:lang w:val="ro-RO"/>
        </w:rPr>
        <w:t xml:space="preserve">proprietate a Municipiului Bistrița, domeniul public, </w:t>
      </w:r>
      <w:r w:rsidR="00145B61" w:rsidRPr="002F3BD4">
        <w:rPr>
          <w:rFonts w:ascii="Arial" w:hAnsi="Arial" w:cs="Arial"/>
          <w:sz w:val="28"/>
          <w:szCs w:val="28"/>
          <w:lang w:val="ro-RO"/>
        </w:rPr>
        <w:t>de la suprafața de 8.322 mp</w:t>
      </w:r>
      <w:r w:rsidR="00E87948" w:rsidRPr="002F3BD4">
        <w:rPr>
          <w:rFonts w:ascii="Arial" w:hAnsi="Arial" w:cs="Arial"/>
          <w:sz w:val="28"/>
          <w:szCs w:val="28"/>
          <w:lang w:val="ro-RO"/>
        </w:rPr>
        <w:t xml:space="preserve"> și lungime 275 m,</w:t>
      </w:r>
      <w:r w:rsidR="00145B61" w:rsidRPr="002F3BD4">
        <w:rPr>
          <w:rFonts w:ascii="Arial" w:hAnsi="Arial" w:cs="Arial"/>
          <w:sz w:val="28"/>
          <w:szCs w:val="28"/>
          <w:lang w:val="ro-RO"/>
        </w:rPr>
        <w:t xml:space="preserve"> la suprafața de 8.920 mp cu lungimea de 291 m și lățimea medie de 31 m</w:t>
      </w:r>
      <w:bookmarkEnd w:id="2"/>
      <w:r w:rsidR="009337F5" w:rsidRPr="002F3BD4">
        <w:rPr>
          <w:rFonts w:ascii="Arial" w:hAnsi="Arial" w:cs="Arial"/>
          <w:sz w:val="28"/>
          <w:szCs w:val="28"/>
          <w:lang w:val="ro-RO"/>
        </w:rPr>
        <w:t xml:space="preserve">, </w:t>
      </w:r>
      <w:r w:rsidRPr="002F3BD4">
        <w:rPr>
          <w:rFonts w:ascii="Arial" w:hAnsi="Arial" w:cs="Arial"/>
          <w:sz w:val="28"/>
          <w:szCs w:val="28"/>
          <w:lang w:val="ro-RO"/>
        </w:rPr>
        <w:t xml:space="preserve">conform documentației tehnice </w:t>
      </w:r>
      <w:r w:rsidR="007A2D21" w:rsidRPr="002F3BD4">
        <w:rPr>
          <w:rFonts w:ascii="Arial" w:hAnsi="Arial" w:cs="Arial"/>
          <w:sz w:val="28"/>
          <w:szCs w:val="28"/>
          <w:lang w:val="ro-RO"/>
        </w:rPr>
        <w:t xml:space="preserve">cadastrale </w:t>
      </w:r>
      <w:r w:rsidRPr="002F3BD4">
        <w:rPr>
          <w:rFonts w:ascii="Arial" w:hAnsi="Arial" w:cs="Arial"/>
          <w:sz w:val="28"/>
          <w:szCs w:val="28"/>
          <w:lang w:val="ro-RO"/>
        </w:rPr>
        <w:t>întocmită de expert, prin hotărâre a consiliului local, aceasta constituind titlu necesar pentru înscrierea în evidenţele de carte funciară a</w:t>
      </w:r>
      <w:r w:rsidR="00C53AA3" w:rsidRPr="002F3BD4">
        <w:rPr>
          <w:rFonts w:ascii="Arial" w:hAnsi="Arial" w:cs="Arial"/>
          <w:sz w:val="28"/>
          <w:szCs w:val="28"/>
          <w:lang w:val="ro-RO"/>
        </w:rPr>
        <w:t xml:space="preserve"> imobilului.</w:t>
      </w:r>
    </w:p>
    <w:p w14:paraId="4A41DBE0" w14:textId="77777777" w:rsidR="008D7E92" w:rsidRPr="002F3BD4" w:rsidRDefault="008D7E92" w:rsidP="002F3BD4">
      <w:pPr>
        <w:autoSpaceDE w:val="0"/>
        <w:spacing w:line="276" w:lineRule="auto"/>
        <w:ind w:firstLine="720"/>
        <w:jc w:val="both"/>
        <w:rPr>
          <w:rFonts w:ascii="Arial" w:hAnsi="Arial" w:cs="Arial"/>
          <w:sz w:val="28"/>
          <w:szCs w:val="28"/>
          <w:lang w:val="ro-RO"/>
        </w:rPr>
      </w:pPr>
      <w:r w:rsidRPr="002F3BD4">
        <w:rPr>
          <w:rFonts w:ascii="Arial" w:hAnsi="Arial" w:cs="Arial"/>
          <w:sz w:val="28"/>
          <w:szCs w:val="28"/>
          <w:lang w:val="ro-RO"/>
        </w:rPr>
        <w:t xml:space="preserve">În conformitate cu prevederile art.286 alin.4 din Codul administrativ aprobat prin Ordonanța de urgență a Guvernului nr.57/2019, cu modificările și completările ulterioare, </w:t>
      </w:r>
      <w:r w:rsidRPr="002F3BD4">
        <w:rPr>
          <w:rFonts w:ascii="Arial" w:hAnsi="Arial" w:cs="Arial"/>
          <w:i/>
          <w:iCs/>
          <w:sz w:val="28"/>
          <w:szCs w:val="28"/>
          <w:lang w:val="ro-RO"/>
        </w:rPr>
        <w:t>”Domeniul public al comunei, al orașului sau al municipiului este alcătuit</w:t>
      </w:r>
      <w:r w:rsidRPr="002F3BD4">
        <w:rPr>
          <w:rFonts w:ascii="Arial" w:hAnsi="Arial" w:cs="Arial"/>
          <w:sz w:val="28"/>
          <w:szCs w:val="28"/>
          <w:lang w:val="ro-RO"/>
        </w:rPr>
        <w:t xml:space="preserve"> </w:t>
      </w:r>
      <w:r w:rsidRPr="002F3BD4">
        <w:rPr>
          <w:rFonts w:ascii="Arial" w:hAnsi="Arial" w:cs="Arial"/>
          <w:i/>
          <w:iCs/>
          <w:sz w:val="28"/>
          <w:szCs w:val="28"/>
          <w:lang w:val="ro-RO"/>
        </w:rPr>
        <w:t>din bunurile prevăzute în Anexa nr.4, precum și din alte bunuri de uz sau de interes public local, declarate ca atare prin hotărâre a consiliului local, dacă nu sunt declarate prin lege ca fiind bunuri de uz sau de interes public național sau județean”,</w:t>
      </w:r>
      <w:r w:rsidRPr="002F3BD4">
        <w:rPr>
          <w:rFonts w:ascii="Arial" w:hAnsi="Arial" w:cs="Arial"/>
          <w:sz w:val="28"/>
          <w:szCs w:val="28"/>
          <w:lang w:val="ro-RO"/>
        </w:rPr>
        <w:t xml:space="preserve"> la pct.1 din Anexa nr.4 fiind menționate </w:t>
      </w:r>
      <w:r w:rsidRPr="002F3BD4">
        <w:rPr>
          <w:rFonts w:ascii="Arial" w:hAnsi="Arial" w:cs="Arial"/>
          <w:i/>
          <w:iCs/>
          <w:sz w:val="28"/>
          <w:szCs w:val="28"/>
          <w:lang w:val="ro-RO"/>
        </w:rPr>
        <w:t>”drumurile comunale, vicinale și străzile</w:t>
      </w:r>
      <w:r w:rsidRPr="002F3BD4">
        <w:rPr>
          <w:rFonts w:ascii="Arial" w:hAnsi="Arial" w:cs="Arial"/>
          <w:sz w:val="28"/>
          <w:szCs w:val="28"/>
          <w:lang w:val="ro-RO"/>
        </w:rPr>
        <w:t xml:space="preserve">” ca bunuri de uz și interes public local. </w:t>
      </w:r>
    </w:p>
    <w:p w14:paraId="2BBDD9D1" w14:textId="5B9CEC93" w:rsidR="008D7E92" w:rsidRPr="002F3BD4" w:rsidRDefault="008D7E92" w:rsidP="002F3BD4">
      <w:pPr>
        <w:autoSpaceDE w:val="0"/>
        <w:spacing w:line="276" w:lineRule="auto"/>
        <w:ind w:firstLine="720"/>
        <w:jc w:val="both"/>
        <w:rPr>
          <w:rFonts w:ascii="Arial" w:hAnsi="Arial" w:cs="Arial"/>
          <w:sz w:val="28"/>
          <w:szCs w:val="28"/>
          <w:lang w:val="ro-RO"/>
        </w:rPr>
      </w:pPr>
      <w:r w:rsidRPr="002F3BD4">
        <w:rPr>
          <w:rFonts w:ascii="Arial" w:hAnsi="Arial" w:cs="Arial"/>
          <w:sz w:val="28"/>
          <w:szCs w:val="28"/>
          <w:lang w:val="ro-RO"/>
        </w:rPr>
        <w:t>Raportat la destinația imobilului, trebuie avute în vedere și prevederile Ordonanței Guvernului nr.43/1997 privind regimul drumurilor, republicată, cu modificările şi completările ulterioare, care completează prevederile Codului Administrativ și care clasifică și definește drumurile de interes local, atât din punct de vedere funcțional și administrativ-teritorial, cât și în raport cu funcţiile pe care le îndeplinesc.</w:t>
      </w:r>
    </w:p>
    <w:p w14:paraId="1FAA7003" w14:textId="1BA61BE6" w:rsidR="008D7E92" w:rsidRPr="002F3BD4" w:rsidRDefault="008D7E92" w:rsidP="002F3BD4">
      <w:pPr>
        <w:autoSpaceDE w:val="0"/>
        <w:spacing w:line="276" w:lineRule="auto"/>
        <w:ind w:firstLine="720"/>
        <w:jc w:val="both"/>
        <w:rPr>
          <w:rFonts w:ascii="Arial" w:hAnsi="Arial" w:cs="Arial"/>
          <w:sz w:val="28"/>
          <w:szCs w:val="28"/>
          <w:lang w:val="ro-RO"/>
        </w:rPr>
      </w:pPr>
      <w:r w:rsidRPr="002F3BD4">
        <w:rPr>
          <w:rFonts w:ascii="Arial" w:hAnsi="Arial" w:cs="Arial"/>
          <w:sz w:val="28"/>
          <w:szCs w:val="28"/>
          <w:lang w:val="ro-RO"/>
        </w:rPr>
        <w:t xml:space="preserve">Conform acestui act normativ, drumurile publice sunt drumuri de utilitate publică şi/sau de interes public destinate circulaţiei rutiere şi pietonale, în scopul satisfacerii cerinţelor generale de transport ale economiei, ale populaţiei şi de apărare a ţării; acestea sunt proprietate publică şi sunt întreţinute din fonduri publice, precum şi din alte surse legal constituite. Mai mult, conform prevederilor art.8 alin.(1) </w:t>
      </w:r>
      <w:r w:rsidRPr="002F3BD4">
        <w:rPr>
          <w:rFonts w:ascii="Arial" w:hAnsi="Arial" w:cs="Arial"/>
          <w:i/>
          <w:iCs/>
          <w:sz w:val="28"/>
          <w:szCs w:val="28"/>
          <w:lang w:val="ro-RO"/>
        </w:rPr>
        <w:t>”Drumurile de interes local aparţin proprietăţii publice a unităţii administrative pe teritoriul căreia se află ...”</w:t>
      </w:r>
      <w:r w:rsidR="00386E5D" w:rsidRPr="002F3BD4">
        <w:rPr>
          <w:rFonts w:ascii="Arial" w:hAnsi="Arial" w:cs="Arial"/>
          <w:sz w:val="28"/>
          <w:szCs w:val="28"/>
          <w:lang w:val="ro-RO"/>
        </w:rPr>
        <w:t>.</w:t>
      </w:r>
    </w:p>
    <w:p w14:paraId="6897F00A" w14:textId="77777777" w:rsidR="008D7E92" w:rsidRDefault="008D7E92" w:rsidP="002F3BD4">
      <w:pPr>
        <w:autoSpaceDE w:val="0"/>
        <w:spacing w:line="276" w:lineRule="auto"/>
        <w:ind w:firstLine="720"/>
        <w:jc w:val="both"/>
        <w:rPr>
          <w:rFonts w:ascii="Arial" w:hAnsi="Arial" w:cs="Arial"/>
          <w:i/>
          <w:iCs/>
          <w:sz w:val="28"/>
          <w:szCs w:val="28"/>
          <w:lang w:val="ro-RO"/>
        </w:rPr>
      </w:pPr>
      <w:r w:rsidRPr="002F3BD4">
        <w:rPr>
          <w:rFonts w:ascii="Arial" w:hAnsi="Arial" w:cs="Arial"/>
          <w:sz w:val="28"/>
          <w:szCs w:val="28"/>
          <w:lang w:val="ro-RO"/>
        </w:rPr>
        <w:t xml:space="preserve">De asemenea, art.863 din Codul Civil specifică cazurile de dobândire a dreptului de proprietate publică, respectiv lit. f) </w:t>
      </w:r>
      <w:r w:rsidRPr="002F3BD4">
        <w:rPr>
          <w:rFonts w:ascii="Arial" w:hAnsi="Arial" w:cs="Arial"/>
          <w:i/>
          <w:iCs/>
          <w:sz w:val="28"/>
          <w:szCs w:val="28"/>
          <w:lang w:val="ro-RO"/>
        </w:rPr>
        <w:t>prin alte moduri stabilite de lege</w:t>
      </w:r>
      <w:r w:rsidRPr="002F3BD4">
        <w:rPr>
          <w:rFonts w:ascii="Arial" w:hAnsi="Arial" w:cs="Arial"/>
          <w:sz w:val="28"/>
          <w:szCs w:val="28"/>
          <w:lang w:val="ro-RO"/>
        </w:rPr>
        <w:t xml:space="preserve">, iar cu privire la condițiile de înscriere, art.888 menționează: </w:t>
      </w:r>
      <w:r w:rsidRPr="002F3BD4">
        <w:rPr>
          <w:rFonts w:ascii="Arial" w:hAnsi="Arial" w:cs="Arial"/>
          <w:i/>
          <w:iCs/>
          <w:sz w:val="28"/>
          <w:szCs w:val="28"/>
          <w:lang w:val="ro-RO"/>
        </w:rPr>
        <w:t>”Înscrierea în cartea funciară se efectuează în baza înscrisului autentic notarial, a hotărârii judecătorești rămasă definitivă, a certificatului de moștenitor sau în baza unui alt act emis de autoritățile administrative, în cazurile în care legea prevede aceasta.”</w:t>
      </w:r>
    </w:p>
    <w:p w14:paraId="3AD98F35" w14:textId="77777777" w:rsidR="002F3BD4" w:rsidRDefault="002F3BD4" w:rsidP="002F3BD4">
      <w:pPr>
        <w:autoSpaceDE w:val="0"/>
        <w:spacing w:line="276" w:lineRule="auto"/>
        <w:ind w:firstLine="720"/>
        <w:jc w:val="both"/>
        <w:rPr>
          <w:rFonts w:ascii="Arial" w:hAnsi="Arial" w:cs="Arial"/>
          <w:i/>
          <w:iCs/>
          <w:sz w:val="28"/>
          <w:szCs w:val="28"/>
          <w:lang w:val="ro-RO"/>
        </w:rPr>
      </w:pPr>
    </w:p>
    <w:p w14:paraId="08C61731" w14:textId="77777777" w:rsidR="002F3BD4" w:rsidRPr="002F3BD4" w:rsidRDefault="002F3BD4" w:rsidP="002F3BD4">
      <w:pPr>
        <w:autoSpaceDE w:val="0"/>
        <w:spacing w:line="276" w:lineRule="auto"/>
        <w:ind w:firstLine="720"/>
        <w:jc w:val="both"/>
        <w:rPr>
          <w:rFonts w:ascii="Arial" w:hAnsi="Arial" w:cs="Arial"/>
          <w:i/>
          <w:iCs/>
          <w:sz w:val="28"/>
          <w:szCs w:val="28"/>
          <w:lang w:val="ro-RO"/>
        </w:rPr>
      </w:pPr>
    </w:p>
    <w:p w14:paraId="73CF948F" w14:textId="661BCBB1" w:rsidR="00BB5D8C" w:rsidRPr="002F3BD4" w:rsidRDefault="00323105" w:rsidP="002F3BD4">
      <w:pPr>
        <w:autoSpaceDE w:val="0"/>
        <w:spacing w:line="276" w:lineRule="auto"/>
        <w:ind w:firstLine="720"/>
        <w:jc w:val="both"/>
        <w:rPr>
          <w:rFonts w:ascii="Arial" w:hAnsi="Arial" w:cs="Arial"/>
          <w:i/>
          <w:iCs/>
          <w:sz w:val="28"/>
          <w:szCs w:val="28"/>
          <w:lang w:val="ro-RO"/>
        </w:rPr>
      </w:pPr>
      <w:r w:rsidRPr="002F3BD4">
        <w:rPr>
          <w:rFonts w:ascii="Arial" w:hAnsi="Arial" w:cs="Arial"/>
          <w:sz w:val="28"/>
          <w:szCs w:val="28"/>
          <w:lang w:val="ro-RO"/>
        </w:rPr>
        <w:t>Mai mult,</w:t>
      </w:r>
      <w:r w:rsidR="00BB5D8C" w:rsidRPr="002F3BD4">
        <w:rPr>
          <w:rFonts w:ascii="Arial" w:hAnsi="Arial" w:cs="Arial"/>
          <w:sz w:val="28"/>
          <w:szCs w:val="28"/>
          <w:lang w:val="ro-RO"/>
        </w:rPr>
        <w:t xml:space="preserve"> </w:t>
      </w:r>
      <w:r w:rsidRPr="002F3BD4">
        <w:rPr>
          <w:rFonts w:ascii="Arial" w:hAnsi="Arial" w:cs="Arial"/>
          <w:sz w:val="28"/>
          <w:szCs w:val="28"/>
          <w:lang w:val="ro-RO"/>
        </w:rPr>
        <w:t>a</w:t>
      </w:r>
      <w:r w:rsidR="00BB5D8C" w:rsidRPr="002F3BD4">
        <w:rPr>
          <w:rFonts w:ascii="Arial" w:hAnsi="Arial" w:cs="Arial"/>
          <w:sz w:val="28"/>
          <w:szCs w:val="28"/>
          <w:lang w:val="ro-RO"/>
        </w:rPr>
        <w:t>rt.41</w:t>
      </w:r>
      <w:r w:rsidRPr="002F3BD4">
        <w:rPr>
          <w:rFonts w:ascii="Arial" w:hAnsi="Arial" w:cs="Arial"/>
          <w:sz w:val="28"/>
          <w:szCs w:val="28"/>
          <w:lang w:val="ro-RO"/>
        </w:rPr>
        <w:t xml:space="preserve"> alin.</w:t>
      </w:r>
      <w:r w:rsidR="00BB5D8C" w:rsidRPr="002F3BD4">
        <w:rPr>
          <w:rFonts w:ascii="Arial" w:hAnsi="Arial" w:cs="Arial"/>
          <w:sz w:val="28"/>
          <w:szCs w:val="28"/>
          <w:lang w:val="ro-RO"/>
        </w:rPr>
        <w:t>(5)</w:t>
      </w:r>
      <w:r w:rsidRPr="002F3BD4">
        <w:rPr>
          <w:rFonts w:ascii="Arial" w:hAnsi="Arial" w:cs="Arial"/>
          <w:sz w:val="28"/>
          <w:szCs w:val="28"/>
          <w:lang w:val="ro-RO"/>
        </w:rPr>
        <w:t xml:space="preserve"> din Legea nr.7/1996 a cadastrului şi publicităţii imobiliare, republicată, cu modificările şi completările ulterioare stipulează</w:t>
      </w:r>
      <w:r w:rsidR="00BB5D8C" w:rsidRPr="002F3BD4">
        <w:rPr>
          <w:rFonts w:ascii="Arial" w:hAnsi="Arial" w:cs="Arial"/>
          <w:i/>
          <w:iCs/>
          <w:sz w:val="28"/>
          <w:szCs w:val="28"/>
          <w:lang w:val="ro-RO"/>
        </w:rPr>
        <w:t xml:space="preserve"> </w:t>
      </w:r>
      <w:r w:rsidRPr="002F3BD4">
        <w:rPr>
          <w:rFonts w:ascii="Arial" w:hAnsi="Arial" w:cs="Arial"/>
          <w:i/>
          <w:iCs/>
          <w:sz w:val="28"/>
          <w:szCs w:val="28"/>
          <w:lang w:val="ro-RO"/>
        </w:rPr>
        <w:t>”</w:t>
      </w:r>
      <w:r w:rsidR="00BB5D8C" w:rsidRPr="002F3BD4">
        <w:rPr>
          <w:rFonts w:ascii="Arial" w:hAnsi="Arial" w:cs="Arial"/>
          <w:i/>
          <w:iCs/>
          <w:sz w:val="28"/>
          <w:szCs w:val="28"/>
          <w:lang w:val="ro-RO"/>
        </w:rPr>
        <w:t xml:space="preserve">În cazul imobilelor proprietate publică a statului sau a unităţilor administrativ-teritoriale, </w:t>
      </w:r>
      <w:r w:rsidRPr="002F3BD4">
        <w:rPr>
          <w:rFonts w:ascii="Arial" w:hAnsi="Arial" w:cs="Arial"/>
          <w:i/>
          <w:iCs/>
          <w:sz w:val="28"/>
          <w:szCs w:val="28"/>
          <w:lang w:val="ro-RO"/>
        </w:rPr>
        <w:t>î</w:t>
      </w:r>
      <w:r w:rsidR="00BB5D8C" w:rsidRPr="002F3BD4">
        <w:rPr>
          <w:rFonts w:ascii="Arial" w:hAnsi="Arial" w:cs="Arial"/>
          <w:i/>
          <w:iCs/>
          <w:sz w:val="28"/>
          <w:szCs w:val="28"/>
          <w:lang w:val="ro-RO"/>
        </w:rPr>
        <w:t xml:space="preserve">ntabularea se realizează în baza actelor de proprietate, iar în lipsa acestora, a copiei extrasului de pe inventarul centralizat al bunurilor respective, atestat prin hotărâre a Guvernului, însoţită de un înscris emis de către conducătorul instituţiei publice centrale sau locale, care are obligaţia întocmirii şi modificării inventarului centralizat, prin care se confirmă identitatea dintre imobilul din documentaţia cadastrală şi cel evidenţiat în inventarul centralizat. Pentru imobilele a căror apartenenţă la domeniul public al statului sau al unităţilor administrativ-teritoriale este stabilită prin acte normative, </w:t>
      </w:r>
      <w:r w:rsidRPr="002F3BD4">
        <w:rPr>
          <w:rFonts w:ascii="Arial" w:hAnsi="Arial" w:cs="Arial"/>
          <w:i/>
          <w:iCs/>
          <w:sz w:val="28"/>
          <w:szCs w:val="28"/>
          <w:lang w:val="ro-RO"/>
        </w:rPr>
        <w:t>î</w:t>
      </w:r>
      <w:r w:rsidR="00BB5D8C" w:rsidRPr="002F3BD4">
        <w:rPr>
          <w:rFonts w:ascii="Arial" w:hAnsi="Arial" w:cs="Arial"/>
          <w:i/>
          <w:iCs/>
          <w:sz w:val="28"/>
          <w:szCs w:val="28"/>
          <w:lang w:val="ro-RO"/>
        </w:rPr>
        <w:t>ntabularea se va efectua în baza hotărârilor Guvernului, hotărârilor consiliului local, judeţean sau al municipiului Bucureşti de însuşire a inventarelor cu privire la aceste bunuri imobile, însoţite de un înscris emis de către conducătorul instituţiei publice centrale sau locale, prin care se confirmă identitatea dintre imobilul din documentaţia cadastrală şi cel a cărui intabulare se solicită, cu respectarea prevederilor legale în vigoare.</w:t>
      </w:r>
      <w:r w:rsidRPr="002F3BD4">
        <w:rPr>
          <w:rFonts w:ascii="Arial" w:hAnsi="Arial" w:cs="Arial"/>
          <w:i/>
          <w:iCs/>
          <w:sz w:val="28"/>
          <w:szCs w:val="28"/>
          <w:lang w:val="ro-RO"/>
        </w:rPr>
        <w:t>”</w:t>
      </w:r>
    </w:p>
    <w:p w14:paraId="70077A71" w14:textId="53622B81" w:rsidR="008D7E92" w:rsidRPr="002F3BD4" w:rsidRDefault="00323105" w:rsidP="002F3BD4">
      <w:pPr>
        <w:autoSpaceDE w:val="0"/>
        <w:spacing w:line="276" w:lineRule="auto"/>
        <w:ind w:firstLine="720"/>
        <w:jc w:val="both"/>
        <w:rPr>
          <w:rFonts w:ascii="Arial" w:hAnsi="Arial" w:cs="Arial"/>
          <w:sz w:val="28"/>
          <w:szCs w:val="28"/>
          <w:lang w:val="ro-RO"/>
        </w:rPr>
      </w:pPr>
      <w:r w:rsidRPr="002F3BD4">
        <w:rPr>
          <w:rFonts w:ascii="Arial" w:hAnsi="Arial" w:cs="Arial"/>
          <w:sz w:val="28"/>
          <w:szCs w:val="28"/>
          <w:lang w:val="ro-RO"/>
        </w:rPr>
        <w:t>Conform</w:t>
      </w:r>
      <w:r w:rsidR="008D7E92" w:rsidRPr="002F3BD4">
        <w:rPr>
          <w:rFonts w:ascii="Arial" w:hAnsi="Arial" w:cs="Arial"/>
          <w:sz w:val="28"/>
          <w:szCs w:val="28"/>
          <w:lang w:val="ro-RO"/>
        </w:rPr>
        <w:t xml:space="preserve"> art.129 alin.1 din Codul Administrativ, aprobat prin Ordonanța de urgență a Guvernului României nr.57/2019</w:t>
      </w:r>
      <w:r w:rsidRPr="002F3BD4">
        <w:rPr>
          <w:rFonts w:ascii="Arial" w:hAnsi="Arial" w:cs="Arial"/>
          <w:sz w:val="28"/>
          <w:szCs w:val="28"/>
          <w:lang w:val="ro-RO"/>
        </w:rPr>
        <w:t xml:space="preserve"> </w:t>
      </w:r>
      <w:r w:rsidR="008D7E92" w:rsidRPr="002F3BD4">
        <w:rPr>
          <w:rFonts w:ascii="Arial" w:hAnsi="Arial" w:cs="Arial"/>
          <w:i/>
          <w:iCs/>
          <w:sz w:val="28"/>
          <w:szCs w:val="28"/>
          <w:lang w:val="ro-RO"/>
        </w:rPr>
        <w:t>”Consiliul local are iniţiativă şi hotărăşte, în condiţiile legii, în toate problemele de interes local, cu excepţia celor care sunt date prin lege în competenţa altor autorităţi ale administraţiei publice locale sau centrale”,</w:t>
      </w:r>
      <w:r w:rsidR="008D7E92" w:rsidRPr="002F3BD4">
        <w:rPr>
          <w:rFonts w:ascii="Arial" w:hAnsi="Arial" w:cs="Arial"/>
          <w:sz w:val="28"/>
          <w:szCs w:val="28"/>
          <w:lang w:val="ro-RO"/>
        </w:rPr>
        <w:t xml:space="preserve"> având printre atribuții și administrarea domeniului public și privat al unității administrativ-teritoriale.</w:t>
      </w:r>
    </w:p>
    <w:p w14:paraId="20BF8CFD" w14:textId="77777777" w:rsidR="00FF564D" w:rsidRPr="002F3BD4" w:rsidRDefault="00FF564D" w:rsidP="002F3BD4">
      <w:pPr>
        <w:pBdr>
          <w:top w:val="none" w:sz="0" w:space="0" w:color="auto"/>
          <w:left w:val="none" w:sz="0" w:space="0" w:color="auto"/>
          <w:bottom w:val="none" w:sz="0" w:space="0" w:color="auto"/>
          <w:right w:val="none" w:sz="0" w:space="0" w:color="auto"/>
          <w:between w:val="none" w:sz="0" w:space="0" w:color="auto"/>
        </w:pBdr>
        <w:autoSpaceDE w:val="0"/>
        <w:spacing w:line="276" w:lineRule="auto"/>
        <w:ind w:firstLine="720"/>
        <w:jc w:val="both"/>
        <w:rPr>
          <w:rFonts w:ascii="Arial" w:hAnsi="Arial" w:cs="Arial"/>
          <w:sz w:val="28"/>
          <w:szCs w:val="28"/>
          <w:lang w:val="ro-RO"/>
        </w:rPr>
      </w:pPr>
      <w:r w:rsidRPr="002F3BD4">
        <w:rPr>
          <w:rFonts w:ascii="Arial" w:hAnsi="Arial" w:cs="Arial"/>
          <w:sz w:val="28"/>
          <w:szCs w:val="28"/>
          <w:lang w:val="ro-RO"/>
        </w:rPr>
        <w:t>Astfel, în conformitate cu prevederile mai sus menționate, pentru imobilele a căror apartenență la domeniul public al statului sau al unităților administrativ-teritoriale este stabilită prin acte normative, înscrierea în evidențele de carte funciară se efectuează în baza hotărârilor consiliului local privind declararea bunurilor de uz și interes public local și apartenența acestora la domeniul public, care să conțină elementele de identificare reieșite din măsurători, forma, dimensiunile și vecinătățile și să stabilească regimul juridic, conform prevederilor legale și realității din teren.</w:t>
      </w:r>
    </w:p>
    <w:p w14:paraId="614AC616" w14:textId="77777777" w:rsidR="00FF04A0" w:rsidRPr="002F3BD4" w:rsidRDefault="00FF04A0" w:rsidP="002F3BD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2F3BD4">
        <w:rPr>
          <w:rFonts w:ascii="Arial" w:hAnsi="Arial" w:cs="Arial"/>
          <w:sz w:val="28"/>
          <w:szCs w:val="28"/>
          <w:lang w:val="ro-RO"/>
        </w:rPr>
        <w:t>După finalizarea formalităților de publicitate și carte funciară datele imobilului vor fi actualizate în Inventarul bunurilor care aparțin domeniului public al municipiului Bistrița, conform procedurii prevăzute la art.289 din Ordonanța de urgență a Guvernului României nr.57/2019 privind Codul administrativ, cu modificările şi completările ulterioare.</w:t>
      </w:r>
    </w:p>
    <w:p w14:paraId="0C9E32A1" w14:textId="6171AD77" w:rsidR="00FF04A0" w:rsidRPr="002F3BD4" w:rsidRDefault="00FF04A0" w:rsidP="002F3BD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2F3BD4">
        <w:rPr>
          <w:rFonts w:ascii="Arial" w:hAnsi="Arial" w:cs="Arial"/>
          <w:sz w:val="28"/>
          <w:szCs w:val="28"/>
          <w:lang w:val="ro-RO"/>
        </w:rPr>
        <w:t xml:space="preserve">În temeiul </w:t>
      </w:r>
      <w:r w:rsidRPr="002F3BD4">
        <w:rPr>
          <w:rFonts w:ascii="Arial" w:hAnsi="Arial" w:cs="Arial"/>
          <w:sz w:val="28"/>
          <w:szCs w:val="28"/>
          <w:lang w:val="ro-RO" w:eastAsia="ro-RO"/>
        </w:rPr>
        <w:t xml:space="preserve">prevederilor </w:t>
      </w:r>
      <w:r w:rsidRPr="002F3BD4">
        <w:rPr>
          <w:rFonts w:ascii="Arial" w:hAnsi="Arial" w:cs="Arial"/>
          <w:sz w:val="28"/>
          <w:szCs w:val="28"/>
          <w:lang w:val="ro-RO"/>
        </w:rPr>
        <w:t>Codului Administrativ, ale Noului Cod Civil și ale</w:t>
      </w:r>
      <w:r w:rsidRPr="002F3BD4">
        <w:rPr>
          <w:rFonts w:ascii="Arial" w:hAnsi="Arial" w:cs="Arial"/>
          <w:sz w:val="28"/>
          <w:szCs w:val="28"/>
          <w:lang w:val="ro-RO" w:eastAsia="ro-RO"/>
        </w:rPr>
        <w:t xml:space="preserve"> </w:t>
      </w:r>
      <w:r w:rsidRPr="002F3BD4">
        <w:rPr>
          <w:rFonts w:ascii="Arial" w:hAnsi="Arial" w:cs="Arial"/>
          <w:sz w:val="28"/>
          <w:szCs w:val="28"/>
          <w:lang w:val="ro-RO"/>
        </w:rPr>
        <w:t xml:space="preserve">Legii cadastrului şi publicităţii imobiliare nr.7/1996, republicată, cu modificările şi completările ulterioare, considerăm că sunt îndeplinite condițiile legale pentru ca Proiectul de hotărâre </w:t>
      </w:r>
      <w:proofErr w:type="spellStart"/>
      <w:r w:rsidR="003C6420" w:rsidRPr="002F3BD4">
        <w:rPr>
          <w:rFonts w:ascii="Arial" w:hAnsi="Arial" w:cs="Arial"/>
          <w:sz w:val="28"/>
          <w:szCs w:val="28"/>
          <w:lang w:val="fr-FR"/>
        </w:rPr>
        <w:t>privind</w:t>
      </w:r>
      <w:proofErr w:type="spellEnd"/>
      <w:r w:rsidR="003C6420" w:rsidRPr="002F3BD4">
        <w:rPr>
          <w:rFonts w:ascii="Arial" w:hAnsi="Arial" w:cs="Arial"/>
          <w:sz w:val="28"/>
          <w:szCs w:val="28"/>
          <w:lang w:val="fr-FR"/>
        </w:rPr>
        <w:t xml:space="preserve"> </w:t>
      </w:r>
      <w:proofErr w:type="spellStart"/>
      <w:r w:rsidR="003C6420" w:rsidRPr="002F3BD4">
        <w:rPr>
          <w:rFonts w:ascii="Arial" w:hAnsi="Arial" w:cs="Arial"/>
          <w:sz w:val="28"/>
          <w:szCs w:val="28"/>
          <w:lang w:val="fr-FR"/>
        </w:rPr>
        <w:t>însuşirea</w:t>
      </w:r>
      <w:proofErr w:type="spellEnd"/>
      <w:r w:rsidR="003C6420" w:rsidRPr="002F3BD4">
        <w:rPr>
          <w:rFonts w:ascii="Arial" w:hAnsi="Arial" w:cs="Arial"/>
          <w:sz w:val="28"/>
          <w:szCs w:val="28"/>
          <w:lang w:val="fr-FR"/>
        </w:rPr>
        <w:t xml:space="preserve"> </w:t>
      </w:r>
      <w:proofErr w:type="spellStart"/>
      <w:r w:rsidR="003C6420" w:rsidRPr="002F3BD4">
        <w:rPr>
          <w:rFonts w:ascii="Arial" w:hAnsi="Arial" w:cs="Arial"/>
          <w:sz w:val="28"/>
          <w:szCs w:val="28"/>
          <w:lang w:val="fr-FR"/>
        </w:rPr>
        <w:t>documentaţiei</w:t>
      </w:r>
      <w:proofErr w:type="spellEnd"/>
      <w:r w:rsidR="003C6420" w:rsidRPr="002F3BD4">
        <w:rPr>
          <w:rFonts w:ascii="Arial" w:hAnsi="Arial" w:cs="Arial"/>
          <w:sz w:val="28"/>
          <w:szCs w:val="28"/>
          <w:lang w:val="fr-FR"/>
        </w:rPr>
        <w:t xml:space="preserve"> </w:t>
      </w:r>
      <w:proofErr w:type="spellStart"/>
      <w:r w:rsidR="003C6420" w:rsidRPr="002F3BD4">
        <w:rPr>
          <w:rFonts w:ascii="Arial" w:hAnsi="Arial" w:cs="Arial"/>
          <w:sz w:val="28"/>
          <w:szCs w:val="28"/>
          <w:lang w:val="fr-FR"/>
        </w:rPr>
        <w:t>tehnice</w:t>
      </w:r>
      <w:proofErr w:type="spellEnd"/>
      <w:r w:rsidR="003C6420" w:rsidRPr="002F3BD4">
        <w:rPr>
          <w:rFonts w:ascii="Arial" w:hAnsi="Arial" w:cs="Arial"/>
          <w:sz w:val="28"/>
          <w:szCs w:val="28"/>
          <w:lang w:val="fr-FR"/>
        </w:rPr>
        <w:t xml:space="preserve"> </w:t>
      </w:r>
      <w:r w:rsidR="00E715A1" w:rsidRPr="002F3BD4">
        <w:rPr>
          <w:rFonts w:ascii="Arial" w:hAnsi="Arial" w:cs="Arial"/>
          <w:sz w:val="28"/>
          <w:szCs w:val="28"/>
          <w:lang w:val="fr-FR"/>
        </w:rPr>
        <w:lastRenderedPageBreak/>
        <w:t xml:space="preserve">cadastrale </w:t>
      </w:r>
      <w:proofErr w:type="spellStart"/>
      <w:r w:rsidR="00E715A1" w:rsidRPr="002F3BD4">
        <w:rPr>
          <w:rFonts w:ascii="Arial" w:hAnsi="Arial" w:cs="Arial"/>
          <w:sz w:val="28"/>
          <w:szCs w:val="28"/>
          <w:lang w:val="fr-FR"/>
        </w:rPr>
        <w:t>în</w:t>
      </w:r>
      <w:proofErr w:type="spellEnd"/>
      <w:r w:rsidR="00E715A1" w:rsidRPr="002F3BD4">
        <w:rPr>
          <w:rFonts w:ascii="Arial" w:hAnsi="Arial" w:cs="Arial"/>
          <w:sz w:val="28"/>
          <w:szCs w:val="28"/>
          <w:lang w:val="fr-FR"/>
        </w:rPr>
        <w:t xml:space="preserve"> </w:t>
      </w:r>
      <w:proofErr w:type="spellStart"/>
      <w:r w:rsidR="00E715A1" w:rsidRPr="002F3BD4">
        <w:rPr>
          <w:rFonts w:ascii="Arial" w:hAnsi="Arial" w:cs="Arial"/>
          <w:sz w:val="28"/>
          <w:szCs w:val="28"/>
          <w:lang w:val="fr-FR"/>
        </w:rPr>
        <w:t>vederea</w:t>
      </w:r>
      <w:proofErr w:type="spellEnd"/>
      <w:r w:rsidR="00E715A1" w:rsidRPr="002F3BD4">
        <w:rPr>
          <w:rFonts w:ascii="Arial" w:hAnsi="Arial" w:cs="Arial"/>
          <w:sz w:val="28"/>
          <w:szCs w:val="28"/>
          <w:lang w:val="fr-FR"/>
        </w:rPr>
        <w:t xml:space="preserve"> </w:t>
      </w:r>
      <w:proofErr w:type="spellStart"/>
      <w:r w:rsidR="00E715A1" w:rsidRPr="002F3BD4">
        <w:rPr>
          <w:rFonts w:ascii="Arial" w:hAnsi="Arial" w:cs="Arial"/>
          <w:sz w:val="28"/>
          <w:szCs w:val="28"/>
          <w:lang w:val="fr-FR"/>
        </w:rPr>
        <w:t>înscrierii</w:t>
      </w:r>
      <w:proofErr w:type="spellEnd"/>
      <w:r w:rsidR="00E715A1" w:rsidRPr="002F3BD4">
        <w:rPr>
          <w:rFonts w:ascii="Arial" w:hAnsi="Arial" w:cs="Arial"/>
          <w:sz w:val="28"/>
          <w:szCs w:val="28"/>
          <w:lang w:val="fr-FR"/>
        </w:rPr>
        <w:t xml:space="preserve"> </w:t>
      </w:r>
      <w:proofErr w:type="spellStart"/>
      <w:r w:rsidR="00E715A1" w:rsidRPr="002F3BD4">
        <w:rPr>
          <w:rFonts w:ascii="Arial" w:hAnsi="Arial" w:cs="Arial"/>
          <w:sz w:val="28"/>
          <w:szCs w:val="28"/>
          <w:lang w:val="fr-FR"/>
        </w:rPr>
        <w:t>în</w:t>
      </w:r>
      <w:proofErr w:type="spellEnd"/>
      <w:r w:rsidR="00E715A1" w:rsidRPr="002F3BD4">
        <w:rPr>
          <w:rFonts w:ascii="Arial" w:hAnsi="Arial" w:cs="Arial"/>
          <w:sz w:val="28"/>
          <w:szCs w:val="28"/>
          <w:lang w:val="fr-FR"/>
        </w:rPr>
        <w:t xml:space="preserve"> </w:t>
      </w:r>
      <w:proofErr w:type="spellStart"/>
      <w:r w:rsidR="00E715A1" w:rsidRPr="002F3BD4">
        <w:rPr>
          <w:rFonts w:ascii="Arial" w:hAnsi="Arial" w:cs="Arial"/>
          <w:sz w:val="28"/>
          <w:szCs w:val="28"/>
          <w:lang w:val="fr-FR"/>
        </w:rPr>
        <w:t>evidențele</w:t>
      </w:r>
      <w:proofErr w:type="spellEnd"/>
      <w:r w:rsidR="00E715A1" w:rsidRPr="002F3BD4">
        <w:rPr>
          <w:rFonts w:ascii="Arial" w:hAnsi="Arial" w:cs="Arial"/>
          <w:sz w:val="28"/>
          <w:szCs w:val="28"/>
          <w:lang w:val="fr-FR"/>
        </w:rPr>
        <w:t xml:space="preserve"> de </w:t>
      </w:r>
      <w:proofErr w:type="spellStart"/>
      <w:r w:rsidR="00E715A1" w:rsidRPr="002F3BD4">
        <w:rPr>
          <w:rFonts w:ascii="Arial" w:hAnsi="Arial" w:cs="Arial"/>
          <w:sz w:val="28"/>
          <w:szCs w:val="28"/>
          <w:lang w:val="fr-FR"/>
        </w:rPr>
        <w:t>cadastru</w:t>
      </w:r>
      <w:proofErr w:type="spellEnd"/>
      <w:r w:rsidR="00E715A1" w:rsidRPr="002F3BD4">
        <w:rPr>
          <w:rFonts w:ascii="Arial" w:hAnsi="Arial" w:cs="Arial"/>
          <w:sz w:val="28"/>
          <w:szCs w:val="28"/>
          <w:lang w:val="fr-FR"/>
        </w:rPr>
        <w:t xml:space="preserve"> </w:t>
      </w:r>
      <w:proofErr w:type="spellStart"/>
      <w:r w:rsidR="00E715A1" w:rsidRPr="002F3BD4">
        <w:rPr>
          <w:rFonts w:ascii="Arial" w:hAnsi="Arial" w:cs="Arial"/>
          <w:sz w:val="28"/>
          <w:szCs w:val="28"/>
          <w:lang w:val="fr-FR"/>
        </w:rPr>
        <w:t>și</w:t>
      </w:r>
      <w:proofErr w:type="spellEnd"/>
      <w:r w:rsidR="00E715A1" w:rsidRPr="002F3BD4">
        <w:rPr>
          <w:rFonts w:ascii="Arial" w:hAnsi="Arial" w:cs="Arial"/>
          <w:sz w:val="28"/>
          <w:szCs w:val="28"/>
          <w:lang w:val="fr-FR"/>
        </w:rPr>
        <w:t xml:space="preserve"> carte </w:t>
      </w:r>
      <w:proofErr w:type="spellStart"/>
      <w:r w:rsidR="00E715A1" w:rsidRPr="002F3BD4">
        <w:rPr>
          <w:rFonts w:ascii="Arial" w:hAnsi="Arial" w:cs="Arial"/>
          <w:sz w:val="28"/>
          <w:szCs w:val="28"/>
          <w:lang w:val="fr-FR"/>
        </w:rPr>
        <w:t>funciară</w:t>
      </w:r>
      <w:proofErr w:type="spellEnd"/>
      <w:r w:rsidR="00E715A1" w:rsidRPr="002F3BD4">
        <w:rPr>
          <w:rFonts w:ascii="Arial" w:hAnsi="Arial" w:cs="Arial"/>
          <w:sz w:val="28"/>
          <w:szCs w:val="28"/>
          <w:lang w:val="fr-FR"/>
        </w:rPr>
        <w:t xml:space="preserve"> a</w:t>
      </w:r>
      <w:r w:rsidR="003C6420" w:rsidRPr="002F3BD4">
        <w:rPr>
          <w:rFonts w:ascii="Arial" w:hAnsi="Arial" w:cs="Arial"/>
          <w:sz w:val="28"/>
          <w:szCs w:val="28"/>
          <w:lang w:val="fr-FR"/>
        </w:rPr>
        <w:t xml:space="preserve"> </w:t>
      </w:r>
      <w:proofErr w:type="spellStart"/>
      <w:r w:rsidR="003C6420" w:rsidRPr="002F3BD4">
        <w:rPr>
          <w:rFonts w:ascii="Arial" w:hAnsi="Arial" w:cs="Arial"/>
          <w:sz w:val="28"/>
          <w:szCs w:val="28"/>
          <w:lang w:val="fr-FR"/>
        </w:rPr>
        <w:t>imobilului</w:t>
      </w:r>
      <w:proofErr w:type="spellEnd"/>
      <w:r w:rsidR="003C6420" w:rsidRPr="002F3BD4">
        <w:rPr>
          <w:rFonts w:ascii="Arial" w:hAnsi="Arial" w:cs="Arial"/>
          <w:sz w:val="28"/>
          <w:szCs w:val="28"/>
          <w:lang w:val="fr-FR"/>
        </w:rPr>
        <w:t xml:space="preserve"> </w:t>
      </w:r>
      <w:proofErr w:type="spellStart"/>
      <w:r w:rsidR="003C6420" w:rsidRPr="002F3BD4">
        <w:rPr>
          <w:rFonts w:ascii="Arial" w:hAnsi="Arial" w:cs="Arial"/>
          <w:sz w:val="28"/>
          <w:szCs w:val="28"/>
          <w:lang w:val="fr-FR"/>
        </w:rPr>
        <w:t>situat</w:t>
      </w:r>
      <w:proofErr w:type="spellEnd"/>
      <w:r w:rsidR="003C6420" w:rsidRPr="002F3BD4">
        <w:rPr>
          <w:rFonts w:ascii="Arial" w:hAnsi="Arial" w:cs="Arial"/>
          <w:sz w:val="28"/>
          <w:szCs w:val="28"/>
          <w:lang w:val="fr-FR"/>
        </w:rPr>
        <w:t xml:space="preserve"> </w:t>
      </w:r>
      <w:proofErr w:type="spellStart"/>
      <w:r w:rsidR="003C6420" w:rsidRPr="002F3BD4">
        <w:rPr>
          <w:rFonts w:ascii="Arial" w:hAnsi="Arial" w:cs="Arial"/>
          <w:sz w:val="28"/>
          <w:szCs w:val="28"/>
          <w:lang w:val="fr-FR"/>
        </w:rPr>
        <w:t>în</w:t>
      </w:r>
      <w:proofErr w:type="spellEnd"/>
      <w:r w:rsidR="003C6420" w:rsidRPr="002F3BD4">
        <w:rPr>
          <w:rFonts w:ascii="Arial" w:hAnsi="Arial" w:cs="Arial"/>
          <w:sz w:val="28"/>
          <w:szCs w:val="28"/>
          <w:lang w:val="fr-FR"/>
        </w:rPr>
        <w:t xml:space="preserve"> </w:t>
      </w:r>
      <w:proofErr w:type="spellStart"/>
      <w:r w:rsidR="003C6420" w:rsidRPr="002F3BD4">
        <w:rPr>
          <w:rFonts w:ascii="Arial" w:hAnsi="Arial" w:cs="Arial"/>
          <w:sz w:val="28"/>
          <w:szCs w:val="28"/>
          <w:lang w:val="fr-FR"/>
        </w:rPr>
        <w:t>Bistrița</w:t>
      </w:r>
      <w:proofErr w:type="spellEnd"/>
      <w:r w:rsidR="003C6420" w:rsidRPr="002F3BD4">
        <w:rPr>
          <w:rFonts w:ascii="Arial" w:hAnsi="Arial" w:cs="Arial"/>
          <w:sz w:val="28"/>
          <w:szCs w:val="28"/>
          <w:lang w:val="fr-FR"/>
        </w:rPr>
        <w:t xml:space="preserve">, </w:t>
      </w:r>
      <w:proofErr w:type="spellStart"/>
      <w:r w:rsidR="00E715A1" w:rsidRPr="002F3BD4">
        <w:rPr>
          <w:rFonts w:ascii="Arial" w:hAnsi="Arial" w:cs="Arial"/>
          <w:sz w:val="28"/>
          <w:szCs w:val="28"/>
          <w:lang w:val="fr-FR"/>
        </w:rPr>
        <w:t>Liviu</w:t>
      </w:r>
      <w:proofErr w:type="spellEnd"/>
      <w:r w:rsidR="00E715A1" w:rsidRPr="002F3BD4">
        <w:rPr>
          <w:rFonts w:ascii="Arial" w:hAnsi="Arial" w:cs="Arial"/>
          <w:sz w:val="28"/>
          <w:szCs w:val="28"/>
          <w:lang w:val="fr-FR"/>
        </w:rPr>
        <w:t xml:space="preserve"> Rebreanu - </w:t>
      </w:r>
      <w:proofErr w:type="spellStart"/>
      <w:r w:rsidR="00E715A1" w:rsidRPr="002F3BD4">
        <w:rPr>
          <w:rFonts w:ascii="Arial" w:hAnsi="Arial" w:cs="Arial"/>
          <w:sz w:val="28"/>
          <w:szCs w:val="28"/>
          <w:lang w:val="fr-FR"/>
        </w:rPr>
        <w:t>Pietonal</w:t>
      </w:r>
      <w:proofErr w:type="spellEnd"/>
      <w:r w:rsidR="003C6420" w:rsidRPr="002F3BD4">
        <w:rPr>
          <w:rFonts w:ascii="Arial" w:hAnsi="Arial" w:cs="Arial"/>
          <w:sz w:val="28"/>
          <w:szCs w:val="28"/>
          <w:lang w:val="fr-FR"/>
        </w:rPr>
        <w:t xml:space="preserve">, </w:t>
      </w:r>
      <w:r w:rsidRPr="002F3BD4">
        <w:rPr>
          <w:rFonts w:ascii="Arial" w:hAnsi="Arial" w:cs="Arial"/>
          <w:sz w:val="28"/>
          <w:szCs w:val="28"/>
          <w:lang w:val="ro-RO"/>
        </w:rPr>
        <w:t>în forma prezentată de iniţiator, să fie supus analizei și dezbaterii Consiliului local al municipiului Bistrița.</w:t>
      </w:r>
    </w:p>
    <w:p w14:paraId="1C7A238B"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p>
    <w:p w14:paraId="076C59AE" w14:textId="77777777" w:rsidR="00FF564D" w:rsidRPr="002F3BD4" w:rsidRDefault="00FF564D" w:rsidP="002F3BD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color w:val="000000"/>
          <w:sz w:val="28"/>
          <w:szCs w:val="28"/>
          <w:lang w:val="ro-RO" w:eastAsia="ro-RO"/>
        </w:rPr>
      </w:pPr>
    </w:p>
    <w:p w14:paraId="1278B541" w14:textId="77777777" w:rsidR="007B6BF3" w:rsidRPr="002F3BD4" w:rsidRDefault="007B6BF3" w:rsidP="002F3BD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color w:val="000000"/>
          <w:sz w:val="28"/>
          <w:szCs w:val="28"/>
          <w:lang w:val="ro-RO" w:eastAsia="ro-RO"/>
        </w:rPr>
      </w:pPr>
    </w:p>
    <w:p w14:paraId="728D612C" w14:textId="2F9DC1FD" w:rsidR="00FF04A0" w:rsidRPr="002F3BD4" w:rsidRDefault="00FF04A0" w:rsidP="002F3BD4">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8"/>
          <w:szCs w:val="28"/>
        </w:rPr>
      </w:pPr>
      <w:r w:rsidRPr="002F3BD4">
        <w:rPr>
          <w:rFonts w:ascii="Arial" w:hAnsi="Arial" w:cs="Arial"/>
          <w:b/>
          <w:bCs/>
          <w:sz w:val="28"/>
          <w:szCs w:val="28"/>
          <w:lang w:val="ro-RO"/>
        </w:rPr>
        <w:t xml:space="preserve">     </w:t>
      </w:r>
      <w:r w:rsidR="000D44CE" w:rsidRPr="002F3BD4">
        <w:rPr>
          <w:rFonts w:ascii="Arial" w:hAnsi="Arial" w:cs="Arial"/>
          <w:b/>
          <w:bCs/>
          <w:sz w:val="28"/>
          <w:szCs w:val="28"/>
          <w:lang w:val="ro-RO"/>
        </w:rPr>
        <w:t xml:space="preserve">  </w:t>
      </w:r>
      <w:r w:rsidRPr="002F3BD4">
        <w:rPr>
          <w:rFonts w:ascii="Arial" w:hAnsi="Arial" w:cs="Arial"/>
          <w:b/>
          <w:bCs/>
          <w:sz w:val="28"/>
          <w:szCs w:val="28"/>
          <w:lang w:val="ro-RO"/>
        </w:rPr>
        <w:t xml:space="preserve">DIRECTOR EXECUTIV,       </w:t>
      </w:r>
      <w:r w:rsidRPr="002F3BD4">
        <w:rPr>
          <w:rFonts w:ascii="Arial" w:hAnsi="Arial" w:cs="Arial"/>
          <w:b/>
          <w:bCs/>
          <w:sz w:val="28"/>
          <w:szCs w:val="28"/>
          <w:lang w:val="ro-RO"/>
        </w:rPr>
        <w:tab/>
        <w:t xml:space="preserve">        </w:t>
      </w:r>
      <w:r w:rsidRPr="002F3BD4">
        <w:rPr>
          <w:rFonts w:ascii="Arial" w:hAnsi="Arial" w:cs="Arial"/>
          <w:b/>
          <w:bCs/>
          <w:sz w:val="28"/>
          <w:szCs w:val="28"/>
          <w:lang w:val="ro-RO"/>
        </w:rPr>
        <w:tab/>
      </w:r>
      <w:r w:rsidRPr="002F3BD4">
        <w:rPr>
          <w:rFonts w:ascii="Arial" w:hAnsi="Arial" w:cs="Arial"/>
          <w:b/>
          <w:bCs/>
          <w:sz w:val="28"/>
          <w:szCs w:val="28"/>
          <w:lang w:val="ro-RO"/>
        </w:rPr>
        <w:tab/>
        <w:t xml:space="preserve"> DIRECTOR EXECUTIV,</w:t>
      </w:r>
    </w:p>
    <w:p w14:paraId="6B978E38" w14:textId="0A19B350" w:rsidR="008C3E7D" w:rsidRPr="002F3BD4" w:rsidRDefault="00FF04A0"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both"/>
        <w:rPr>
          <w:rFonts w:ascii="Arial" w:hAnsi="Arial" w:cs="Arial"/>
          <w:b/>
          <w:bCs/>
          <w:sz w:val="28"/>
          <w:szCs w:val="28"/>
          <w:lang w:val="ro-RO"/>
        </w:rPr>
      </w:pPr>
      <w:r w:rsidRPr="002F3BD4">
        <w:rPr>
          <w:rFonts w:ascii="Arial" w:hAnsi="Arial" w:cs="Arial"/>
          <w:b/>
          <w:bCs/>
          <w:sz w:val="28"/>
          <w:szCs w:val="28"/>
          <w:lang w:val="ro-RO"/>
        </w:rPr>
        <w:t xml:space="preserve">     </w:t>
      </w:r>
      <w:r w:rsidR="000D44CE" w:rsidRPr="002F3BD4">
        <w:rPr>
          <w:rFonts w:ascii="Arial" w:hAnsi="Arial" w:cs="Arial"/>
          <w:b/>
          <w:bCs/>
          <w:sz w:val="28"/>
          <w:szCs w:val="28"/>
          <w:lang w:val="ro-RO"/>
        </w:rPr>
        <w:t xml:space="preserve"> </w:t>
      </w:r>
      <w:r w:rsidRPr="002F3BD4">
        <w:rPr>
          <w:rFonts w:ascii="Arial" w:hAnsi="Arial" w:cs="Arial"/>
          <w:b/>
          <w:bCs/>
          <w:sz w:val="28"/>
          <w:szCs w:val="28"/>
          <w:lang w:val="ro-RO"/>
        </w:rPr>
        <w:t xml:space="preserve"> Vasile MARINA               </w:t>
      </w:r>
      <w:r w:rsidRPr="002F3BD4">
        <w:rPr>
          <w:rFonts w:ascii="Arial" w:hAnsi="Arial" w:cs="Arial"/>
          <w:b/>
          <w:bCs/>
          <w:sz w:val="28"/>
          <w:szCs w:val="28"/>
          <w:lang w:val="ro-RO"/>
        </w:rPr>
        <w:tab/>
        <w:t xml:space="preserve">                      </w:t>
      </w:r>
      <w:r w:rsidR="00386E5D" w:rsidRPr="002F3BD4">
        <w:rPr>
          <w:rFonts w:ascii="Arial" w:hAnsi="Arial" w:cs="Arial"/>
          <w:b/>
          <w:bCs/>
          <w:sz w:val="28"/>
          <w:szCs w:val="28"/>
          <w:lang w:val="ro-RO"/>
        </w:rPr>
        <w:t xml:space="preserve"> </w:t>
      </w:r>
      <w:r w:rsidR="008C3E7D" w:rsidRPr="002F3BD4">
        <w:rPr>
          <w:rFonts w:ascii="Arial" w:hAnsi="Arial" w:cs="Arial"/>
          <w:b/>
          <w:bCs/>
          <w:sz w:val="28"/>
          <w:szCs w:val="28"/>
          <w:lang w:val="ro-RO"/>
        </w:rPr>
        <w:t>Luciana Maria HRISCU</w:t>
      </w:r>
    </w:p>
    <w:p w14:paraId="0B87F481" w14:textId="77777777" w:rsidR="009E7169" w:rsidRPr="002F3BD4" w:rsidRDefault="009E7169"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8"/>
          <w:szCs w:val="28"/>
          <w:lang w:val="ro-RO"/>
        </w:rPr>
      </w:pPr>
    </w:p>
    <w:p w14:paraId="1B8ACEE7" w14:textId="77777777" w:rsidR="00AA2084" w:rsidRPr="002F3BD4" w:rsidRDefault="00AA2084"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8"/>
          <w:szCs w:val="28"/>
          <w:lang w:val="ro-RO"/>
        </w:rPr>
      </w:pPr>
    </w:p>
    <w:p w14:paraId="720DDAE2" w14:textId="77777777" w:rsidR="007B6BF3" w:rsidRPr="002F3BD4" w:rsidRDefault="007B6BF3"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8"/>
          <w:szCs w:val="28"/>
          <w:lang w:val="ro-RO"/>
        </w:rPr>
      </w:pPr>
    </w:p>
    <w:p w14:paraId="6B48EC2C"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8"/>
          <w:szCs w:val="28"/>
          <w:lang w:val="ro-RO"/>
        </w:rPr>
      </w:pPr>
    </w:p>
    <w:p w14:paraId="69B6113B" w14:textId="0FF5CD2C" w:rsidR="008C3E7D" w:rsidRPr="002F3BD4" w:rsidRDefault="008C3E7D"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r w:rsidRPr="002F3BD4">
        <w:rPr>
          <w:rFonts w:ascii="Arial" w:hAnsi="Arial" w:cs="Arial"/>
          <w:b/>
          <w:bCs/>
          <w:sz w:val="28"/>
          <w:szCs w:val="28"/>
          <w:lang w:val="ro-RO"/>
        </w:rPr>
        <w:tab/>
        <w:t xml:space="preserve">            </w:t>
      </w:r>
      <w:r w:rsidR="002F3BD4">
        <w:rPr>
          <w:rFonts w:ascii="Arial" w:hAnsi="Arial" w:cs="Arial"/>
          <w:b/>
          <w:bCs/>
          <w:sz w:val="28"/>
          <w:szCs w:val="28"/>
          <w:lang w:val="ro-RO"/>
        </w:rPr>
        <w:t>Ș</w:t>
      </w:r>
      <w:r w:rsidRPr="002F3BD4">
        <w:rPr>
          <w:rFonts w:ascii="Arial" w:hAnsi="Arial" w:cs="Arial"/>
          <w:b/>
          <w:bCs/>
          <w:sz w:val="28"/>
          <w:szCs w:val="28"/>
          <w:lang w:val="ro-RO"/>
        </w:rPr>
        <w:t>EF SERVICIU,</w:t>
      </w:r>
    </w:p>
    <w:p w14:paraId="5E73D398" w14:textId="6030C0BA" w:rsidR="00827BC2" w:rsidRPr="002F3BD4" w:rsidRDefault="008C3E7D"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r w:rsidRPr="002F3BD4">
        <w:rPr>
          <w:rFonts w:ascii="Arial" w:hAnsi="Arial" w:cs="Arial"/>
          <w:b/>
          <w:bCs/>
          <w:sz w:val="28"/>
          <w:szCs w:val="28"/>
          <w:lang w:val="ro-RO"/>
        </w:rPr>
        <w:tab/>
        <w:t xml:space="preserve">            Alina IONESCU</w:t>
      </w:r>
    </w:p>
    <w:p w14:paraId="7C1DB6C6"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7A147FF5"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18EFA32D"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70DC742F"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53276649"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7442FB3D"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3AFC98C6"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7CA12ED9"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68937188"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2FE3C7F5"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12681521"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09732034"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5D698C22" w14:textId="77777777" w:rsidR="007B6BF3" w:rsidRPr="002F3BD4" w:rsidRDefault="007B6BF3"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476A00A1"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490C381E"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2D02C27D"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3F439346"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25DD7111"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3EA1374C"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48CD1291"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17B5EB74"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2EDD938D"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10B88B05"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061D500E"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431D8F24" w14:textId="77777777" w:rsidR="00B20B88" w:rsidRPr="002F3BD4" w:rsidRDefault="00B20B88" w:rsidP="002F3BD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21C51B9B" w14:textId="0095A8AE" w:rsidR="00AA2084" w:rsidRPr="002F3BD4" w:rsidRDefault="00FF04A0" w:rsidP="002F3BD4">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8"/>
          <w:szCs w:val="28"/>
        </w:rPr>
      </w:pPr>
      <w:r w:rsidRPr="002F3BD4">
        <w:rPr>
          <w:rFonts w:ascii="Arial" w:hAnsi="Arial" w:cs="Arial"/>
          <w:sz w:val="28"/>
          <w:szCs w:val="28"/>
        </w:rPr>
        <w:t>V.M./A.</w:t>
      </w:r>
      <w:r w:rsidR="009337F5" w:rsidRPr="002F3BD4">
        <w:rPr>
          <w:rFonts w:ascii="Arial" w:hAnsi="Arial" w:cs="Arial"/>
          <w:sz w:val="28"/>
          <w:szCs w:val="28"/>
        </w:rPr>
        <w:t>F</w:t>
      </w:r>
      <w:r w:rsidRPr="002F3BD4">
        <w:rPr>
          <w:rFonts w:ascii="Arial" w:hAnsi="Arial" w:cs="Arial"/>
          <w:sz w:val="28"/>
          <w:szCs w:val="28"/>
        </w:rPr>
        <w:t>./2ex.</w:t>
      </w:r>
    </w:p>
    <w:sectPr w:rsidR="00AA2084" w:rsidRPr="002F3BD4" w:rsidSect="000C2B81">
      <w:footerReference w:type="default" r:id="rId7"/>
      <w:pgSz w:w="11906" w:h="16838"/>
      <w:pgMar w:top="720" w:right="862" w:bottom="0" w:left="1440" w:header="708"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8B044" w14:textId="77777777" w:rsidR="002E6838" w:rsidRDefault="002E6838"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21DCFCE2" w14:textId="77777777" w:rsidR="002E6838" w:rsidRDefault="002E6838"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78208" w14:textId="77777777" w:rsidR="00FF04A0" w:rsidRPr="003118B0" w:rsidRDefault="00FF04A0">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1</w:t>
    </w:r>
    <w:r w:rsidRPr="003118B0">
      <w:rPr>
        <w:rFonts w:ascii="Arial" w:hAnsi="Arial" w:cs="Arial"/>
      </w:rPr>
      <w:fldChar w:fldCharType="end"/>
    </w:r>
  </w:p>
  <w:p w14:paraId="21D430A5" w14:textId="77777777" w:rsidR="00FF04A0" w:rsidRDefault="00FF04A0">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F7033" w14:textId="77777777" w:rsidR="002E6838" w:rsidRDefault="002E6838">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7757385F" w14:textId="77777777" w:rsidR="002E6838" w:rsidRDefault="002E6838">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lvl>
    <w:lvl w:ilvl="1" w:tplc="2C422F06">
      <w:start w:val="1"/>
      <w:numFmt w:val="lowerLetter"/>
      <w:lvlText w:val="%2."/>
      <w:lvlJc w:val="left"/>
      <w:pPr>
        <w:ind w:left="1429" w:hanging="360"/>
      </w:pPr>
    </w:lvl>
    <w:lvl w:ilvl="2" w:tplc="41DE31F6">
      <w:start w:val="1"/>
      <w:numFmt w:val="lowerRoman"/>
      <w:lvlText w:val="%3."/>
      <w:lvlJc w:val="right"/>
      <w:pPr>
        <w:ind w:left="2149" w:hanging="180"/>
      </w:pPr>
    </w:lvl>
    <w:lvl w:ilvl="3" w:tplc="1A6AB840">
      <w:start w:val="1"/>
      <w:numFmt w:val="decimal"/>
      <w:lvlText w:val="%4."/>
      <w:lvlJc w:val="left"/>
      <w:pPr>
        <w:ind w:left="2869" w:hanging="360"/>
      </w:pPr>
    </w:lvl>
    <w:lvl w:ilvl="4" w:tplc="18B8A786">
      <w:start w:val="1"/>
      <w:numFmt w:val="lowerLetter"/>
      <w:lvlText w:val="%5."/>
      <w:lvlJc w:val="left"/>
      <w:pPr>
        <w:ind w:left="3589" w:hanging="360"/>
      </w:pPr>
    </w:lvl>
    <w:lvl w:ilvl="5" w:tplc="5D2009E0">
      <w:start w:val="1"/>
      <w:numFmt w:val="lowerRoman"/>
      <w:lvlText w:val="%6."/>
      <w:lvlJc w:val="right"/>
      <w:pPr>
        <w:ind w:left="4309" w:hanging="180"/>
      </w:pPr>
    </w:lvl>
    <w:lvl w:ilvl="6" w:tplc="4DC63514">
      <w:start w:val="1"/>
      <w:numFmt w:val="decimal"/>
      <w:lvlText w:val="%7."/>
      <w:lvlJc w:val="left"/>
      <w:pPr>
        <w:ind w:left="5029" w:hanging="360"/>
      </w:pPr>
    </w:lvl>
    <w:lvl w:ilvl="7" w:tplc="A3E28608">
      <w:start w:val="1"/>
      <w:numFmt w:val="lowerLetter"/>
      <w:lvlText w:val="%8."/>
      <w:lvlJc w:val="left"/>
      <w:pPr>
        <w:ind w:left="5749" w:hanging="360"/>
      </w:pPr>
    </w:lvl>
    <w:lvl w:ilvl="8" w:tplc="781A218C">
      <w:start w:val="1"/>
      <w:numFmt w:val="lowerRoman"/>
      <w:lvlText w:val="%9."/>
      <w:lvlJc w:val="right"/>
      <w:pPr>
        <w:ind w:left="6469" w:hanging="180"/>
      </w:p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lvl>
    <w:lvl w:ilvl="1" w:tplc="8E524862">
      <w:start w:val="1"/>
      <w:numFmt w:val="lowerLetter"/>
      <w:lvlText w:val="%2."/>
      <w:lvlJc w:val="left"/>
      <w:pPr>
        <w:ind w:left="2149" w:hanging="360"/>
      </w:pPr>
    </w:lvl>
    <w:lvl w:ilvl="2" w:tplc="50E24080">
      <w:start w:val="1"/>
      <w:numFmt w:val="lowerRoman"/>
      <w:lvlText w:val="%3."/>
      <w:lvlJc w:val="right"/>
      <w:pPr>
        <w:ind w:left="2869" w:hanging="180"/>
      </w:pPr>
    </w:lvl>
    <w:lvl w:ilvl="3" w:tplc="D5E41452">
      <w:start w:val="1"/>
      <w:numFmt w:val="decimal"/>
      <w:lvlText w:val="%4."/>
      <w:lvlJc w:val="left"/>
      <w:pPr>
        <w:ind w:left="3589" w:hanging="360"/>
      </w:pPr>
    </w:lvl>
    <w:lvl w:ilvl="4" w:tplc="F9F61C22">
      <w:start w:val="1"/>
      <w:numFmt w:val="lowerLetter"/>
      <w:lvlText w:val="%5."/>
      <w:lvlJc w:val="left"/>
      <w:pPr>
        <w:ind w:left="4309" w:hanging="360"/>
      </w:pPr>
    </w:lvl>
    <w:lvl w:ilvl="5" w:tplc="AE6CEA7E">
      <w:start w:val="1"/>
      <w:numFmt w:val="lowerRoman"/>
      <w:lvlText w:val="%6."/>
      <w:lvlJc w:val="right"/>
      <w:pPr>
        <w:ind w:left="5029" w:hanging="180"/>
      </w:pPr>
    </w:lvl>
    <w:lvl w:ilvl="6" w:tplc="67745FEC">
      <w:start w:val="1"/>
      <w:numFmt w:val="decimal"/>
      <w:lvlText w:val="%7."/>
      <w:lvlJc w:val="left"/>
      <w:pPr>
        <w:ind w:left="5749" w:hanging="360"/>
      </w:pPr>
    </w:lvl>
    <w:lvl w:ilvl="7" w:tplc="484CFC9A">
      <w:start w:val="1"/>
      <w:numFmt w:val="lowerLetter"/>
      <w:lvlText w:val="%8."/>
      <w:lvlJc w:val="left"/>
      <w:pPr>
        <w:ind w:left="6469" w:hanging="360"/>
      </w:pPr>
    </w:lvl>
    <w:lvl w:ilvl="8" w:tplc="406CFEDE">
      <w:start w:val="1"/>
      <w:numFmt w:val="lowerRoman"/>
      <w:lvlText w:val="%9."/>
      <w:lvlJc w:val="right"/>
      <w:pPr>
        <w:ind w:left="7189" w:hanging="180"/>
      </w:p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lvl>
    <w:lvl w:ilvl="1" w:tplc="8DBE3A78">
      <w:start w:val="1"/>
      <w:numFmt w:val="lowerLetter"/>
      <w:lvlText w:val="%2."/>
      <w:lvlJc w:val="left"/>
      <w:pPr>
        <w:ind w:left="2149" w:hanging="360"/>
      </w:pPr>
    </w:lvl>
    <w:lvl w:ilvl="2" w:tplc="6CF2D818">
      <w:start w:val="1"/>
      <w:numFmt w:val="lowerRoman"/>
      <w:lvlText w:val="%3."/>
      <w:lvlJc w:val="right"/>
      <w:pPr>
        <w:ind w:left="2869" w:hanging="180"/>
      </w:pPr>
    </w:lvl>
    <w:lvl w:ilvl="3" w:tplc="90EC1608">
      <w:start w:val="1"/>
      <w:numFmt w:val="decimal"/>
      <w:lvlText w:val="%4."/>
      <w:lvlJc w:val="left"/>
      <w:pPr>
        <w:ind w:left="3589" w:hanging="360"/>
      </w:pPr>
    </w:lvl>
    <w:lvl w:ilvl="4" w:tplc="90B624CE">
      <w:start w:val="1"/>
      <w:numFmt w:val="lowerLetter"/>
      <w:lvlText w:val="%5."/>
      <w:lvlJc w:val="left"/>
      <w:pPr>
        <w:ind w:left="4309" w:hanging="360"/>
      </w:pPr>
    </w:lvl>
    <w:lvl w:ilvl="5" w:tplc="6C9AC1DE">
      <w:start w:val="1"/>
      <w:numFmt w:val="lowerRoman"/>
      <w:lvlText w:val="%6."/>
      <w:lvlJc w:val="right"/>
      <w:pPr>
        <w:ind w:left="5029" w:hanging="180"/>
      </w:pPr>
    </w:lvl>
    <w:lvl w:ilvl="6" w:tplc="D4DCBB7E">
      <w:start w:val="1"/>
      <w:numFmt w:val="decimal"/>
      <w:lvlText w:val="%7."/>
      <w:lvlJc w:val="left"/>
      <w:pPr>
        <w:ind w:left="5749" w:hanging="360"/>
      </w:pPr>
    </w:lvl>
    <w:lvl w:ilvl="7" w:tplc="4CB0661C">
      <w:start w:val="1"/>
      <w:numFmt w:val="lowerLetter"/>
      <w:lvlText w:val="%8."/>
      <w:lvlJc w:val="left"/>
      <w:pPr>
        <w:ind w:left="6469" w:hanging="360"/>
      </w:pPr>
    </w:lvl>
    <w:lvl w:ilvl="8" w:tplc="B55AE1E2">
      <w:start w:val="1"/>
      <w:numFmt w:val="lowerRoman"/>
      <w:lvlText w:val="%9."/>
      <w:lvlJc w:val="right"/>
      <w:pPr>
        <w:ind w:left="7189" w:hanging="180"/>
      </w:p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lvl>
    <w:lvl w:ilvl="1" w:tplc="5CE42644">
      <w:start w:val="1"/>
      <w:numFmt w:val="decimal"/>
      <w:suff w:val="nothing"/>
      <w:lvlText w:val=""/>
      <w:lvlJc w:val="left"/>
      <w:pPr>
        <w:tabs>
          <w:tab w:val="num" w:pos="576"/>
        </w:tabs>
        <w:ind w:left="576" w:hanging="576"/>
      </w:pPr>
    </w:lvl>
    <w:lvl w:ilvl="2" w:tplc="55FC0972">
      <w:start w:val="1"/>
      <w:numFmt w:val="decimal"/>
      <w:pStyle w:val="Heading3"/>
      <w:suff w:val="nothing"/>
      <w:lvlText w:val=""/>
      <w:lvlJc w:val="left"/>
      <w:pPr>
        <w:tabs>
          <w:tab w:val="num" w:pos="720"/>
        </w:tabs>
        <w:ind w:left="720" w:hanging="720"/>
      </w:pPr>
    </w:lvl>
    <w:lvl w:ilvl="3" w:tplc="ADE4AC3C">
      <w:start w:val="1"/>
      <w:numFmt w:val="decimal"/>
      <w:suff w:val="nothing"/>
      <w:lvlText w:val=""/>
      <w:lvlJc w:val="left"/>
      <w:pPr>
        <w:tabs>
          <w:tab w:val="num" w:pos="864"/>
        </w:tabs>
        <w:ind w:left="864" w:hanging="864"/>
      </w:pPr>
    </w:lvl>
    <w:lvl w:ilvl="4" w:tplc="09F8CF52">
      <w:start w:val="1"/>
      <w:numFmt w:val="decimal"/>
      <w:suff w:val="nothing"/>
      <w:lvlText w:val=""/>
      <w:lvlJc w:val="left"/>
      <w:pPr>
        <w:tabs>
          <w:tab w:val="num" w:pos="1008"/>
        </w:tabs>
        <w:ind w:left="1008" w:hanging="1008"/>
      </w:pPr>
    </w:lvl>
    <w:lvl w:ilvl="5" w:tplc="15DE4772">
      <w:start w:val="1"/>
      <w:numFmt w:val="decimal"/>
      <w:pStyle w:val="Heading6"/>
      <w:suff w:val="nothing"/>
      <w:lvlText w:val=""/>
      <w:lvlJc w:val="left"/>
      <w:pPr>
        <w:tabs>
          <w:tab w:val="num" w:pos="1152"/>
        </w:tabs>
        <w:ind w:left="1152" w:hanging="1152"/>
      </w:pPr>
    </w:lvl>
    <w:lvl w:ilvl="6" w:tplc="32EABC74">
      <w:start w:val="1"/>
      <w:numFmt w:val="decimal"/>
      <w:pStyle w:val="Heading7"/>
      <w:suff w:val="nothing"/>
      <w:lvlText w:val=""/>
      <w:lvlJc w:val="left"/>
      <w:pPr>
        <w:tabs>
          <w:tab w:val="num" w:pos="1296"/>
        </w:tabs>
        <w:ind w:left="1296" w:hanging="1296"/>
      </w:pPr>
    </w:lvl>
    <w:lvl w:ilvl="7" w:tplc="34CA89D4">
      <w:start w:val="1"/>
      <w:numFmt w:val="decimal"/>
      <w:pStyle w:val="Heading8"/>
      <w:suff w:val="nothing"/>
      <w:lvlText w:val=""/>
      <w:lvlJc w:val="left"/>
      <w:pPr>
        <w:tabs>
          <w:tab w:val="num" w:pos="1440"/>
        </w:tabs>
        <w:ind w:left="1440" w:hanging="1440"/>
      </w:pPr>
    </w:lvl>
    <w:lvl w:ilvl="8" w:tplc="34FE7DEA">
      <w:start w:val="1"/>
      <w:numFmt w:val="decimal"/>
      <w:pStyle w:val="Heading9"/>
      <w:suff w:val="nothing"/>
      <w:lvlText w:val=""/>
      <w:lvlJc w:val="left"/>
      <w:pPr>
        <w:tabs>
          <w:tab w:val="num" w:pos="1584"/>
        </w:tabs>
        <w:ind w:left="1584" w:hanging="1584"/>
      </w:p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868788263">
    <w:abstractNumId w:val="13"/>
  </w:num>
  <w:num w:numId="2" w16cid:durableId="631712674">
    <w:abstractNumId w:val="3"/>
  </w:num>
  <w:num w:numId="3" w16cid:durableId="882400528">
    <w:abstractNumId w:val="11"/>
  </w:num>
  <w:num w:numId="4" w16cid:durableId="1247615811">
    <w:abstractNumId w:val="5"/>
  </w:num>
  <w:num w:numId="5" w16cid:durableId="850069178">
    <w:abstractNumId w:val="0"/>
  </w:num>
  <w:num w:numId="6" w16cid:durableId="1913463980">
    <w:abstractNumId w:val="12"/>
  </w:num>
  <w:num w:numId="7" w16cid:durableId="752354842">
    <w:abstractNumId w:val="7"/>
  </w:num>
  <w:num w:numId="8" w16cid:durableId="2046365198">
    <w:abstractNumId w:val="2"/>
  </w:num>
  <w:num w:numId="9" w16cid:durableId="1443695558">
    <w:abstractNumId w:val="1"/>
  </w:num>
  <w:num w:numId="10" w16cid:durableId="1187602851">
    <w:abstractNumId w:val="9"/>
  </w:num>
  <w:num w:numId="11" w16cid:durableId="1251533">
    <w:abstractNumId w:val="8"/>
  </w:num>
  <w:num w:numId="12" w16cid:durableId="42142511">
    <w:abstractNumId w:val="6"/>
  </w:num>
  <w:num w:numId="13" w16cid:durableId="1729644904">
    <w:abstractNumId w:val="10"/>
  </w:num>
  <w:num w:numId="14" w16cid:durableId="1926838051">
    <w:abstractNumId w:val="14"/>
  </w:num>
  <w:num w:numId="15" w16cid:durableId="4453486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6E5A"/>
    <w:rsid w:val="00035793"/>
    <w:rsid w:val="00037004"/>
    <w:rsid w:val="00051728"/>
    <w:rsid w:val="00052116"/>
    <w:rsid w:val="00062185"/>
    <w:rsid w:val="000629C2"/>
    <w:rsid w:val="0006635F"/>
    <w:rsid w:val="00072E6C"/>
    <w:rsid w:val="00075787"/>
    <w:rsid w:val="000876DC"/>
    <w:rsid w:val="000A3718"/>
    <w:rsid w:val="000A7A0B"/>
    <w:rsid w:val="000C2B81"/>
    <w:rsid w:val="000C3AAE"/>
    <w:rsid w:val="000D0557"/>
    <w:rsid w:val="000D44CE"/>
    <w:rsid w:val="000E79A3"/>
    <w:rsid w:val="000F71D3"/>
    <w:rsid w:val="00102DBD"/>
    <w:rsid w:val="0013665E"/>
    <w:rsid w:val="00142BD0"/>
    <w:rsid w:val="00145B61"/>
    <w:rsid w:val="00151922"/>
    <w:rsid w:val="00152720"/>
    <w:rsid w:val="0015411C"/>
    <w:rsid w:val="00172514"/>
    <w:rsid w:val="0019786F"/>
    <w:rsid w:val="001A7355"/>
    <w:rsid w:val="001B4E77"/>
    <w:rsid w:val="001C60C2"/>
    <w:rsid w:val="001E4807"/>
    <w:rsid w:val="001E5605"/>
    <w:rsid w:val="001F5EDE"/>
    <w:rsid w:val="001F6A0E"/>
    <w:rsid w:val="0020206F"/>
    <w:rsid w:val="002023E9"/>
    <w:rsid w:val="00220031"/>
    <w:rsid w:val="00227BC7"/>
    <w:rsid w:val="002364E0"/>
    <w:rsid w:val="002367F1"/>
    <w:rsid w:val="00242AA8"/>
    <w:rsid w:val="00245162"/>
    <w:rsid w:val="00254E36"/>
    <w:rsid w:val="00260ADA"/>
    <w:rsid w:val="00263AA6"/>
    <w:rsid w:val="0028095F"/>
    <w:rsid w:val="00280D8C"/>
    <w:rsid w:val="00285FD0"/>
    <w:rsid w:val="00294658"/>
    <w:rsid w:val="0029611B"/>
    <w:rsid w:val="002A405C"/>
    <w:rsid w:val="002A428C"/>
    <w:rsid w:val="002B494C"/>
    <w:rsid w:val="002B6A5B"/>
    <w:rsid w:val="002C116E"/>
    <w:rsid w:val="002C35B5"/>
    <w:rsid w:val="002D08ED"/>
    <w:rsid w:val="002D0E4F"/>
    <w:rsid w:val="002D142C"/>
    <w:rsid w:val="002D5FF4"/>
    <w:rsid w:val="002E50A5"/>
    <w:rsid w:val="002E6838"/>
    <w:rsid w:val="002F0BBE"/>
    <w:rsid w:val="002F3BD4"/>
    <w:rsid w:val="003118B0"/>
    <w:rsid w:val="00313CF4"/>
    <w:rsid w:val="0031665A"/>
    <w:rsid w:val="00323105"/>
    <w:rsid w:val="003408EE"/>
    <w:rsid w:val="003424E5"/>
    <w:rsid w:val="003667F4"/>
    <w:rsid w:val="00376B62"/>
    <w:rsid w:val="003818CD"/>
    <w:rsid w:val="003838A9"/>
    <w:rsid w:val="00386E5D"/>
    <w:rsid w:val="003906D4"/>
    <w:rsid w:val="0039258B"/>
    <w:rsid w:val="003A4063"/>
    <w:rsid w:val="003A5E6E"/>
    <w:rsid w:val="003B74A7"/>
    <w:rsid w:val="003C6420"/>
    <w:rsid w:val="003D7E6B"/>
    <w:rsid w:val="003E67D1"/>
    <w:rsid w:val="003E7530"/>
    <w:rsid w:val="00400BE6"/>
    <w:rsid w:val="004017F1"/>
    <w:rsid w:val="00406E6F"/>
    <w:rsid w:val="004120D1"/>
    <w:rsid w:val="00415B35"/>
    <w:rsid w:val="00423609"/>
    <w:rsid w:val="00424898"/>
    <w:rsid w:val="00424984"/>
    <w:rsid w:val="004266A0"/>
    <w:rsid w:val="00432059"/>
    <w:rsid w:val="00432CD2"/>
    <w:rsid w:val="00447089"/>
    <w:rsid w:val="0046319C"/>
    <w:rsid w:val="00464ADD"/>
    <w:rsid w:val="00464B17"/>
    <w:rsid w:val="004A6520"/>
    <w:rsid w:val="004B51F0"/>
    <w:rsid w:val="004B7FD5"/>
    <w:rsid w:val="004C6292"/>
    <w:rsid w:val="004D7B62"/>
    <w:rsid w:val="004E4BB7"/>
    <w:rsid w:val="00502E29"/>
    <w:rsid w:val="00505FCC"/>
    <w:rsid w:val="005169D0"/>
    <w:rsid w:val="00516FDA"/>
    <w:rsid w:val="005451E6"/>
    <w:rsid w:val="00551BF7"/>
    <w:rsid w:val="00557405"/>
    <w:rsid w:val="00565AF3"/>
    <w:rsid w:val="00566A21"/>
    <w:rsid w:val="00585261"/>
    <w:rsid w:val="00595969"/>
    <w:rsid w:val="0059796C"/>
    <w:rsid w:val="005A2D70"/>
    <w:rsid w:val="005B1313"/>
    <w:rsid w:val="005B51E8"/>
    <w:rsid w:val="005C35EB"/>
    <w:rsid w:val="005E1A97"/>
    <w:rsid w:val="005E477C"/>
    <w:rsid w:val="005E6CDE"/>
    <w:rsid w:val="005E72A0"/>
    <w:rsid w:val="005E7E82"/>
    <w:rsid w:val="00617392"/>
    <w:rsid w:val="00636CBB"/>
    <w:rsid w:val="00642849"/>
    <w:rsid w:val="006457E0"/>
    <w:rsid w:val="0066394D"/>
    <w:rsid w:val="00674819"/>
    <w:rsid w:val="00677198"/>
    <w:rsid w:val="00682539"/>
    <w:rsid w:val="0069334E"/>
    <w:rsid w:val="006B3B43"/>
    <w:rsid w:val="006D3A76"/>
    <w:rsid w:val="006F2B34"/>
    <w:rsid w:val="00701FE3"/>
    <w:rsid w:val="007105D1"/>
    <w:rsid w:val="0071268A"/>
    <w:rsid w:val="007126DD"/>
    <w:rsid w:val="0071548D"/>
    <w:rsid w:val="00715C57"/>
    <w:rsid w:val="00717EA1"/>
    <w:rsid w:val="00732740"/>
    <w:rsid w:val="00741A8B"/>
    <w:rsid w:val="007500AB"/>
    <w:rsid w:val="007634F8"/>
    <w:rsid w:val="0076353C"/>
    <w:rsid w:val="00780CB8"/>
    <w:rsid w:val="00786244"/>
    <w:rsid w:val="007865B9"/>
    <w:rsid w:val="007924F6"/>
    <w:rsid w:val="00793CEA"/>
    <w:rsid w:val="007A2504"/>
    <w:rsid w:val="007A2D21"/>
    <w:rsid w:val="007B4F5D"/>
    <w:rsid w:val="007B6BF3"/>
    <w:rsid w:val="007C3DCE"/>
    <w:rsid w:val="007C3F23"/>
    <w:rsid w:val="007D0DFD"/>
    <w:rsid w:val="007D3BF8"/>
    <w:rsid w:val="007E09B2"/>
    <w:rsid w:val="007F1979"/>
    <w:rsid w:val="007F3CAE"/>
    <w:rsid w:val="00815E66"/>
    <w:rsid w:val="00817A56"/>
    <w:rsid w:val="00827BC2"/>
    <w:rsid w:val="008418FE"/>
    <w:rsid w:val="00845F77"/>
    <w:rsid w:val="00857687"/>
    <w:rsid w:val="00870ED0"/>
    <w:rsid w:val="00872A8B"/>
    <w:rsid w:val="0087446A"/>
    <w:rsid w:val="008809CA"/>
    <w:rsid w:val="00891AE7"/>
    <w:rsid w:val="008B728E"/>
    <w:rsid w:val="008C2D53"/>
    <w:rsid w:val="008C3E7D"/>
    <w:rsid w:val="008D7E92"/>
    <w:rsid w:val="008F496E"/>
    <w:rsid w:val="00910AF8"/>
    <w:rsid w:val="009337F5"/>
    <w:rsid w:val="0094700D"/>
    <w:rsid w:val="00955444"/>
    <w:rsid w:val="00960971"/>
    <w:rsid w:val="00996693"/>
    <w:rsid w:val="00997078"/>
    <w:rsid w:val="009B42F8"/>
    <w:rsid w:val="009B58C3"/>
    <w:rsid w:val="009C5800"/>
    <w:rsid w:val="009C5A53"/>
    <w:rsid w:val="009D1C6F"/>
    <w:rsid w:val="009D2966"/>
    <w:rsid w:val="009E1AD2"/>
    <w:rsid w:val="009E3EDA"/>
    <w:rsid w:val="009E7169"/>
    <w:rsid w:val="00A15994"/>
    <w:rsid w:val="00A21733"/>
    <w:rsid w:val="00A22B37"/>
    <w:rsid w:val="00A247B4"/>
    <w:rsid w:val="00A252F4"/>
    <w:rsid w:val="00A3174D"/>
    <w:rsid w:val="00A319EB"/>
    <w:rsid w:val="00A442BB"/>
    <w:rsid w:val="00A54867"/>
    <w:rsid w:val="00A60C5D"/>
    <w:rsid w:val="00A77658"/>
    <w:rsid w:val="00A81A42"/>
    <w:rsid w:val="00AA0539"/>
    <w:rsid w:val="00AA2084"/>
    <w:rsid w:val="00AB7104"/>
    <w:rsid w:val="00AC12CB"/>
    <w:rsid w:val="00AD0AA5"/>
    <w:rsid w:val="00AE6250"/>
    <w:rsid w:val="00B07822"/>
    <w:rsid w:val="00B11132"/>
    <w:rsid w:val="00B20B88"/>
    <w:rsid w:val="00B25291"/>
    <w:rsid w:val="00B33FAB"/>
    <w:rsid w:val="00B34653"/>
    <w:rsid w:val="00B41462"/>
    <w:rsid w:val="00B430AF"/>
    <w:rsid w:val="00B4542F"/>
    <w:rsid w:val="00B47C0F"/>
    <w:rsid w:val="00B502DC"/>
    <w:rsid w:val="00B50EF7"/>
    <w:rsid w:val="00B66B35"/>
    <w:rsid w:val="00B66C22"/>
    <w:rsid w:val="00B77DA8"/>
    <w:rsid w:val="00B832D5"/>
    <w:rsid w:val="00B83DE2"/>
    <w:rsid w:val="00B83E44"/>
    <w:rsid w:val="00B904AD"/>
    <w:rsid w:val="00BA73D8"/>
    <w:rsid w:val="00BB5D8C"/>
    <w:rsid w:val="00BD452D"/>
    <w:rsid w:val="00BD683C"/>
    <w:rsid w:val="00BF6F05"/>
    <w:rsid w:val="00C157F2"/>
    <w:rsid w:val="00C25D6C"/>
    <w:rsid w:val="00C53AA3"/>
    <w:rsid w:val="00C53FAE"/>
    <w:rsid w:val="00C604B9"/>
    <w:rsid w:val="00C9504F"/>
    <w:rsid w:val="00CA0CD8"/>
    <w:rsid w:val="00CB7819"/>
    <w:rsid w:val="00CC7863"/>
    <w:rsid w:val="00CE130E"/>
    <w:rsid w:val="00D07634"/>
    <w:rsid w:val="00D151D3"/>
    <w:rsid w:val="00D22D6C"/>
    <w:rsid w:val="00D24EBA"/>
    <w:rsid w:val="00D24EC2"/>
    <w:rsid w:val="00D3258F"/>
    <w:rsid w:val="00D41D06"/>
    <w:rsid w:val="00D6020F"/>
    <w:rsid w:val="00D7445F"/>
    <w:rsid w:val="00D92F43"/>
    <w:rsid w:val="00DA3256"/>
    <w:rsid w:val="00DA3EDE"/>
    <w:rsid w:val="00DB45CD"/>
    <w:rsid w:val="00DE74EF"/>
    <w:rsid w:val="00E00395"/>
    <w:rsid w:val="00E1311B"/>
    <w:rsid w:val="00E15EAB"/>
    <w:rsid w:val="00E210B9"/>
    <w:rsid w:val="00E21FCD"/>
    <w:rsid w:val="00E359AF"/>
    <w:rsid w:val="00E414BD"/>
    <w:rsid w:val="00E43F78"/>
    <w:rsid w:val="00E508A6"/>
    <w:rsid w:val="00E550AD"/>
    <w:rsid w:val="00E61227"/>
    <w:rsid w:val="00E63840"/>
    <w:rsid w:val="00E6404E"/>
    <w:rsid w:val="00E715A1"/>
    <w:rsid w:val="00E726DD"/>
    <w:rsid w:val="00E7619A"/>
    <w:rsid w:val="00E87948"/>
    <w:rsid w:val="00E9799C"/>
    <w:rsid w:val="00EA53D4"/>
    <w:rsid w:val="00EB509C"/>
    <w:rsid w:val="00EB6AD0"/>
    <w:rsid w:val="00EC08E2"/>
    <w:rsid w:val="00EC4981"/>
    <w:rsid w:val="00EE7F37"/>
    <w:rsid w:val="00EF6E3B"/>
    <w:rsid w:val="00F00BA4"/>
    <w:rsid w:val="00F02135"/>
    <w:rsid w:val="00F066E6"/>
    <w:rsid w:val="00F077FD"/>
    <w:rsid w:val="00F2652F"/>
    <w:rsid w:val="00F3380B"/>
    <w:rsid w:val="00F540F9"/>
    <w:rsid w:val="00F5615B"/>
    <w:rsid w:val="00F572C6"/>
    <w:rsid w:val="00F625B8"/>
    <w:rsid w:val="00F72B9F"/>
    <w:rsid w:val="00F72DEC"/>
    <w:rsid w:val="00F74EB5"/>
    <w:rsid w:val="00F7558B"/>
    <w:rsid w:val="00F75E7A"/>
    <w:rsid w:val="00F76C2E"/>
    <w:rsid w:val="00F77C7A"/>
    <w:rsid w:val="00F919B4"/>
    <w:rsid w:val="00F92428"/>
    <w:rsid w:val="00F956AF"/>
    <w:rsid w:val="00F97EB5"/>
    <w:rsid w:val="00FA1481"/>
    <w:rsid w:val="00FB0DD1"/>
    <w:rsid w:val="00FB5A13"/>
    <w:rsid w:val="00FB5BA8"/>
    <w:rsid w:val="00FB6838"/>
    <w:rsid w:val="00FC076E"/>
    <w:rsid w:val="00FC27D3"/>
    <w:rsid w:val="00FC73A8"/>
    <w:rsid w:val="00FC7DA0"/>
    <w:rsid w:val="00FD53E3"/>
    <w:rsid w:val="00FF04A0"/>
    <w:rsid w:val="00FF3DC9"/>
    <w:rsid w:val="00FF49FB"/>
    <w:rsid w:val="00FF56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20BBC8"/>
  <w15:docId w15:val="{BE617B65-22DE-4001-BCD5-E93843A45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sz w:val="28"/>
      <w:szCs w:val="28"/>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cs="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cs="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cs="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b/>
      <w:bCs/>
      <w:sz w:val="22"/>
      <w:szCs w:val="22"/>
    </w:rPr>
  </w:style>
  <w:style w:type="paragraph" w:styleId="Heading7">
    <w:name w:val="heading 7"/>
    <w:basedOn w:val="Heading"/>
    <w:next w:val="BodyText"/>
    <w:link w:val="Heading7Char"/>
    <w:uiPriority w:val="99"/>
    <w:qFormat/>
    <w:rsid w:val="000629C2"/>
    <w:pPr>
      <w:numPr>
        <w:ilvl w:val="6"/>
        <w:numId w:val="1"/>
      </w:numPr>
      <w:outlineLvl w:val="6"/>
    </w:pPr>
    <w:rPr>
      <w:b/>
      <w:bCs/>
      <w:sz w:val="21"/>
      <w:szCs w:val="21"/>
    </w:rPr>
  </w:style>
  <w:style w:type="paragraph" w:styleId="Heading8">
    <w:name w:val="heading 8"/>
    <w:basedOn w:val="Heading"/>
    <w:next w:val="BodyText"/>
    <w:link w:val="Heading8Char"/>
    <w:uiPriority w:val="99"/>
    <w:qFormat/>
    <w:rsid w:val="000629C2"/>
    <w:pPr>
      <w:numPr>
        <w:ilvl w:val="7"/>
        <w:numId w:val="1"/>
      </w:numPr>
      <w:outlineLvl w:val="7"/>
    </w:pPr>
    <w:rPr>
      <w:b/>
      <w:bCs/>
      <w:sz w:val="21"/>
      <w:szCs w:val="21"/>
    </w:rPr>
  </w:style>
  <w:style w:type="paragraph" w:styleId="Heading9">
    <w:name w:val="heading 9"/>
    <w:basedOn w:val="Heading"/>
    <w:next w:val="BodyText"/>
    <w:link w:val="Heading9Char"/>
    <w:uiPriority w:val="99"/>
    <w:qFormat/>
    <w:rsid w:val="000629C2"/>
    <w:pPr>
      <w:numPr>
        <w:ilvl w:val="8"/>
        <w:numId w:val="1"/>
      </w:numPr>
      <w:outlineLvl w:val="8"/>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Arial"/>
      <w:sz w:val="40"/>
      <w:szCs w:val="40"/>
    </w:rPr>
  </w:style>
  <w:style w:type="character" w:customStyle="1" w:styleId="Heading2Char">
    <w:name w:val="Heading 2 Char"/>
    <w:link w:val="Heading2"/>
    <w:uiPriority w:val="99"/>
    <w:locked/>
    <w:rsid w:val="000629C2"/>
    <w:rPr>
      <w:rFonts w:ascii="Arial" w:hAnsi="Arial" w:cs="Arial"/>
      <w:sz w:val="34"/>
      <w:szCs w:val="34"/>
    </w:rPr>
  </w:style>
  <w:style w:type="character" w:customStyle="1" w:styleId="Heading3Char">
    <w:name w:val="Heading 3 Char"/>
    <w:link w:val="Heading3"/>
    <w:uiPriority w:val="99"/>
    <w:locked/>
    <w:rsid w:val="000629C2"/>
    <w:rPr>
      <w:rFonts w:ascii="Arial" w:hAnsi="Arial" w:cs="Arial"/>
      <w:sz w:val="30"/>
      <w:szCs w:val="30"/>
    </w:rPr>
  </w:style>
  <w:style w:type="character" w:customStyle="1" w:styleId="Heading4Char">
    <w:name w:val="Heading 4 Char"/>
    <w:link w:val="Heading4"/>
    <w:uiPriority w:val="99"/>
    <w:locked/>
    <w:rsid w:val="000629C2"/>
    <w:rPr>
      <w:rFonts w:ascii="Arial" w:hAnsi="Arial" w:cs="Arial"/>
      <w:b/>
      <w:bCs/>
      <w:sz w:val="26"/>
      <w:szCs w:val="26"/>
    </w:rPr>
  </w:style>
  <w:style w:type="character" w:customStyle="1" w:styleId="Heading5Char">
    <w:name w:val="Heading 5 Char"/>
    <w:link w:val="Heading5"/>
    <w:uiPriority w:val="99"/>
    <w:locked/>
    <w:rsid w:val="000629C2"/>
    <w:rPr>
      <w:rFonts w:ascii="Arial" w:hAnsi="Arial" w:cs="Arial"/>
      <w:b/>
      <w:bCs/>
      <w:sz w:val="24"/>
      <w:szCs w:val="24"/>
    </w:rPr>
  </w:style>
  <w:style w:type="character" w:customStyle="1" w:styleId="Heading6Char">
    <w:name w:val="Heading 6 Char"/>
    <w:link w:val="Heading6"/>
    <w:uiPriority w:val="99"/>
    <w:locked/>
    <w:rsid w:val="000629C2"/>
    <w:rPr>
      <w:rFonts w:ascii="Arial" w:hAnsi="Arial" w:cs="Arial"/>
      <w:b/>
      <w:bCs/>
      <w:sz w:val="22"/>
      <w:szCs w:val="22"/>
    </w:rPr>
  </w:style>
  <w:style w:type="character" w:customStyle="1" w:styleId="Heading7Char">
    <w:name w:val="Heading 7 Char"/>
    <w:link w:val="Heading7"/>
    <w:uiPriority w:val="99"/>
    <w:locked/>
    <w:rsid w:val="000629C2"/>
    <w:rPr>
      <w:rFonts w:ascii="Arial" w:hAnsi="Arial" w:cs="Arial"/>
      <w:b/>
      <w:bCs/>
      <w:i/>
      <w:iCs/>
      <w:sz w:val="22"/>
      <w:szCs w:val="22"/>
    </w:rPr>
  </w:style>
  <w:style w:type="character" w:customStyle="1" w:styleId="Heading8Char">
    <w:name w:val="Heading 8 Char"/>
    <w:link w:val="Heading8"/>
    <w:uiPriority w:val="99"/>
    <w:locked/>
    <w:rsid w:val="000629C2"/>
    <w:rPr>
      <w:rFonts w:ascii="Arial" w:hAnsi="Arial" w:cs="Arial"/>
      <w:i/>
      <w:iCs/>
      <w:sz w:val="22"/>
      <w:szCs w:val="22"/>
    </w:rPr>
  </w:style>
  <w:style w:type="character" w:customStyle="1" w:styleId="Heading9Char">
    <w:name w:val="Heading 9 Char"/>
    <w:link w:val="Heading9"/>
    <w:uiPriority w:val="99"/>
    <w:locked/>
    <w:rsid w:val="000629C2"/>
    <w:rPr>
      <w:rFonts w:ascii="Arial" w:hAnsi="Arial" w:cs="Arial"/>
      <w:i/>
      <w:iCs/>
      <w:sz w:val="21"/>
      <w:szCs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sz w:val="48"/>
      <w:szCs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sz w:val="24"/>
      <w:szCs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i/>
      <w:iCs/>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i/>
      <w:iCs/>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basedOn w:val="DefaultParagraphFont"/>
    <w:link w:val="Header"/>
    <w:uiPriority w:val="99"/>
    <w:locked/>
    <w:rsid w:val="000629C2"/>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basedOn w:val="DefaultParagraphFont"/>
    <w:uiPriority w:val="99"/>
    <w:locked/>
    <w:rsid w:val="000629C2"/>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sz w:val="18"/>
      <w:szCs w:val="18"/>
    </w:rPr>
  </w:style>
  <w:style w:type="character" w:styleId="FootnoteReference">
    <w:name w:val="footnote reference"/>
    <w:uiPriority w:val="99"/>
    <w:semiHidden/>
    <w:rsid w:val="000629C2"/>
    <w:rPr>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cs="Symbol"/>
    </w:rPr>
  </w:style>
  <w:style w:type="character" w:customStyle="1" w:styleId="WW8Num6z0">
    <w:name w:val="WW8Num6z0"/>
    <w:uiPriority w:val="99"/>
    <w:rsid w:val="000629C2"/>
    <w:rPr>
      <w:rFonts w:ascii="Symbol" w:hAnsi="Symbol" w:cs="Symbol"/>
    </w:rPr>
  </w:style>
  <w:style w:type="character" w:customStyle="1" w:styleId="WW8Num7z0">
    <w:name w:val="WW8Num7z0"/>
    <w:uiPriority w:val="99"/>
    <w:rsid w:val="000629C2"/>
    <w:rPr>
      <w:rFonts w:ascii="Symbol" w:hAnsi="Symbol" w:cs="Symbol"/>
    </w:rPr>
  </w:style>
  <w:style w:type="character" w:customStyle="1" w:styleId="WW8Num8z0">
    <w:name w:val="WW8Num8z0"/>
    <w:uiPriority w:val="99"/>
    <w:rsid w:val="000629C2"/>
    <w:rPr>
      <w:rFonts w:ascii="Symbol" w:hAnsi="Symbol" w:cs="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cs="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cs="Times New Roman"/>
    </w:rPr>
  </w:style>
  <w:style w:type="character" w:customStyle="1" w:styleId="WW8Num12z1">
    <w:name w:val="WW8Num12z1"/>
    <w:uiPriority w:val="99"/>
    <w:rsid w:val="000629C2"/>
    <w:rPr>
      <w:rFonts w:ascii="Courier New" w:hAnsi="Courier New" w:cs="Courier New"/>
    </w:rPr>
  </w:style>
  <w:style w:type="character" w:customStyle="1" w:styleId="WW8Num12z2">
    <w:name w:val="WW8Num12z2"/>
    <w:uiPriority w:val="99"/>
    <w:rsid w:val="000629C2"/>
    <w:rPr>
      <w:rFonts w:ascii="Wingdings" w:hAnsi="Wingdings" w:cs="Wingdings"/>
    </w:rPr>
  </w:style>
  <w:style w:type="character" w:customStyle="1" w:styleId="WW8Num12z3">
    <w:name w:val="WW8Num12z3"/>
    <w:uiPriority w:val="99"/>
    <w:rsid w:val="000629C2"/>
    <w:rPr>
      <w:rFonts w:ascii="Symbol" w:hAnsi="Symbol" w:cs="Symbol"/>
    </w:rPr>
  </w:style>
  <w:style w:type="character" w:customStyle="1" w:styleId="WW8Num13z0">
    <w:name w:val="WW8Num13z0"/>
    <w:uiPriority w:val="99"/>
    <w:rsid w:val="000629C2"/>
    <w:rPr>
      <w:rFonts w:ascii="Times New Roman" w:hAnsi="Times New Roman" w:cs="Times New Roman"/>
    </w:rPr>
  </w:style>
  <w:style w:type="character" w:customStyle="1" w:styleId="WW8Num13z1">
    <w:name w:val="WW8Num13z1"/>
    <w:uiPriority w:val="99"/>
    <w:rsid w:val="000629C2"/>
    <w:rPr>
      <w:rFonts w:ascii="Courier New" w:hAnsi="Courier New" w:cs="Courier New"/>
    </w:rPr>
  </w:style>
  <w:style w:type="character" w:customStyle="1" w:styleId="WW8Num13z2">
    <w:name w:val="WW8Num13z2"/>
    <w:uiPriority w:val="99"/>
    <w:rsid w:val="000629C2"/>
    <w:rPr>
      <w:rFonts w:ascii="Wingdings" w:hAnsi="Wingdings" w:cs="Wingdings"/>
    </w:rPr>
  </w:style>
  <w:style w:type="character" w:customStyle="1" w:styleId="WW8Num13z3">
    <w:name w:val="WW8Num13z3"/>
    <w:uiPriority w:val="99"/>
    <w:rsid w:val="000629C2"/>
    <w:rPr>
      <w:rFonts w:ascii="Symbol" w:hAnsi="Symbol" w:cs="Symbol"/>
    </w:rPr>
  </w:style>
  <w:style w:type="character" w:customStyle="1" w:styleId="WW8Num14z0">
    <w:name w:val="WW8Num14z0"/>
    <w:uiPriority w:val="99"/>
    <w:rsid w:val="000629C2"/>
    <w:rPr>
      <w:rFonts w:ascii="Times New Roman" w:hAnsi="Times New Roman" w:cs="Times New Roman"/>
    </w:rPr>
  </w:style>
  <w:style w:type="character" w:customStyle="1" w:styleId="WW8Num14z1">
    <w:name w:val="WW8Num14z1"/>
    <w:uiPriority w:val="99"/>
    <w:rsid w:val="000629C2"/>
    <w:rPr>
      <w:rFonts w:ascii="Courier New" w:hAnsi="Courier New" w:cs="Courier New"/>
    </w:rPr>
  </w:style>
  <w:style w:type="character" w:customStyle="1" w:styleId="WW8Num14z2">
    <w:name w:val="WW8Num14z2"/>
    <w:uiPriority w:val="99"/>
    <w:rsid w:val="000629C2"/>
    <w:rPr>
      <w:rFonts w:ascii="Wingdings" w:hAnsi="Wingdings" w:cs="Wingdings"/>
    </w:rPr>
  </w:style>
  <w:style w:type="character" w:customStyle="1" w:styleId="WW8Num14z3">
    <w:name w:val="WW8Num14z3"/>
    <w:uiPriority w:val="99"/>
    <w:rsid w:val="000629C2"/>
    <w:rPr>
      <w:rFonts w:ascii="Symbol" w:hAnsi="Symbol" w:cs="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cs="Times New Roman"/>
    </w:rPr>
  </w:style>
  <w:style w:type="character" w:customStyle="1" w:styleId="WW8Num19z1">
    <w:name w:val="WW8Num19z1"/>
    <w:uiPriority w:val="99"/>
    <w:rsid w:val="000629C2"/>
    <w:rPr>
      <w:rFonts w:ascii="Courier New" w:hAnsi="Courier New" w:cs="Courier New"/>
    </w:rPr>
  </w:style>
  <w:style w:type="character" w:customStyle="1" w:styleId="WW8Num19z2">
    <w:name w:val="WW8Num19z2"/>
    <w:uiPriority w:val="99"/>
    <w:rsid w:val="000629C2"/>
    <w:rPr>
      <w:rFonts w:ascii="Wingdings" w:hAnsi="Wingdings" w:cs="Wingdings"/>
    </w:rPr>
  </w:style>
  <w:style w:type="character" w:customStyle="1" w:styleId="WW8Num19z3">
    <w:name w:val="WW8Num19z3"/>
    <w:uiPriority w:val="99"/>
    <w:rsid w:val="000629C2"/>
    <w:rPr>
      <w:rFonts w:ascii="Symbol" w:hAnsi="Symbol" w:cs="Symbol"/>
    </w:rPr>
  </w:style>
  <w:style w:type="character" w:customStyle="1" w:styleId="WW8Num20z0">
    <w:name w:val="WW8Num20z0"/>
    <w:uiPriority w:val="99"/>
    <w:rsid w:val="000629C2"/>
    <w:rPr>
      <w:rFonts w:ascii="Times New Roman" w:hAnsi="Times New Roman" w:cs="Times New Roman"/>
    </w:rPr>
  </w:style>
  <w:style w:type="character" w:customStyle="1" w:styleId="WW8Num20z1">
    <w:name w:val="WW8Num20z1"/>
    <w:uiPriority w:val="99"/>
    <w:rsid w:val="000629C2"/>
    <w:rPr>
      <w:rFonts w:ascii="Courier New" w:hAnsi="Courier New" w:cs="Courier New"/>
    </w:rPr>
  </w:style>
  <w:style w:type="character" w:customStyle="1" w:styleId="WW8Num20z2">
    <w:name w:val="WW8Num20z2"/>
    <w:uiPriority w:val="99"/>
    <w:rsid w:val="000629C2"/>
    <w:rPr>
      <w:rFonts w:ascii="Wingdings" w:hAnsi="Wingdings" w:cs="Wingdings"/>
    </w:rPr>
  </w:style>
  <w:style w:type="character" w:customStyle="1" w:styleId="WW8Num20z3">
    <w:name w:val="WW8Num20z3"/>
    <w:uiPriority w:val="99"/>
    <w:rsid w:val="000629C2"/>
    <w:rPr>
      <w:rFonts w:ascii="Symbol" w:hAnsi="Symbol" w:cs="Symbol"/>
    </w:rPr>
  </w:style>
  <w:style w:type="character" w:customStyle="1" w:styleId="WW8Num21z0">
    <w:name w:val="WW8Num21z0"/>
    <w:uiPriority w:val="99"/>
    <w:rsid w:val="000629C2"/>
    <w:rPr>
      <w:rFonts w:ascii="Times New Roman" w:hAnsi="Times New Roman" w:cs="Times New Roman"/>
    </w:rPr>
  </w:style>
  <w:style w:type="character" w:customStyle="1" w:styleId="WW8Num21z1">
    <w:name w:val="WW8Num21z1"/>
    <w:uiPriority w:val="99"/>
    <w:rsid w:val="000629C2"/>
    <w:rPr>
      <w:rFonts w:ascii="Courier New" w:hAnsi="Courier New" w:cs="Courier New"/>
    </w:rPr>
  </w:style>
  <w:style w:type="character" w:customStyle="1" w:styleId="WW8Num21z2">
    <w:name w:val="WW8Num21z2"/>
    <w:uiPriority w:val="99"/>
    <w:rsid w:val="000629C2"/>
    <w:rPr>
      <w:rFonts w:ascii="Wingdings" w:hAnsi="Wingdings" w:cs="Wingdings"/>
    </w:rPr>
  </w:style>
  <w:style w:type="character" w:customStyle="1" w:styleId="WW8Num21z3">
    <w:name w:val="WW8Num21z3"/>
    <w:uiPriority w:val="99"/>
    <w:rsid w:val="000629C2"/>
    <w:rPr>
      <w:rFonts w:ascii="Symbol" w:hAnsi="Symbol" w:cs="Symbol"/>
    </w:rPr>
  </w:style>
  <w:style w:type="character" w:customStyle="1" w:styleId="Fontdeparagrafimplicit1">
    <w:name w:val="Font de paragraf implicit1"/>
    <w:uiPriority w:val="99"/>
    <w:rsid w:val="000629C2"/>
  </w:style>
  <w:style w:type="character" w:styleId="HTMLAcronym">
    <w:name w:val="HTML Acronym"/>
    <w:basedOn w:val="Fontdeparagrafimplicit1"/>
    <w:uiPriority w:val="99"/>
    <w:rsid w:val="000629C2"/>
  </w:style>
  <w:style w:type="character" w:styleId="Hyperlink">
    <w:name w:val="Hyperlink"/>
    <w:uiPriority w:val="99"/>
    <w:rsid w:val="000629C2"/>
    <w:rPr>
      <w:color w:val="0000FF"/>
      <w:u w:val="single"/>
    </w:rPr>
  </w:style>
  <w:style w:type="character" w:styleId="Strong">
    <w:name w:val="Strong"/>
    <w:uiPriority w:val="99"/>
    <w:qFormat/>
    <w:rsid w:val="000629C2"/>
    <w:rPr>
      <w:b/>
      <w:bCs/>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rPr>
      <w:sz w:val="28"/>
      <w:szCs w:val="28"/>
      <w:lang w:val="ro-RO"/>
    </w:rPr>
  </w:style>
  <w:style w:type="character" w:customStyle="1" w:styleId="BodyTextChar">
    <w:name w:val="Body Text Char"/>
    <w:link w:val="BodyText"/>
    <w:uiPriority w:val="99"/>
    <w:semiHidden/>
    <w:locked/>
    <w:rsid w:val="003424E5"/>
    <w:rPr>
      <w:sz w:val="20"/>
      <w:szCs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rFonts w:ascii="Tahoma" w:hAnsi="Tahoma" w:cs="Tahoma"/>
      <w:sz w:val="16"/>
      <w:szCs w:val="16"/>
    </w:rPr>
  </w:style>
  <w:style w:type="character" w:customStyle="1" w:styleId="BalloonTextChar">
    <w:name w:val="Balloon Text Char"/>
    <w:link w:val="BalloonText"/>
    <w:uiPriority w:val="99"/>
    <w:semiHidden/>
    <w:locked/>
    <w:rsid w:val="003424E5"/>
    <w:rPr>
      <w:sz w:val="2"/>
      <w:szCs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85502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Primaria Bistrita</cp:lastModifiedBy>
  <cp:revision>2</cp:revision>
  <cp:lastPrinted>2024-03-14T13:34:00Z</cp:lastPrinted>
  <dcterms:created xsi:type="dcterms:W3CDTF">2024-11-13T06:08:00Z</dcterms:created>
  <dcterms:modified xsi:type="dcterms:W3CDTF">2024-11-13T06:08:00Z</dcterms:modified>
</cp:coreProperties>
</file>