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F2C9A" w14:textId="77777777" w:rsidR="00FD2372" w:rsidRDefault="00B7053A" w:rsidP="00C33354">
      <w:pPr>
        <w:rPr>
          <w:rFonts w:cs="Arial"/>
          <w:b/>
          <w:bCs/>
          <w:sz w:val="24"/>
          <w:szCs w:val="24"/>
          <w:lang w:val="es-ES"/>
        </w:rPr>
      </w:pPr>
      <w:r>
        <w:rPr>
          <w:rFonts w:cs="Arial"/>
          <w:b/>
          <w:bCs/>
          <w:sz w:val="24"/>
          <w:szCs w:val="24"/>
          <w:lang w:val="es-ES"/>
        </w:rPr>
        <w:t xml:space="preserve"> </w:t>
      </w:r>
      <w:r w:rsidR="00260AE1" w:rsidRPr="006B7A89">
        <w:rPr>
          <w:rFonts w:cs="Arial"/>
          <w:noProof/>
          <w:sz w:val="24"/>
          <w:szCs w:val="24"/>
          <w:lang w:val="es-ES"/>
        </w:rPr>
        <w:drawing>
          <wp:inline distT="0" distB="0" distL="0" distR="0" wp14:anchorId="4632A2BF" wp14:editId="1DFC1453">
            <wp:extent cx="6343015" cy="1038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015" cy="1038225"/>
                    </a:xfrm>
                    <a:prstGeom prst="rect">
                      <a:avLst/>
                    </a:prstGeom>
                    <a:noFill/>
                  </pic:spPr>
                </pic:pic>
              </a:graphicData>
            </a:graphic>
          </wp:inline>
        </w:drawing>
      </w:r>
    </w:p>
    <w:p w14:paraId="4865EE0A" w14:textId="77777777" w:rsidR="00FD2372" w:rsidRPr="00FD2372" w:rsidRDefault="00FD2372" w:rsidP="00FD2372">
      <w:pPr>
        <w:keepNext/>
        <w:ind w:right="298"/>
        <w:outlineLvl w:val="0"/>
        <w:rPr>
          <w:rFonts w:cs="Arial"/>
          <w:b/>
          <w:sz w:val="24"/>
          <w:szCs w:val="24"/>
          <w:lang w:val="es-ES"/>
        </w:rPr>
      </w:pPr>
      <w:r w:rsidRPr="00FD2372">
        <w:rPr>
          <w:rFonts w:cs="Arial"/>
          <w:b/>
          <w:sz w:val="24"/>
          <w:szCs w:val="24"/>
          <w:lang w:val="es-ES"/>
        </w:rPr>
        <w:t>DIRECȚIA JURIDICĂ, RESURSE UMANE, ACHIZIȚII PUBLICE</w:t>
      </w:r>
    </w:p>
    <w:p w14:paraId="2DFE0706" w14:textId="3DFEF3D3" w:rsidR="00F53CC7" w:rsidRPr="006B7A89" w:rsidRDefault="00D55634" w:rsidP="00C33354">
      <w:pPr>
        <w:rPr>
          <w:rFonts w:cs="Arial"/>
          <w:sz w:val="24"/>
          <w:szCs w:val="24"/>
          <w:lang w:val="ro-RO"/>
        </w:rPr>
      </w:pPr>
      <w:r>
        <w:rPr>
          <w:rFonts w:cs="Arial"/>
          <w:b/>
          <w:bCs/>
          <w:sz w:val="24"/>
          <w:szCs w:val="24"/>
          <w:lang w:val="es-ES"/>
        </w:rPr>
        <w:t>SERVICIUL</w:t>
      </w:r>
      <w:r w:rsidR="00F3606B" w:rsidRPr="006B7A89">
        <w:rPr>
          <w:rFonts w:cs="Arial"/>
          <w:b/>
          <w:bCs/>
          <w:sz w:val="24"/>
          <w:szCs w:val="24"/>
          <w:lang w:val="es-ES"/>
        </w:rPr>
        <w:t xml:space="preserve"> </w:t>
      </w:r>
      <w:r w:rsidR="00CA3CB4" w:rsidRPr="006B7A89">
        <w:rPr>
          <w:rFonts w:cs="Arial"/>
          <w:b/>
          <w:bCs/>
          <w:sz w:val="24"/>
          <w:szCs w:val="24"/>
          <w:lang w:val="es-ES"/>
        </w:rPr>
        <w:t xml:space="preserve">MANAGEMENTUL </w:t>
      </w:r>
      <w:r w:rsidR="00F3606B" w:rsidRPr="006B7A89">
        <w:rPr>
          <w:rFonts w:cs="Arial"/>
          <w:b/>
          <w:bCs/>
          <w:sz w:val="24"/>
          <w:szCs w:val="24"/>
          <w:lang w:val="es-ES"/>
        </w:rPr>
        <w:t>RESURSE</w:t>
      </w:r>
      <w:r w:rsidR="00CA3CB4" w:rsidRPr="006B7A89">
        <w:rPr>
          <w:rFonts w:cs="Arial"/>
          <w:b/>
          <w:bCs/>
          <w:sz w:val="24"/>
          <w:szCs w:val="24"/>
          <w:lang w:val="es-ES"/>
        </w:rPr>
        <w:t>LOR</w:t>
      </w:r>
      <w:r w:rsidR="00F3606B" w:rsidRPr="006B7A89">
        <w:rPr>
          <w:rFonts w:cs="Arial"/>
          <w:b/>
          <w:bCs/>
          <w:sz w:val="24"/>
          <w:szCs w:val="24"/>
          <w:lang w:val="es-ES"/>
        </w:rPr>
        <w:t xml:space="preserve"> UMANE</w:t>
      </w:r>
      <w:r w:rsidR="006837DF" w:rsidRPr="006B7A89">
        <w:rPr>
          <w:rFonts w:cs="Arial"/>
          <w:sz w:val="24"/>
          <w:szCs w:val="24"/>
          <w:lang w:val="es-ES"/>
        </w:rPr>
        <w:t xml:space="preserve"> </w:t>
      </w:r>
    </w:p>
    <w:p w14:paraId="05603C30" w14:textId="58E560BD" w:rsidR="000041D2" w:rsidRPr="00ED5F8E" w:rsidRDefault="00F3606B" w:rsidP="00C33354">
      <w:pPr>
        <w:rPr>
          <w:rFonts w:cs="Arial"/>
          <w:b/>
          <w:sz w:val="24"/>
          <w:szCs w:val="24"/>
          <w:lang w:val="es-ES"/>
        </w:rPr>
      </w:pPr>
      <w:r w:rsidRPr="00BB5AB7">
        <w:rPr>
          <w:rFonts w:cs="Arial"/>
          <w:b/>
          <w:sz w:val="24"/>
          <w:szCs w:val="24"/>
          <w:lang w:val="es-ES"/>
        </w:rPr>
        <w:t>Nr</w:t>
      </w:r>
      <w:r w:rsidR="00046409" w:rsidRPr="00BB5AB7">
        <w:rPr>
          <w:rFonts w:cs="Arial"/>
          <w:b/>
          <w:sz w:val="24"/>
          <w:szCs w:val="24"/>
          <w:lang w:val="es-ES"/>
        </w:rPr>
        <w:t>.</w:t>
      </w:r>
      <w:r w:rsidR="008F6946">
        <w:rPr>
          <w:rFonts w:cs="Arial"/>
          <w:b/>
          <w:sz w:val="24"/>
          <w:szCs w:val="24"/>
          <w:lang w:val="es-ES"/>
        </w:rPr>
        <w:t>72242</w:t>
      </w:r>
      <w:r w:rsidR="00AE1FC5" w:rsidRPr="00BB5AB7">
        <w:rPr>
          <w:rFonts w:cs="Arial"/>
          <w:b/>
          <w:sz w:val="24"/>
          <w:szCs w:val="24"/>
          <w:lang w:val="es-ES"/>
        </w:rPr>
        <w:t>/</w:t>
      </w:r>
      <w:r w:rsidR="00BB5AB7" w:rsidRPr="00BB5AB7">
        <w:rPr>
          <w:rFonts w:cs="Arial"/>
          <w:b/>
          <w:sz w:val="24"/>
          <w:szCs w:val="24"/>
          <w:lang w:val="es-ES"/>
        </w:rPr>
        <w:t>2</w:t>
      </w:r>
      <w:r w:rsidR="008F6946">
        <w:rPr>
          <w:rFonts w:cs="Arial"/>
          <w:b/>
          <w:sz w:val="24"/>
          <w:szCs w:val="24"/>
          <w:lang w:val="es-ES"/>
        </w:rPr>
        <w:t>9</w:t>
      </w:r>
      <w:r w:rsidR="00BB5AB7" w:rsidRPr="00BB5AB7">
        <w:rPr>
          <w:rFonts w:cs="Arial"/>
          <w:b/>
          <w:sz w:val="24"/>
          <w:szCs w:val="24"/>
          <w:lang w:val="es-ES"/>
        </w:rPr>
        <w:t>.07</w:t>
      </w:r>
      <w:r w:rsidR="00AE1FC5" w:rsidRPr="00BB5AB7">
        <w:rPr>
          <w:rFonts w:cs="Arial"/>
          <w:b/>
          <w:sz w:val="24"/>
          <w:szCs w:val="24"/>
          <w:lang w:val="es-ES"/>
        </w:rPr>
        <w:t>.2024</w:t>
      </w:r>
    </w:p>
    <w:p w14:paraId="5209EA67" w14:textId="77777777" w:rsidR="00AE1FC5" w:rsidRDefault="00AE1FC5" w:rsidP="004132B8">
      <w:pPr>
        <w:jc w:val="center"/>
        <w:rPr>
          <w:rFonts w:cs="Arial"/>
          <w:b/>
          <w:sz w:val="24"/>
          <w:szCs w:val="24"/>
          <w:lang w:val="ro-RO"/>
        </w:rPr>
      </w:pPr>
    </w:p>
    <w:p w14:paraId="57F1AA18" w14:textId="68384708" w:rsidR="005F6A91" w:rsidRPr="006B7A89" w:rsidRDefault="005F6A91" w:rsidP="004132B8">
      <w:pPr>
        <w:jc w:val="center"/>
        <w:rPr>
          <w:rFonts w:cs="Arial"/>
          <w:b/>
          <w:sz w:val="24"/>
          <w:szCs w:val="24"/>
          <w:lang w:val="ro-RO"/>
        </w:rPr>
      </w:pPr>
      <w:r w:rsidRPr="006B7A89">
        <w:rPr>
          <w:rFonts w:cs="Arial"/>
          <w:b/>
          <w:sz w:val="24"/>
          <w:szCs w:val="24"/>
          <w:lang w:val="ro-RO"/>
        </w:rPr>
        <w:t>ANUN</w:t>
      </w:r>
      <w:r w:rsidR="005466C3" w:rsidRPr="006B7A89">
        <w:rPr>
          <w:rFonts w:cs="Arial"/>
          <w:b/>
          <w:sz w:val="24"/>
          <w:szCs w:val="24"/>
          <w:lang w:val="ro-RO"/>
        </w:rPr>
        <w:t>Ţ</w:t>
      </w:r>
    </w:p>
    <w:p w14:paraId="6D173E72" w14:textId="77777777" w:rsidR="00FE1DA2" w:rsidRPr="006B7A89" w:rsidRDefault="00FE1DA2" w:rsidP="004132B8">
      <w:pPr>
        <w:jc w:val="center"/>
        <w:rPr>
          <w:rFonts w:cs="Arial"/>
          <w:b/>
          <w:sz w:val="24"/>
          <w:szCs w:val="24"/>
          <w:lang w:val="ro-RO"/>
        </w:rPr>
      </w:pPr>
    </w:p>
    <w:p w14:paraId="20E070E8" w14:textId="2BBA82E8" w:rsidR="00103E91" w:rsidRPr="006B7A89" w:rsidRDefault="00103E91" w:rsidP="00103E91">
      <w:pPr>
        <w:ind w:firstLine="720"/>
        <w:jc w:val="both"/>
        <w:rPr>
          <w:rFonts w:cs="Arial"/>
          <w:sz w:val="24"/>
          <w:szCs w:val="24"/>
          <w:lang w:val="ro-RO"/>
        </w:rPr>
      </w:pPr>
      <w:bookmarkStart w:id="0" w:name="_Hlk163130608"/>
      <w:r w:rsidRPr="006B7A89">
        <w:rPr>
          <w:rFonts w:cs="Arial"/>
          <w:sz w:val="24"/>
          <w:szCs w:val="24"/>
          <w:lang w:val="ro-RO"/>
        </w:rPr>
        <w:t>Primăria municipiului Bistrița</w:t>
      </w:r>
      <w:bookmarkEnd w:id="0"/>
      <w:r w:rsidRPr="006B7A89">
        <w:rPr>
          <w:rFonts w:cs="Arial"/>
          <w:sz w:val="24"/>
          <w:szCs w:val="24"/>
          <w:lang w:val="ro-RO"/>
        </w:rPr>
        <w:t xml:space="preserve">, în baza dispozițiilor art. VII alin. (3) din O.U.G. nr. 115/2023 privind unele măsuri fiscal-bugetare în domeniul cheltuielilor publice, pentru consolidare fiscală, combaterea evaziunii fiscale, pentru modificarea şi completarea unor acte normative,  precum şi pentru prorogarea unor termene, cu modificările și completările ulterioare și ale art. VII alin. (7) din O.U.G. nr. 121/2023 pentru modificarea și completarea Codului administrativ, organizează concurs de recrutare pentru ocuparea, pe perioadă nedeterminată, a unei funcții publice de execuție vacantă de </w:t>
      </w:r>
      <w:r w:rsidRPr="006B7A89">
        <w:rPr>
          <w:rFonts w:cs="Arial"/>
          <w:b/>
          <w:bCs/>
          <w:sz w:val="24"/>
          <w:szCs w:val="24"/>
          <w:lang w:val="ro-RO"/>
        </w:rPr>
        <w:t xml:space="preserve">consilier, clasa I, grad profesional </w:t>
      </w:r>
      <w:r w:rsidR="004B25D3">
        <w:rPr>
          <w:rFonts w:cs="Arial"/>
          <w:b/>
          <w:bCs/>
          <w:sz w:val="24"/>
          <w:szCs w:val="24"/>
          <w:lang w:val="ro-RO"/>
        </w:rPr>
        <w:t>superior</w:t>
      </w:r>
      <w:r w:rsidRPr="006B7A89">
        <w:rPr>
          <w:rFonts w:cs="Arial"/>
          <w:b/>
          <w:bCs/>
          <w:sz w:val="24"/>
          <w:szCs w:val="24"/>
          <w:lang w:val="ro-RO"/>
        </w:rPr>
        <w:t xml:space="preserve"> - 1 post la Serviciul </w:t>
      </w:r>
      <w:r w:rsidR="004B25D3">
        <w:rPr>
          <w:rFonts w:cs="Arial"/>
          <w:b/>
          <w:bCs/>
          <w:sz w:val="24"/>
          <w:szCs w:val="24"/>
          <w:lang w:val="ro-RO"/>
        </w:rPr>
        <w:t>Clădiri Publice</w:t>
      </w:r>
      <w:r w:rsidRPr="006B7A89">
        <w:rPr>
          <w:rFonts w:cs="Arial"/>
          <w:b/>
          <w:bCs/>
          <w:sz w:val="24"/>
          <w:szCs w:val="24"/>
          <w:lang w:val="ro-RO"/>
        </w:rPr>
        <w:t xml:space="preserve"> - Direcția </w:t>
      </w:r>
      <w:r w:rsidR="004B25D3">
        <w:rPr>
          <w:rFonts w:cs="Arial"/>
          <w:b/>
          <w:bCs/>
          <w:sz w:val="24"/>
          <w:szCs w:val="24"/>
          <w:lang w:val="ro-RO"/>
        </w:rPr>
        <w:t>Tehnică</w:t>
      </w:r>
      <w:r w:rsidR="00FD2372">
        <w:rPr>
          <w:rFonts w:cs="Arial"/>
          <w:b/>
          <w:bCs/>
          <w:sz w:val="24"/>
          <w:szCs w:val="24"/>
          <w:lang w:val="ro-RO"/>
        </w:rPr>
        <w:t>.</w:t>
      </w:r>
    </w:p>
    <w:p w14:paraId="1D6C8773" w14:textId="4A42E577" w:rsidR="00103E91" w:rsidRPr="006B7A89" w:rsidRDefault="00103E91" w:rsidP="00103E91">
      <w:pPr>
        <w:ind w:firstLine="720"/>
        <w:jc w:val="both"/>
        <w:rPr>
          <w:rFonts w:cs="Arial"/>
          <w:sz w:val="24"/>
          <w:szCs w:val="24"/>
          <w:lang w:val="ro-RO"/>
        </w:rPr>
      </w:pPr>
      <w:r w:rsidRPr="006B7A89">
        <w:rPr>
          <w:rFonts w:cs="Arial"/>
          <w:b/>
          <w:bCs/>
          <w:sz w:val="24"/>
          <w:szCs w:val="24"/>
          <w:lang w:val="ro-RO"/>
        </w:rPr>
        <w:t>Durata normală a timpului de muncă este de 8 ore/zi, 40 ore/săptămână</w:t>
      </w:r>
      <w:r w:rsidRPr="006B7A89">
        <w:rPr>
          <w:rFonts w:cs="Arial"/>
          <w:sz w:val="24"/>
          <w:szCs w:val="24"/>
          <w:lang w:val="ro-RO"/>
        </w:rPr>
        <w:t>;</w:t>
      </w:r>
    </w:p>
    <w:p w14:paraId="37C0D63F" w14:textId="118DDF4B" w:rsidR="00103E91" w:rsidRPr="006B7A89" w:rsidRDefault="0045173F" w:rsidP="00103E91">
      <w:pPr>
        <w:ind w:firstLine="720"/>
        <w:jc w:val="both"/>
        <w:rPr>
          <w:rFonts w:cs="Arial"/>
          <w:sz w:val="24"/>
          <w:szCs w:val="24"/>
          <w:lang w:val="ro-RO"/>
        </w:rPr>
      </w:pPr>
      <w:r>
        <w:rPr>
          <w:rFonts w:cs="Arial"/>
          <w:b/>
          <w:bCs/>
          <w:sz w:val="24"/>
          <w:szCs w:val="24"/>
          <w:lang w:val="ro-RO"/>
        </w:rPr>
        <w:t>I.</w:t>
      </w:r>
      <w:r w:rsidR="00103E91" w:rsidRPr="006B7A89">
        <w:rPr>
          <w:rFonts w:cs="Arial"/>
          <w:b/>
          <w:bCs/>
          <w:sz w:val="24"/>
          <w:szCs w:val="24"/>
          <w:lang w:val="ro-RO"/>
        </w:rPr>
        <w:t>Concursul va consta în trei probe și anume</w:t>
      </w:r>
      <w:r w:rsidR="00103E91" w:rsidRPr="006B7A89">
        <w:rPr>
          <w:rFonts w:cs="Arial"/>
          <w:sz w:val="24"/>
          <w:szCs w:val="24"/>
          <w:lang w:val="ro-RO"/>
        </w:rPr>
        <w:t xml:space="preserve">: </w:t>
      </w:r>
    </w:p>
    <w:p w14:paraId="496E185D" w14:textId="208B64A2" w:rsidR="00103E91" w:rsidRPr="006B7A89" w:rsidRDefault="0045173F" w:rsidP="00AF6378">
      <w:pPr>
        <w:ind w:firstLine="720"/>
        <w:jc w:val="both"/>
        <w:rPr>
          <w:rFonts w:cs="Arial"/>
          <w:sz w:val="24"/>
          <w:szCs w:val="24"/>
          <w:lang w:val="ro-RO"/>
        </w:rPr>
      </w:pPr>
      <w:r w:rsidRPr="0045173F">
        <w:rPr>
          <w:rFonts w:cs="Arial"/>
          <w:sz w:val="24"/>
          <w:szCs w:val="24"/>
          <w:lang w:val="ro-RO"/>
        </w:rPr>
        <w:t>1</w:t>
      </w:r>
      <w:r w:rsidR="00AF6378" w:rsidRPr="0045173F">
        <w:rPr>
          <w:rFonts w:cs="Arial"/>
          <w:sz w:val="24"/>
          <w:szCs w:val="24"/>
          <w:lang w:val="ro-RO"/>
        </w:rPr>
        <w:t>.</w:t>
      </w:r>
      <w:r w:rsidR="00103E91" w:rsidRPr="00A23CF7">
        <w:rPr>
          <w:rFonts w:cs="Arial"/>
          <w:b/>
          <w:bCs/>
          <w:sz w:val="24"/>
          <w:szCs w:val="24"/>
          <w:lang w:val="ro-RO"/>
        </w:rPr>
        <w:t>Verificarea eligibilității candidaților</w:t>
      </w:r>
      <w:r w:rsidR="00103E91" w:rsidRPr="006B7A89">
        <w:rPr>
          <w:rFonts w:cs="Arial"/>
          <w:sz w:val="24"/>
          <w:szCs w:val="24"/>
          <w:lang w:val="ro-RO"/>
        </w:rPr>
        <w:t xml:space="preserve">  în cadrul căreia comisia de concurs verifică eligibilitatea candidaţilor la concursul pentru ocuparea funcţiilor publice vacante, pe baza documentelor conţinute de dosarele de concurs. (rezultatul verificării eligibilității se afișează în  termen de 5 zile  lucrătoare de la data expirării termenului de depunere a dosarelor);</w:t>
      </w:r>
    </w:p>
    <w:p w14:paraId="1FA977E3" w14:textId="0C7DEEFD" w:rsidR="00103E91" w:rsidRPr="006B7A89" w:rsidRDefault="0045173F" w:rsidP="00AF6378">
      <w:pPr>
        <w:ind w:firstLine="720"/>
        <w:jc w:val="both"/>
        <w:rPr>
          <w:rFonts w:cs="Arial"/>
          <w:sz w:val="24"/>
          <w:szCs w:val="24"/>
          <w:lang w:val="ro-RO"/>
        </w:rPr>
      </w:pPr>
      <w:r w:rsidRPr="0045173F">
        <w:rPr>
          <w:rFonts w:cs="Arial"/>
          <w:sz w:val="24"/>
          <w:szCs w:val="24"/>
          <w:lang w:val="ro-RO"/>
        </w:rPr>
        <w:t>2</w:t>
      </w:r>
      <w:r w:rsidR="00AF6378" w:rsidRPr="0045173F">
        <w:rPr>
          <w:rFonts w:cs="Arial"/>
          <w:sz w:val="24"/>
          <w:szCs w:val="24"/>
          <w:lang w:val="ro-RO"/>
        </w:rPr>
        <w:t>.</w:t>
      </w:r>
      <w:r w:rsidR="00A23CF7" w:rsidRPr="00A23CF7">
        <w:rPr>
          <w:rFonts w:cs="Arial"/>
          <w:b/>
          <w:bCs/>
          <w:sz w:val="24"/>
          <w:szCs w:val="24"/>
          <w:lang w:val="ro-RO"/>
        </w:rPr>
        <w:t xml:space="preserve"> </w:t>
      </w:r>
      <w:r w:rsidR="00103E91" w:rsidRPr="00A23CF7">
        <w:rPr>
          <w:rFonts w:cs="Arial"/>
          <w:b/>
          <w:bCs/>
          <w:sz w:val="24"/>
          <w:szCs w:val="24"/>
          <w:lang w:val="ro-RO"/>
        </w:rPr>
        <w:t>Proba scrisă</w:t>
      </w:r>
      <w:r w:rsidR="00103E91" w:rsidRPr="006B7A89">
        <w:rPr>
          <w:rFonts w:cs="Arial"/>
          <w:sz w:val="24"/>
          <w:szCs w:val="24"/>
          <w:lang w:val="ro-RO"/>
        </w:rPr>
        <w:t xml:space="preserve"> - care constă în redactarea unei lucrări şi/sau în rezolvarea unor teste-grilă;</w:t>
      </w:r>
    </w:p>
    <w:p w14:paraId="7E3A523E" w14:textId="0B628A70" w:rsidR="00103E91" w:rsidRPr="006B7A89" w:rsidRDefault="0045173F" w:rsidP="00AF6378">
      <w:pPr>
        <w:ind w:firstLine="720"/>
        <w:jc w:val="both"/>
        <w:rPr>
          <w:rFonts w:cs="Arial"/>
          <w:sz w:val="24"/>
          <w:szCs w:val="24"/>
          <w:lang w:val="ro-RO"/>
        </w:rPr>
      </w:pPr>
      <w:r w:rsidRPr="0045173F">
        <w:rPr>
          <w:rFonts w:cs="Arial"/>
          <w:sz w:val="24"/>
          <w:szCs w:val="24"/>
          <w:lang w:val="ro-RO"/>
        </w:rPr>
        <w:t>3.</w:t>
      </w:r>
      <w:r>
        <w:rPr>
          <w:rFonts w:cs="Arial"/>
          <w:b/>
          <w:bCs/>
          <w:sz w:val="24"/>
          <w:szCs w:val="24"/>
          <w:lang w:val="ro-RO"/>
        </w:rPr>
        <w:t xml:space="preserve"> </w:t>
      </w:r>
      <w:r w:rsidR="00103E91" w:rsidRPr="00A23CF7">
        <w:rPr>
          <w:rFonts w:cs="Arial"/>
          <w:b/>
          <w:bCs/>
          <w:sz w:val="24"/>
          <w:szCs w:val="24"/>
          <w:lang w:val="ro-RO"/>
        </w:rPr>
        <w:t>Proba interviului</w:t>
      </w:r>
      <w:r w:rsidR="00103E91" w:rsidRPr="006B7A89">
        <w:rPr>
          <w:rFonts w:cs="Arial"/>
          <w:sz w:val="24"/>
          <w:szCs w:val="24"/>
          <w:lang w:val="ro-RO"/>
        </w:rPr>
        <w:t xml:space="preserve"> - în cadrul căruia se testează abilităţile, aptitudinile şi motivaţia candida</w:t>
      </w:r>
      <w:r>
        <w:rPr>
          <w:rFonts w:cs="Arial"/>
          <w:sz w:val="24"/>
          <w:szCs w:val="24"/>
          <w:lang w:val="ro-RO"/>
        </w:rPr>
        <w:t>țil</w:t>
      </w:r>
      <w:r w:rsidR="00103E91" w:rsidRPr="006B7A89">
        <w:rPr>
          <w:rFonts w:cs="Arial"/>
          <w:sz w:val="24"/>
          <w:szCs w:val="24"/>
          <w:lang w:val="ro-RO"/>
        </w:rPr>
        <w:t>or.</w:t>
      </w:r>
    </w:p>
    <w:p w14:paraId="76DF635F" w14:textId="608BE355" w:rsidR="004D064D" w:rsidRPr="006B7A89" w:rsidRDefault="0045173F" w:rsidP="004D064D">
      <w:pPr>
        <w:ind w:firstLine="720"/>
        <w:jc w:val="both"/>
        <w:rPr>
          <w:rFonts w:cs="Arial"/>
          <w:sz w:val="24"/>
          <w:szCs w:val="24"/>
          <w:lang w:val="ro-RO"/>
        </w:rPr>
      </w:pPr>
      <w:r>
        <w:rPr>
          <w:rFonts w:cs="Arial"/>
          <w:b/>
          <w:bCs/>
          <w:sz w:val="24"/>
          <w:szCs w:val="24"/>
          <w:lang w:val="ro-RO"/>
        </w:rPr>
        <w:t>II.</w:t>
      </w:r>
      <w:r w:rsidR="004D064D" w:rsidRPr="006B7A89">
        <w:rPr>
          <w:rFonts w:cs="Arial"/>
          <w:b/>
          <w:bCs/>
          <w:sz w:val="24"/>
          <w:szCs w:val="24"/>
          <w:lang w:val="ro-RO"/>
        </w:rPr>
        <w:t>C</w:t>
      </w:r>
      <w:r w:rsidR="00F647E1" w:rsidRPr="006B7A89">
        <w:rPr>
          <w:rFonts w:cs="Arial"/>
          <w:b/>
          <w:bCs/>
          <w:sz w:val="24"/>
          <w:szCs w:val="24"/>
          <w:lang w:val="ro-RO"/>
        </w:rPr>
        <w:t xml:space="preserve">alendarul de </w:t>
      </w:r>
      <w:r w:rsidR="004D064D" w:rsidRPr="006B7A89">
        <w:rPr>
          <w:rFonts w:cs="Arial"/>
          <w:b/>
          <w:bCs/>
          <w:sz w:val="24"/>
          <w:szCs w:val="24"/>
          <w:lang w:val="ro-RO"/>
        </w:rPr>
        <w:t>desfăşurare a concursului</w:t>
      </w:r>
      <w:r w:rsidR="004D064D" w:rsidRPr="006B7A89">
        <w:rPr>
          <w:rFonts w:cs="Arial"/>
          <w:sz w:val="24"/>
          <w:szCs w:val="24"/>
          <w:lang w:val="ro-RO"/>
        </w:rPr>
        <w:t>:</w:t>
      </w:r>
    </w:p>
    <w:p w14:paraId="76912BF0" w14:textId="1989DBE6" w:rsidR="004D064D" w:rsidRPr="00AF6378" w:rsidRDefault="00AF6378" w:rsidP="00AF6378">
      <w:pPr>
        <w:ind w:firstLine="360"/>
        <w:jc w:val="both"/>
        <w:rPr>
          <w:rFonts w:cs="Arial"/>
          <w:sz w:val="24"/>
          <w:szCs w:val="24"/>
          <w:lang w:val="ro-RO"/>
        </w:rPr>
      </w:pPr>
      <w:r>
        <w:rPr>
          <w:rFonts w:cs="Arial"/>
          <w:sz w:val="24"/>
          <w:szCs w:val="24"/>
          <w:lang w:val="ro-RO"/>
        </w:rPr>
        <w:t>1.</w:t>
      </w:r>
      <w:r w:rsidR="004D064D" w:rsidRPr="00AF6378">
        <w:rPr>
          <w:rFonts w:cs="Arial"/>
          <w:sz w:val="24"/>
          <w:szCs w:val="24"/>
          <w:lang w:val="ro-RO"/>
        </w:rPr>
        <w:t xml:space="preserve">Data afișării anunțului: </w:t>
      </w:r>
      <w:r w:rsidR="004B25D3">
        <w:rPr>
          <w:rFonts w:cs="Arial"/>
          <w:b/>
          <w:bCs/>
          <w:sz w:val="24"/>
          <w:szCs w:val="24"/>
          <w:lang w:val="ro-RO"/>
        </w:rPr>
        <w:t>22</w:t>
      </w:r>
      <w:r w:rsidR="004B25D3" w:rsidRPr="004B25D3">
        <w:rPr>
          <w:rFonts w:cs="Arial"/>
          <w:b/>
          <w:bCs/>
          <w:sz w:val="24"/>
          <w:szCs w:val="24"/>
          <w:lang w:val="ro-RO"/>
        </w:rPr>
        <w:t>.0</w:t>
      </w:r>
      <w:r w:rsidR="004B25D3">
        <w:rPr>
          <w:rFonts w:cs="Arial"/>
          <w:b/>
          <w:bCs/>
          <w:sz w:val="24"/>
          <w:szCs w:val="24"/>
          <w:lang w:val="ro-RO"/>
        </w:rPr>
        <w:t>8</w:t>
      </w:r>
      <w:r w:rsidR="004D064D" w:rsidRPr="004B25D3">
        <w:rPr>
          <w:rFonts w:cs="Arial"/>
          <w:b/>
          <w:bCs/>
          <w:sz w:val="24"/>
          <w:szCs w:val="24"/>
          <w:lang w:val="ro-RO"/>
        </w:rPr>
        <w:t>.</w:t>
      </w:r>
      <w:r w:rsidR="004D064D" w:rsidRPr="002A6C1B">
        <w:rPr>
          <w:rFonts w:cs="Arial"/>
          <w:b/>
          <w:bCs/>
          <w:sz w:val="24"/>
          <w:szCs w:val="24"/>
          <w:lang w:val="ro-RO"/>
        </w:rPr>
        <w:t>2024;</w:t>
      </w:r>
    </w:p>
    <w:p w14:paraId="3A4F7C51" w14:textId="7D0EC9BA" w:rsidR="004D064D" w:rsidRPr="006B7A89" w:rsidRDefault="00AF6378" w:rsidP="00AF6378">
      <w:pPr>
        <w:ind w:firstLine="360"/>
        <w:jc w:val="both"/>
        <w:rPr>
          <w:rFonts w:cs="Arial"/>
          <w:sz w:val="24"/>
          <w:szCs w:val="24"/>
          <w:lang w:val="ro-RO"/>
        </w:rPr>
      </w:pPr>
      <w:r>
        <w:rPr>
          <w:rFonts w:cs="Arial"/>
          <w:sz w:val="24"/>
          <w:szCs w:val="24"/>
          <w:lang w:val="ro-RO"/>
        </w:rPr>
        <w:t>2.</w:t>
      </w:r>
      <w:r w:rsidR="004D064D" w:rsidRPr="006B7A89">
        <w:rPr>
          <w:rFonts w:cs="Arial"/>
          <w:sz w:val="24"/>
          <w:szCs w:val="24"/>
          <w:lang w:val="ro-RO"/>
        </w:rPr>
        <w:t xml:space="preserve">Perioada de depunere a dosarelor: </w:t>
      </w:r>
      <w:bookmarkStart w:id="1" w:name="_Hlk163133011"/>
      <w:r w:rsidR="004B25D3" w:rsidRPr="004B25D3">
        <w:rPr>
          <w:rFonts w:cs="Arial"/>
          <w:b/>
          <w:bCs/>
          <w:sz w:val="24"/>
          <w:szCs w:val="24"/>
          <w:lang w:val="ro-RO"/>
        </w:rPr>
        <w:t>22.08</w:t>
      </w:r>
      <w:r w:rsidR="004D064D" w:rsidRPr="006B78D3">
        <w:rPr>
          <w:rFonts w:cs="Arial"/>
          <w:b/>
          <w:bCs/>
          <w:sz w:val="24"/>
          <w:szCs w:val="24"/>
          <w:lang w:val="ro-RO"/>
        </w:rPr>
        <w:t>.2024</w:t>
      </w:r>
      <w:r w:rsidR="004D064D" w:rsidRPr="00646CFD">
        <w:rPr>
          <w:rFonts w:cs="Arial"/>
          <w:b/>
          <w:bCs/>
          <w:sz w:val="24"/>
          <w:szCs w:val="24"/>
          <w:lang w:val="ro-RO"/>
        </w:rPr>
        <w:t xml:space="preserve"> – </w:t>
      </w:r>
      <w:r w:rsidR="004B25D3">
        <w:rPr>
          <w:rFonts w:cs="Arial"/>
          <w:b/>
          <w:bCs/>
          <w:sz w:val="24"/>
          <w:szCs w:val="24"/>
          <w:lang w:val="ro-RO"/>
        </w:rPr>
        <w:t>10.09</w:t>
      </w:r>
      <w:r w:rsidR="004D064D" w:rsidRPr="00646CFD">
        <w:rPr>
          <w:rFonts w:cs="Arial"/>
          <w:b/>
          <w:bCs/>
          <w:sz w:val="24"/>
          <w:szCs w:val="24"/>
          <w:lang w:val="ro-RO"/>
        </w:rPr>
        <w:t>.2024</w:t>
      </w:r>
      <w:bookmarkEnd w:id="1"/>
      <w:r w:rsidR="004D064D" w:rsidRPr="006B7A89">
        <w:rPr>
          <w:rFonts w:cs="Arial"/>
          <w:sz w:val="24"/>
          <w:szCs w:val="24"/>
          <w:lang w:val="ro-RO"/>
        </w:rPr>
        <w:t>;</w:t>
      </w:r>
    </w:p>
    <w:p w14:paraId="1660F915" w14:textId="3E7B55A5" w:rsidR="004D064D" w:rsidRPr="006B7A89" w:rsidRDefault="00135BFD" w:rsidP="00135BFD">
      <w:pPr>
        <w:ind w:firstLine="360"/>
        <w:jc w:val="both"/>
        <w:rPr>
          <w:rFonts w:cs="Arial"/>
          <w:sz w:val="24"/>
          <w:szCs w:val="24"/>
          <w:lang w:val="ro-RO"/>
        </w:rPr>
      </w:pPr>
      <w:r>
        <w:rPr>
          <w:rFonts w:cs="Arial"/>
          <w:sz w:val="24"/>
          <w:szCs w:val="24"/>
          <w:lang w:val="ro-RO"/>
        </w:rPr>
        <w:t>3.</w:t>
      </w:r>
      <w:r w:rsidR="004D064D" w:rsidRPr="006B7A89">
        <w:rPr>
          <w:rFonts w:cs="Arial"/>
          <w:sz w:val="24"/>
          <w:szCs w:val="24"/>
          <w:lang w:val="ro-RO"/>
        </w:rPr>
        <w:t xml:space="preserve">Data, </w:t>
      </w:r>
      <w:r w:rsidR="004D064D" w:rsidRPr="00135BFD">
        <w:rPr>
          <w:rFonts w:cs="Arial"/>
          <w:sz w:val="24"/>
          <w:szCs w:val="24"/>
          <w:lang w:val="ro-RO"/>
        </w:rPr>
        <w:t xml:space="preserve">ora </w:t>
      </w:r>
      <w:r w:rsidR="004D064D" w:rsidRPr="006B7A89">
        <w:rPr>
          <w:rFonts w:cs="Arial"/>
          <w:sz w:val="24"/>
          <w:szCs w:val="24"/>
          <w:lang w:val="ro-RO"/>
        </w:rPr>
        <w:t xml:space="preserve">şi locul  desfășurării probei scrise: </w:t>
      </w:r>
      <w:r w:rsidR="004B25D3" w:rsidRPr="004B25D3">
        <w:rPr>
          <w:rFonts w:cs="Arial"/>
          <w:b/>
          <w:bCs/>
          <w:sz w:val="24"/>
          <w:szCs w:val="24"/>
          <w:lang w:val="ro-RO"/>
        </w:rPr>
        <w:t>24.0</w:t>
      </w:r>
      <w:r w:rsidR="006B78D3" w:rsidRPr="004B25D3">
        <w:rPr>
          <w:rFonts w:cs="Arial"/>
          <w:b/>
          <w:bCs/>
          <w:sz w:val="24"/>
          <w:szCs w:val="24"/>
          <w:lang w:val="ro-RO"/>
        </w:rPr>
        <w:t>9</w:t>
      </w:r>
      <w:r w:rsidR="004D064D" w:rsidRPr="004B25D3">
        <w:rPr>
          <w:rFonts w:cs="Arial"/>
          <w:b/>
          <w:bCs/>
          <w:sz w:val="24"/>
          <w:szCs w:val="24"/>
          <w:lang w:val="ro-RO"/>
        </w:rPr>
        <w:t>.2024</w:t>
      </w:r>
      <w:r w:rsidR="004D064D" w:rsidRPr="00646CFD">
        <w:rPr>
          <w:rFonts w:cs="Arial"/>
          <w:b/>
          <w:bCs/>
          <w:sz w:val="24"/>
          <w:szCs w:val="24"/>
          <w:lang w:val="ro-RO"/>
        </w:rPr>
        <w:t>, ora 12</w:t>
      </w:r>
      <w:r w:rsidR="002A6C1B">
        <w:rPr>
          <w:rFonts w:cs="Arial"/>
          <w:b/>
          <w:bCs/>
          <w:sz w:val="24"/>
          <w:szCs w:val="24"/>
          <w:lang w:val="ro-RO"/>
        </w:rPr>
        <w:t>.00</w:t>
      </w:r>
      <w:r w:rsidR="004D064D" w:rsidRPr="006B7A89">
        <w:rPr>
          <w:rFonts w:cs="Arial"/>
          <w:sz w:val="24"/>
          <w:szCs w:val="24"/>
          <w:lang w:val="ro-RO"/>
        </w:rPr>
        <w:t xml:space="preserve"> la sediul Primăriei municipiului Bistrița,  Piața Centrală nr 6, Bistrița;</w:t>
      </w:r>
    </w:p>
    <w:p w14:paraId="647B81AB" w14:textId="2BDC0714" w:rsidR="004D064D" w:rsidRPr="006B7A89" w:rsidRDefault="00135BFD" w:rsidP="00135BFD">
      <w:pPr>
        <w:ind w:firstLine="360"/>
        <w:jc w:val="both"/>
        <w:rPr>
          <w:rFonts w:cs="Arial"/>
          <w:sz w:val="24"/>
          <w:szCs w:val="24"/>
          <w:lang w:val="ro-RO"/>
        </w:rPr>
      </w:pPr>
      <w:r>
        <w:rPr>
          <w:rFonts w:cs="Arial"/>
          <w:sz w:val="24"/>
          <w:szCs w:val="24"/>
          <w:lang w:val="ro-RO"/>
        </w:rPr>
        <w:t>4.</w:t>
      </w:r>
      <w:r w:rsidR="004D064D" w:rsidRPr="006B7A89">
        <w:rPr>
          <w:rFonts w:cs="Arial"/>
          <w:sz w:val="24"/>
          <w:szCs w:val="24"/>
          <w:lang w:val="ro-RO"/>
        </w:rPr>
        <w:t>Interviul se susţine, de regulă, într-un termen de maximum 8 zile lucrătoare de la data afișării rezultatului la proba scrisă pentru candidații care au obținut la proba scrisă minimum 50 de puncte.</w:t>
      </w:r>
      <w:r w:rsidR="00794C6E" w:rsidRPr="006B7A89">
        <w:rPr>
          <w:rFonts w:cs="Arial"/>
          <w:sz w:val="24"/>
          <w:szCs w:val="24"/>
          <w:lang w:val="ro-RO"/>
        </w:rPr>
        <w:t xml:space="preserve"> </w:t>
      </w:r>
      <w:r w:rsidR="004D064D" w:rsidRPr="006B7A89">
        <w:rPr>
          <w:rFonts w:cs="Arial"/>
          <w:sz w:val="24"/>
          <w:szCs w:val="24"/>
          <w:lang w:val="ro-RO"/>
        </w:rPr>
        <w:t>Data și ora susținerii interviului se va afișa pe www.primariabistrita.ro odată cu afișarea rezultatelor probei scrise.</w:t>
      </w:r>
    </w:p>
    <w:p w14:paraId="3331C62A" w14:textId="178C0889" w:rsidR="00013ED5" w:rsidRPr="006B78D3" w:rsidRDefault="00135BFD" w:rsidP="00013ED5">
      <w:pPr>
        <w:ind w:firstLine="360"/>
        <w:jc w:val="both"/>
        <w:rPr>
          <w:rFonts w:cs="Arial"/>
          <w:b/>
          <w:bCs/>
          <w:sz w:val="24"/>
          <w:szCs w:val="24"/>
          <w:lang w:val="ro-RO"/>
        </w:rPr>
      </w:pPr>
      <w:r>
        <w:rPr>
          <w:rFonts w:cs="Arial"/>
          <w:sz w:val="24"/>
          <w:szCs w:val="24"/>
          <w:lang w:val="ro-RO"/>
        </w:rPr>
        <w:t>5.</w:t>
      </w:r>
      <w:r w:rsidR="006B7A89" w:rsidRPr="006B78D3">
        <w:rPr>
          <w:rFonts w:cs="Arial"/>
          <w:b/>
          <w:bCs/>
          <w:sz w:val="24"/>
          <w:szCs w:val="24"/>
          <w:lang w:val="ro-RO"/>
        </w:rPr>
        <w:t>Condiţii de studii şi alte condiţii specifice prevăzute în fişa postului:</w:t>
      </w:r>
    </w:p>
    <w:p w14:paraId="00F30AF0" w14:textId="576B4F2C" w:rsidR="006B78D3" w:rsidRPr="00ED5F8E" w:rsidRDefault="00D854EB" w:rsidP="004B25D3">
      <w:pPr>
        <w:jc w:val="both"/>
        <w:rPr>
          <w:rFonts w:cs="Arial"/>
          <w:lang w:val="ro-RO" w:eastAsia="ro-RO"/>
        </w:rPr>
      </w:pPr>
      <w:r w:rsidRPr="00040798">
        <w:rPr>
          <w:rFonts w:cs="Arial"/>
          <w:sz w:val="24"/>
          <w:szCs w:val="24"/>
          <w:lang w:val="ro-RO"/>
        </w:rPr>
        <w:t xml:space="preserve"> </w:t>
      </w:r>
      <w:r w:rsidR="006B7A89" w:rsidRPr="00040798">
        <w:rPr>
          <w:rFonts w:cs="Arial"/>
          <w:sz w:val="24"/>
          <w:szCs w:val="24"/>
          <w:lang w:val="ro-RO"/>
        </w:rPr>
        <w:t xml:space="preserve">Studii universitare de licență absolvite cu diplomă de licență sau echivalentă în </w:t>
      </w:r>
      <w:r w:rsidR="006B78D3" w:rsidRPr="00ED5F8E">
        <w:rPr>
          <w:lang w:val="ro-RO"/>
        </w:rPr>
        <w:t>Domenii</w:t>
      </w:r>
      <w:r w:rsidR="004F36D3" w:rsidRPr="00ED5F8E">
        <w:rPr>
          <w:lang w:val="ro-RO"/>
        </w:rPr>
        <w:t>le</w:t>
      </w:r>
      <w:r w:rsidR="006B78D3" w:rsidRPr="00ED5F8E">
        <w:rPr>
          <w:lang w:val="ro-RO"/>
        </w:rPr>
        <w:t xml:space="preserve"> de studiu:</w:t>
      </w:r>
      <w:r w:rsidR="00AA3D31" w:rsidRPr="00ED5F8E">
        <w:rPr>
          <w:lang w:val="ro-RO"/>
        </w:rPr>
        <w:t xml:space="preserve"> </w:t>
      </w:r>
      <w:r w:rsidR="0045173F" w:rsidRPr="00ED5F8E">
        <w:rPr>
          <w:lang w:val="ro-RO"/>
        </w:rPr>
        <w:t>5.</w:t>
      </w:r>
      <w:r w:rsidR="00040798" w:rsidRPr="00ED5F8E">
        <w:rPr>
          <w:lang w:val="ro-RO"/>
        </w:rPr>
        <w:t xml:space="preserve"> </w:t>
      </w:r>
      <w:r w:rsidR="004B25D3" w:rsidRPr="00ED5F8E">
        <w:rPr>
          <w:lang w:val="ro-RO"/>
        </w:rPr>
        <w:t>1</w:t>
      </w:r>
      <w:r w:rsidR="00040798" w:rsidRPr="00ED5F8E">
        <w:rPr>
          <w:lang w:val="ro-RO"/>
        </w:rPr>
        <w:t xml:space="preserve">. </w:t>
      </w:r>
      <w:r w:rsidR="00040798" w:rsidRPr="00ED5F8E">
        <w:rPr>
          <w:b/>
          <w:bCs/>
          <w:lang w:val="ro-RO"/>
        </w:rPr>
        <w:t>Domeniul fundamental:</w:t>
      </w:r>
      <w:r w:rsidR="00040798" w:rsidRPr="00ED5F8E">
        <w:rPr>
          <w:lang w:val="ro-RO"/>
        </w:rPr>
        <w:t xml:space="preserve"> Ştiinţe inginereşti, </w:t>
      </w:r>
      <w:r w:rsidR="00040798" w:rsidRPr="00ED5F8E">
        <w:rPr>
          <w:b/>
          <w:bCs/>
          <w:lang w:val="ro-RO"/>
        </w:rPr>
        <w:t>Domeniul de licență</w:t>
      </w:r>
      <w:r w:rsidR="00040798" w:rsidRPr="00ED5F8E">
        <w:rPr>
          <w:lang w:val="ro-RO"/>
        </w:rPr>
        <w:t xml:space="preserve"> -</w:t>
      </w:r>
      <w:r w:rsidR="004B25D3" w:rsidRPr="00ED5F8E">
        <w:rPr>
          <w:lang w:val="ro-RO"/>
        </w:rPr>
        <w:t>Inginerie civilă</w:t>
      </w:r>
      <w:r w:rsidR="00AA3D31" w:rsidRPr="00ED5F8E">
        <w:rPr>
          <w:lang w:val="ro-RO"/>
        </w:rPr>
        <w:t xml:space="preserve">, </w:t>
      </w:r>
      <w:r w:rsidR="004B25D3" w:rsidRPr="00ED5F8E">
        <w:rPr>
          <w:b/>
          <w:bCs/>
          <w:lang w:val="ro-RO"/>
        </w:rPr>
        <w:t>Specializarea</w:t>
      </w:r>
      <w:r w:rsidR="004B25D3" w:rsidRPr="00ED5F8E">
        <w:rPr>
          <w:lang w:val="ro-RO"/>
        </w:rPr>
        <w:t xml:space="preserve"> Construcții civile , industriale și agricole,</w:t>
      </w:r>
      <w:r w:rsidR="00AA3D31" w:rsidRPr="00ED5F8E">
        <w:rPr>
          <w:lang w:val="ro-RO"/>
        </w:rPr>
        <w:t xml:space="preserve">      </w:t>
      </w:r>
      <w:r w:rsidR="004B25D3" w:rsidRPr="00ED5F8E">
        <w:rPr>
          <w:lang w:val="ro-RO"/>
        </w:rPr>
        <w:t xml:space="preserve">             </w:t>
      </w:r>
      <w:r w:rsidR="00AA3D31" w:rsidRPr="00ED5F8E">
        <w:rPr>
          <w:lang w:val="ro-RO"/>
        </w:rPr>
        <w:t xml:space="preserve"> </w:t>
      </w:r>
      <w:r w:rsidR="00AA3D31" w:rsidRPr="00ED5F8E">
        <w:rPr>
          <w:b/>
          <w:bCs/>
          <w:lang w:val="ro-RO"/>
        </w:rPr>
        <w:t>Ramura de știință</w:t>
      </w:r>
      <w:r w:rsidR="00AA3D31" w:rsidRPr="00ED5F8E">
        <w:rPr>
          <w:lang w:val="ro-RO"/>
        </w:rPr>
        <w:t>-</w:t>
      </w:r>
      <w:r w:rsidR="006B78D3" w:rsidRPr="00ED5F8E">
        <w:rPr>
          <w:lang w:val="ro-RO"/>
        </w:rPr>
        <w:t xml:space="preserve"> </w:t>
      </w:r>
      <w:r w:rsidR="004B25D3" w:rsidRPr="00ED5F8E">
        <w:rPr>
          <w:lang w:val="ro-RO"/>
        </w:rPr>
        <w:t>Inginerie mecanică, inginerie industrială și management</w:t>
      </w:r>
      <w:r w:rsidR="00AA3D31" w:rsidRPr="00ED5F8E">
        <w:rPr>
          <w:lang w:val="ro-RO"/>
        </w:rPr>
        <w:t xml:space="preserve">, </w:t>
      </w:r>
      <w:r w:rsidR="00AA3D31" w:rsidRPr="00ED5F8E">
        <w:rPr>
          <w:b/>
          <w:bCs/>
          <w:lang w:val="ro-RO"/>
        </w:rPr>
        <w:t>Domeniul de licență</w:t>
      </w:r>
      <w:r w:rsidR="004B25D3" w:rsidRPr="00ED5F8E">
        <w:rPr>
          <w:b/>
          <w:bCs/>
          <w:lang w:val="ro-RO"/>
        </w:rPr>
        <w:t xml:space="preserve">- </w:t>
      </w:r>
      <w:r w:rsidR="004B25D3" w:rsidRPr="00ED5F8E">
        <w:rPr>
          <w:lang w:val="ro-RO"/>
        </w:rPr>
        <w:t>Inginerie și management</w:t>
      </w:r>
      <w:r w:rsidR="006B78D3" w:rsidRPr="00ED5F8E">
        <w:rPr>
          <w:lang w:val="ro-RO"/>
        </w:rPr>
        <w:t>.</w:t>
      </w:r>
    </w:p>
    <w:p w14:paraId="25809EEB" w14:textId="34B9D9BD" w:rsidR="006B7A89" w:rsidRPr="006B7A89" w:rsidRDefault="00D854EB" w:rsidP="00013ED5">
      <w:pPr>
        <w:ind w:firstLine="360"/>
        <w:jc w:val="both"/>
        <w:rPr>
          <w:rFonts w:eastAsia="Times New Roman CE" w:cs="Arial"/>
          <w:kern w:val="3"/>
          <w:sz w:val="24"/>
          <w:szCs w:val="24"/>
          <w:lang w:val="ro-RO" w:eastAsia="zh-CN" w:bidi="hi-IN"/>
        </w:rPr>
      </w:pPr>
      <w:r>
        <w:rPr>
          <w:rFonts w:cs="Arial"/>
          <w:sz w:val="24"/>
          <w:szCs w:val="24"/>
          <w:lang w:val="ro-RO"/>
        </w:rPr>
        <w:t>6</w:t>
      </w:r>
      <w:r w:rsidR="00013ED5">
        <w:rPr>
          <w:rFonts w:cs="Arial"/>
          <w:sz w:val="24"/>
          <w:szCs w:val="24"/>
          <w:lang w:val="ro-RO"/>
        </w:rPr>
        <w:t>.</w:t>
      </w:r>
      <w:r w:rsidR="006B7A89" w:rsidRPr="00AF6378">
        <w:rPr>
          <w:rFonts w:cs="Arial"/>
          <w:sz w:val="24"/>
          <w:szCs w:val="24"/>
          <w:lang w:val="ro-RO"/>
        </w:rPr>
        <w:t xml:space="preserve">Vechime în specialitatea studiilor: </w:t>
      </w:r>
      <w:r w:rsidR="004B25D3">
        <w:rPr>
          <w:rFonts w:cs="Arial"/>
          <w:sz w:val="24"/>
          <w:szCs w:val="24"/>
          <w:lang w:val="ro-RO"/>
        </w:rPr>
        <w:t>7</w:t>
      </w:r>
      <w:r w:rsidR="00AA3D31">
        <w:rPr>
          <w:rFonts w:cs="Arial"/>
          <w:sz w:val="24"/>
          <w:szCs w:val="24"/>
          <w:lang w:val="ro-RO"/>
        </w:rPr>
        <w:t xml:space="preserve"> ani  vechime </w:t>
      </w:r>
    </w:p>
    <w:p w14:paraId="4721D5EA" w14:textId="18C07796" w:rsidR="00EA75F2" w:rsidRPr="00EA75F2" w:rsidRDefault="0045173F" w:rsidP="00C867B5">
      <w:pPr>
        <w:ind w:firstLine="720"/>
        <w:jc w:val="both"/>
        <w:rPr>
          <w:rFonts w:cs="Arial"/>
          <w:b/>
          <w:bCs/>
          <w:sz w:val="24"/>
          <w:szCs w:val="24"/>
          <w:lang w:val="ro-RO"/>
        </w:rPr>
      </w:pPr>
      <w:r>
        <w:rPr>
          <w:rFonts w:cs="Arial"/>
          <w:b/>
          <w:bCs/>
          <w:sz w:val="24"/>
          <w:szCs w:val="24"/>
          <w:lang w:val="ro-RO"/>
        </w:rPr>
        <w:t xml:space="preserve">III. </w:t>
      </w:r>
      <w:r w:rsidR="000B3394" w:rsidRPr="00EA75F2">
        <w:rPr>
          <w:rFonts w:cs="Arial"/>
          <w:b/>
          <w:bCs/>
          <w:sz w:val="24"/>
          <w:szCs w:val="24"/>
          <w:lang w:val="ro-RO"/>
        </w:rPr>
        <w:t>Conditiile generale de participare</w:t>
      </w:r>
      <w:r w:rsidR="00EA75F2" w:rsidRPr="00EA75F2">
        <w:rPr>
          <w:rFonts w:cs="Arial"/>
          <w:b/>
          <w:bCs/>
          <w:sz w:val="24"/>
          <w:szCs w:val="24"/>
          <w:lang w:val="ro-RO"/>
        </w:rPr>
        <w:t>:</w:t>
      </w:r>
    </w:p>
    <w:p w14:paraId="087049EB"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Conform art. 465 alin. (1) din O.U.G. nr. 57/2017 privind Codul administrativ, cu modificările și completările ulterioare, poate ocupa o funcție publică persoana care îndeplinește următoarele condiții:</w:t>
      </w:r>
    </w:p>
    <w:p w14:paraId="56D07671" w14:textId="77777777" w:rsidR="00EA75F2" w:rsidRPr="00EA75F2" w:rsidRDefault="00EA75F2" w:rsidP="00013ED5">
      <w:pPr>
        <w:ind w:firstLine="720"/>
        <w:jc w:val="both"/>
        <w:rPr>
          <w:rFonts w:cs="Arial"/>
          <w:sz w:val="24"/>
          <w:szCs w:val="24"/>
          <w:lang w:val="ro-RO"/>
        </w:rPr>
      </w:pPr>
      <w:r w:rsidRPr="00EA75F2">
        <w:rPr>
          <w:rFonts w:cs="Arial"/>
          <w:sz w:val="24"/>
          <w:szCs w:val="24"/>
          <w:lang w:val="ro-RO"/>
        </w:rPr>
        <w:t>a) are cetățenia română și domiciliul în România;</w:t>
      </w:r>
    </w:p>
    <w:p w14:paraId="165C9E20"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b) cunoaște limba română, scris și vorbit;</w:t>
      </w:r>
    </w:p>
    <w:p w14:paraId="7A2AF9A1"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c) are vârsta de minimum 18 ani împliniți;</w:t>
      </w:r>
    </w:p>
    <w:p w14:paraId="5DB784AE"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lastRenderedPageBreak/>
        <w:t>d) are capacitate deplină de exercițiu;</w:t>
      </w:r>
    </w:p>
    <w:p w14:paraId="6469F654"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 xml:space="preserve">e) este apt din punct de vedere </w:t>
      </w:r>
      <w:r w:rsidRPr="00FD2372">
        <w:rPr>
          <w:rFonts w:cs="Arial"/>
          <w:b/>
          <w:bCs/>
          <w:sz w:val="24"/>
          <w:szCs w:val="24"/>
          <w:lang w:val="ro-RO"/>
        </w:rPr>
        <w:t>medical</w:t>
      </w:r>
      <w:r w:rsidRPr="00EA75F2">
        <w:rPr>
          <w:rFonts w:cs="Arial"/>
          <w:sz w:val="24"/>
          <w:szCs w:val="24"/>
          <w:lang w:val="ro-RO"/>
        </w:rPr>
        <w:t xml:space="preserve"> şi </w:t>
      </w:r>
      <w:r w:rsidRPr="00FD2372">
        <w:rPr>
          <w:rFonts w:cs="Arial"/>
          <w:b/>
          <w:bCs/>
          <w:sz w:val="24"/>
          <w:szCs w:val="24"/>
          <w:lang w:val="ro-RO"/>
        </w:rPr>
        <w:t>psihologic</w:t>
      </w:r>
      <w:r w:rsidRPr="00EA75F2">
        <w:rPr>
          <w:rFonts w:cs="Arial"/>
          <w:sz w:val="24"/>
          <w:szCs w:val="24"/>
          <w:lang w:val="ro-RO"/>
        </w:rPr>
        <w:t xml:space="preserve">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01BDCAA" w14:textId="230D0912" w:rsidR="00EA75F2" w:rsidRPr="00EA75F2" w:rsidRDefault="00EA75F2" w:rsidP="00EA75F2">
      <w:pPr>
        <w:ind w:firstLine="720"/>
        <w:jc w:val="both"/>
        <w:rPr>
          <w:rFonts w:cs="Arial"/>
          <w:sz w:val="24"/>
          <w:szCs w:val="24"/>
          <w:lang w:val="ro-RO"/>
        </w:rPr>
      </w:pPr>
      <w:r w:rsidRPr="00EA75F2">
        <w:rPr>
          <w:rFonts w:cs="Arial"/>
          <w:sz w:val="24"/>
          <w:szCs w:val="24"/>
          <w:lang w:val="ro-RO"/>
        </w:rPr>
        <w:t>f) îndeplinește condițiile de studii și vechime</w:t>
      </w:r>
      <w:r w:rsidR="002A6C1B">
        <w:rPr>
          <w:rFonts w:cs="Arial"/>
          <w:sz w:val="24"/>
          <w:szCs w:val="24"/>
          <w:lang w:val="ro-RO"/>
        </w:rPr>
        <w:t xml:space="preserve"> </w:t>
      </w:r>
      <w:r w:rsidRPr="00EA75F2">
        <w:rPr>
          <w:rFonts w:cs="Arial"/>
          <w:sz w:val="24"/>
          <w:szCs w:val="24"/>
          <w:lang w:val="ro-RO"/>
        </w:rPr>
        <w:t>în specialitate prevăzute de lege pentru ocuparea funcției publice;</w:t>
      </w:r>
    </w:p>
    <w:p w14:paraId="57ED5207"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g) nu a fost condamnată pentru săvârșirea unei infracțiuni contra umanității, contra statului sau contra autorității, infracțiuni de corupție sau de serviciu, infracțiuni care împiedică înfăptuirea justiției, infracțiuni de fals ori a unei infracțiuni săvârșite cu intenție care ar face-o incompatibilă cu exercitarea funcției publice, cu excepția situației în care a intervenit, reabilitarea, amnistia post-condamnatorie sau dezincriminarea faptei;</w:t>
      </w:r>
    </w:p>
    <w:p w14:paraId="4670C271"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h) nu i s-a interzis dreptul de a ocupa o funcție publică sau de a exercita profesia ori activitatea în executarea căreia a săvârșit fapta, prin hotărâre judecătorească definitivă, în condițiile legii;</w:t>
      </w:r>
    </w:p>
    <w:p w14:paraId="6EE0321A"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i) nu a fost destituită dintr-o funcție publică sau nu i-a încetat contractul individual de muncă pentru motive disciplinare  în ultimii 3 ani;</w:t>
      </w:r>
    </w:p>
    <w:p w14:paraId="3A95DF65" w14:textId="77777777" w:rsidR="00CA2E06" w:rsidRDefault="00EA75F2" w:rsidP="00EA75F2">
      <w:pPr>
        <w:ind w:firstLine="720"/>
        <w:jc w:val="both"/>
        <w:rPr>
          <w:rFonts w:cs="Arial"/>
          <w:sz w:val="24"/>
          <w:szCs w:val="24"/>
          <w:lang w:val="ro-RO"/>
        </w:rPr>
      </w:pPr>
      <w:r w:rsidRPr="00EA75F2">
        <w:rPr>
          <w:rFonts w:cs="Arial"/>
          <w:sz w:val="24"/>
          <w:szCs w:val="24"/>
          <w:lang w:val="ro-RO"/>
        </w:rPr>
        <w:t>j) nu a fost lucrător al Securității sau colaborator al acesteia, în condițiile prevăzute de legislația specifică.</w:t>
      </w:r>
    </w:p>
    <w:p w14:paraId="4C3B7686" w14:textId="375DC5B6" w:rsidR="009269F0" w:rsidRPr="009269F0" w:rsidRDefault="0045173F" w:rsidP="00EA75F2">
      <w:pPr>
        <w:ind w:firstLine="720"/>
        <w:jc w:val="both"/>
        <w:rPr>
          <w:rFonts w:cs="Arial"/>
          <w:b/>
          <w:bCs/>
          <w:sz w:val="24"/>
          <w:szCs w:val="24"/>
          <w:lang w:val="ro-RO"/>
        </w:rPr>
      </w:pPr>
      <w:r>
        <w:rPr>
          <w:rFonts w:cs="Arial"/>
          <w:b/>
          <w:bCs/>
          <w:sz w:val="24"/>
          <w:szCs w:val="24"/>
          <w:lang w:val="ro-RO"/>
        </w:rPr>
        <w:t xml:space="preserve">IV: </w:t>
      </w:r>
      <w:r w:rsidR="009269F0" w:rsidRPr="009269F0">
        <w:rPr>
          <w:rFonts w:cs="Arial"/>
          <w:b/>
          <w:bCs/>
          <w:sz w:val="24"/>
          <w:szCs w:val="24"/>
          <w:lang w:val="ro-RO"/>
        </w:rPr>
        <w:t>Modalitatea de înscriere la concurs:</w:t>
      </w:r>
    </w:p>
    <w:p w14:paraId="7DFC2A75" w14:textId="362CFC3E" w:rsidR="00CA2E06" w:rsidRPr="00CA2E06" w:rsidRDefault="00CA2E06" w:rsidP="00CA2E06">
      <w:pPr>
        <w:ind w:firstLine="720"/>
        <w:jc w:val="both"/>
        <w:rPr>
          <w:rFonts w:cs="Arial"/>
          <w:sz w:val="24"/>
          <w:szCs w:val="24"/>
          <w:lang w:val="ro-RO"/>
        </w:rPr>
      </w:pPr>
      <w:r w:rsidRPr="00CA2E06">
        <w:rPr>
          <w:rFonts w:cs="Arial"/>
          <w:sz w:val="24"/>
          <w:szCs w:val="24"/>
          <w:lang w:val="ro-RO"/>
        </w:rPr>
        <w:t>Dosarele de înscriere la concurs se pot depune personal de către candidați la sediul Primăriei Municipiului Bistrița</w:t>
      </w:r>
      <w:r w:rsidR="005D0B3A">
        <w:rPr>
          <w:rFonts w:cs="Arial"/>
          <w:sz w:val="24"/>
          <w:szCs w:val="24"/>
          <w:lang w:val="ro-RO"/>
        </w:rPr>
        <w:t>, str. Gheorghe Șincai nr. 2,</w:t>
      </w:r>
      <w:r w:rsidRPr="00CA2E06">
        <w:rPr>
          <w:rFonts w:cs="Arial"/>
          <w:sz w:val="24"/>
          <w:szCs w:val="24"/>
          <w:lang w:val="ro-RO"/>
        </w:rPr>
        <w:t xml:space="preserve"> Bistrița – </w:t>
      </w:r>
      <w:r w:rsidR="00A32608" w:rsidRPr="00A32608">
        <w:rPr>
          <w:rFonts w:cs="Arial"/>
          <w:sz w:val="24"/>
          <w:szCs w:val="24"/>
          <w:lang w:val="ro-RO"/>
        </w:rPr>
        <w:t xml:space="preserve">Serviciul </w:t>
      </w:r>
      <w:r w:rsidRPr="00A32608">
        <w:rPr>
          <w:rFonts w:cs="Arial"/>
          <w:sz w:val="24"/>
          <w:szCs w:val="24"/>
          <w:lang w:val="ro-RO"/>
        </w:rPr>
        <w:t>Relații Publice,</w:t>
      </w:r>
      <w:r w:rsidR="00A32608" w:rsidRPr="00A32608">
        <w:rPr>
          <w:rFonts w:cs="Arial"/>
          <w:sz w:val="24"/>
          <w:szCs w:val="24"/>
          <w:lang w:val="ro-RO"/>
        </w:rPr>
        <w:t xml:space="preserve"> Comunicare</w:t>
      </w:r>
      <w:r w:rsidR="00B0382D">
        <w:rPr>
          <w:rFonts w:cs="Arial"/>
          <w:sz w:val="24"/>
          <w:szCs w:val="24"/>
          <w:lang w:val="ro-RO"/>
        </w:rPr>
        <w:t>,</w:t>
      </w:r>
      <w:r w:rsidRPr="00A32608">
        <w:rPr>
          <w:rFonts w:cs="Arial"/>
          <w:sz w:val="24"/>
          <w:szCs w:val="24"/>
          <w:lang w:val="ro-RO"/>
        </w:rPr>
        <w:t xml:space="preserve"> se pot transmite prin intermediul unui serviciu de curierat sau se pot transmite </w:t>
      </w:r>
      <w:r w:rsidRPr="00CA2E06">
        <w:rPr>
          <w:rFonts w:cs="Arial"/>
          <w:sz w:val="24"/>
          <w:szCs w:val="24"/>
          <w:lang w:val="ro-RO"/>
        </w:rPr>
        <w:t>în format electronic, la adresa de e-mail primaria@primaria</w:t>
      </w:r>
      <w:r>
        <w:rPr>
          <w:rFonts w:cs="Arial"/>
          <w:sz w:val="24"/>
          <w:szCs w:val="24"/>
          <w:lang w:val="ro-RO"/>
        </w:rPr>
        <w:t>bistrita</w:t>
      </w:r>
      <w:r w:rsidRPr="00CA2E06">
        <w:rPr>
          <w:rFonts w:cs="Arial"/>
          <w:sz w:val="24"/>
          <w:szCs w:val="24"/>
          <w:lang w:val="ro-RO"/>
        </w:rPr>
        <w:t xml:space="preserve">.ro, în termen de 20 zile calendaristice de la data publicării anunțului, respectiv în perioada </w:t>
      </w:r>
      <w:r w:rsidR="004B25D3" w:rsidRPr="004B25D3">
        <w:rPr>
          <w:rFonts w:cs="Arial"/>
          <w:b/>
          <w:bCs/>
          <w:sz w:val="24"/>
          <w:szCs w:val="24"/>
          <w:lang w:val="ro-RO"/>
        </w:rPr>
        <w:t>22.08.2024</w:t>
      </w:r>
      <w:r w:rsidRPr="00EB4925">
        <w:rPr>
          <w:rFonts w:cs="Arial"/>
          <w:b/>
          <w:bCs/>
          <w:sz w:val="24"/>
          <w:szCs w:val="24"/>
          <w:lang w:val="ro-RO"/>
        </w:rPr>
        <w:t xml:space="preserve"> – </w:t>
      </w:r>
      <w:r w:rsidR="00ED5F8E">
        <w:rPr>
          <w:rFonts w:cs="Arial"/>
          <w:b/>
          <w:bCs/>
          <w:sz w:val="24"/>
          <w:szCs w:val="24"/>
          <w:lang w:val="ro-RO"/>
        </w:rPr>
        <w:t>10</w:t>
      </w:r>
      <w:r w:rsidR="00AA3D31">
        <w:rPr>
          <w:rFonts w:cs="Arial"/>
          <w:b/>
          <w:bCs/>
          <w:sz w:val="24"/>
          <w:szCs w:val="24"/>
          <w:lang w:val="ro-RO"/>
        </w:rPr>
        <w:t>.0</w:t>
      </w:r>
      <w:r w:rsidR="00ED5F8E">
        <w:rPr>
          <w:rFonts w:cs="Arial"/>
          <w:b/>
          <w:bCs/>
          <w:sz w:val="24"/>
          <w:szCs w:val="24"/>
          <w:lang w:val="ro-RO"/>
        </w:rPr>
        <w:t>9</w:t>
      </w:r>
      <w:r w:rsidRPr="00EB4925">
        <w:rPr>
          <w:rFonts w:cs="Arial"/>
          <w:b/>
          <w:bCs/>
          <w:sz w:val="24"/>
          <w:szCs w:val="24"/>
          <w:lang w:val="ro-RO"/>
        </w:rPr>
        <w:t>.2024</w:t>
      </w:r>
      <w:r w:rsidRPr="00CA2E06">
        <w:rPr>
          <w:rFonts w:cs="Arial"/>
          <w:sz w:val="24"/>
          <w:szCs w:val="24"/>
          <w:lang w:val="ro-RO"/>
        </w:rPr>
        <w:t>, inclusiv.</w:t>
      </w:r>
    </w:p>
    <w:p w14:paraId="50E90A14" w14:textId="569A5E37" w:rsidR="00F434E2" w:rsidRDefault="00CA2E06" w:rsidP="00CA2E06">
      <w:pPr>
        <w:ind w:firstLine="720"/>
        <w:jc w:val="both"/>
        <w:rPr>
          <w:rFonts w:cs="Arial"/>
          <w:sz w:val="24"/>
          <w:szCs w:val="24"/>
          <w:lang w:val="ro-RO"/>
        </w:rPr>
      </w:pPr>
      <w:r w:rsidRPr="00CA2E06">
        <w:rPr>
          <w:rFonts w:cs="Arial"/>
          <w:sz w:val="24"/>
          <w:szCs w:val="24"/>
          <w:lang w:val="ro-RO"/>
        </w:rPr>
        <w:t>Dosarelor de concurs transmise de candidați la adresa de e-mail primaria@primaria</w:t>
      </w:r>
      <w:r>
        <w:rPr>
          <w:rFonts w:cs="Arial"/>
          <w:sz w:val="24"/>
          <w:szCs w:val="24"/>
          <w:lang w:val="ro-RO"/>
        </w:rPr>
        <w:t>bistrita</w:t>
      </w:r>
      <w:r w:rsidRPr="00CA2E06">
        <w:rPr>
          <w:rFonts w:cs="Arial"/>
          <w:sz w:val="24"/>
          <w:szCs w:val="24"/>
          <w:lang w:val="ro-RO"/>
        </w:rPr>
        <w:t xml:space="preserve">.ro după terminarea programului de lucru al instituției, dar în perioada de depunere a dosarelor de concurs, respectiv </w:t>
      </w:r>
      <w:r w:rsidR="008F6946">
        <w:rPr>
          <w:rFonts w:cs="Arial"/>
          <w:b/>
          <w:bCs/>
          <w:sz w:val="24"/>
          <w:szCs w:val="24"/>
          <w:lang w:val="ro-RO"/>
        </w:rPr>
        <w:t>22</w:t>
      </w:r>
      <w:r w:rsidR="00AA3D31" w:rsidRPr="00AA3D31">
        <w:rPr>
          <w:rFonts w:cs="Arial"/>
          <w:b/>
          <w:bCs/>
          <w:sz w:val="24"/>
          <w:szCs w:val="24"/>
          <w:lang w:val="ro-RO"/>
        </w:rPr>
        <w:t>.08.2024</w:t>
      </w:r>
      <w:r w:rsidRPr="00EB4925">
        <w:rPr>
          <w:rFonts w:cs="Arial"/>
          <w:b/>
          <w:bCs/>
          <w:sz w:val="24"/>
          <w:szCs w:val="24"/>
          <w:lang w:val="ro-RO"/>
        </w:rPr>
        <w:t xml:space="preserve"> – </w:t>
      </w:r>
      <w:r w:rsidR="004B25D3">
        <w:rPr>
          <w:rFonts w:cs="Arial"/>
          <w:b/>
          <w:bCs/>
          <w:sz w:val="24"/>
          <w:szCs w:val="24"/>
          <w:lang w:val="ro-RO"/>
        </w:rPr>
        <w:t>10.09</w:t>
      </w:r>
      <w:r w:rsidRPr="00EB4925">
        <w:rPr>
          <w:rFonts w:cs="Arial"/>
          <w:b/>
          <w:bCs/>
          <w:sz w:val="24"/>
          <w:szCs w:val="24"/>
          <w:lang w:val="ro-RO"/>
        </w:rPr>
        <w:t>.2024</w:t>
      </w:r>
      <w:r w:rsidRPr="00CA2E06">
        <w:rPr>
          <w:rFonts w:cs="Arial"/>
          <w:sz w:val="24"/>
          <w:szCs w:val="24"/>
          <w:lang w:val="ro-RO"/>
        </w:rPr>
        <w:t xml:space="preserve">, li se atribuie număr de înregistrare în ziua lucrătoare următoare, iar dosarul de concurs este considerat ca fiind depus în termen. </w:t>
      </w:r>
    </w:p>
    <w:p w14:paraId="4DF5C9F5" w14:textId="726968DE" w:rsidR="00CA2E06" w:rsidRPr="00CA2E06" w:rsidRDefault="00CA2E06" w:rsidP="00CA2E06">
      <w:pPr>
        <w:ind w:firstLine="720"/>
        <w:jc w:val="both"/>
        <w:rPr>
          <w:rFonts w:cs="Arial"/>
          <w:sz w:val="24"/>
          <w:szCs w:val="24"/>
          <w:lang w:val="ro-RO"/>
        </w:rPr>
      </w:pPr>
      <w:r w:rsidRPr="00CA2E06">
        <w:rPr>
          <w:rFonts w:cs="Arial"/>
          <w:sz w:val="24"/>
          <w:szCs w:val="24"/>
          <w:lang w:val="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695194CB" w14:textId="3952BA5A" w:rsidR="00CA2E06" w:rsidRPr="00CA2E06" w:rsidRDefault="0045173F" w:rsidP="00CA2E06">
      <w:pPr>
        <w:ind w:firstLine="720"/>
        <w:jc w:val="both"/>
        <w:rPr>
          <w:rFonts w:cs="Arial"/>
          <w:sz w:val="24"/>
          <w:szCs w:val="24"/>
          <w:lang w:val="ro-RO"/>
        </w:rPr>
      </w:pPr>
      <w:r>
        <w:rPr>
          <w:rFonts w:cs="Arial"/>
          <w:b/>
          <w:bCs/>
          <w:sz w:val="24"/>
          <w:szCs w:val="24"/>
          <w:lang w:val="ro-RO"/>
        </w:rPr>
        <w:t xml:space="preserve">V. </w:t>
      </w:r>
      <w:r w:rsidR="00CA2E06" w:rsidRPr="00B761DF">
        <w:rPr>
          <w:rFonts w:cs="Arial"/>
          <w:b/>
          <w:bCs/>
          <w:sz w:val="24"/>
          <w:szCs w:val="24"/>
          <w:lang w:val="ro-RO"/>
        </w:rPr>
        <w:t>Dosarul de concurs conține în mod obligatoriu următoarele</w:t>
      </w:r>
      <w:r w:rsidR="00CA2E06" w:rsidRPr="00CA2E06">
        <w:rPr>
          <w:rFonts w:cs="Arial"/>
          <w:sz w:val="24"/>
          <w:szCs w:val="24"/>
          <w:lang w:val="ro-RO"/>
        </w:rPr>
        <w:t>:</w:t>
      </w:r>
    </w:p>
    <w:p w14:paraId="79C612F3" w14:textId="31BBBC4E" w:rsidR="00CA2E06" w:rsidRPr="00CA2E06" w:rsidRDefault="00CA2E06" w:rsidP="00CA2E06">
      <w:pPr>
        <w:ind w:firstLine="720"/>
        <w:jc w:val="both"/>
        <w:rPr>
          <w:rFonts w:cs="Arial"/>
          <w:sz w:val="24"/>
          <w:szCs w:val="24"/>
          <w:lang w:val="ro-RO"/>
        </w:rPr>
      </w:pPr>
      <w:r w:rsidRPr="00CA2E06">
        <w:rPr>
          <w:rFonts w:cs="Arial"/>
          <w:sz w:val="24"/>
          <w:szCs w:val="24"/>
          <w:lang w:val="ro-RO"/>
        </w:rPr>
        <w:t xml:space="preserve">a) formularul de înscriere prevăzut la art. 137 lit. b) din anexa nr. 10 din O.U.G. nr. 57/2019, cu modificările și completările ulterioare, care poate fi accesat la: </w:t>
      </w:r>
      <w:r w:rsidR="00000000">
        <w:fldChar w:fldCharType="begin"/>
      </w:r>
      <w:r w:rsidR="00000000" w:rsidRPr="004D16B2">
        <w:rPr>
          <w:lang w:val="ro-RO"/>
        </w:rPr>
        <w:instrText>HYPERLINK "https://www.primariabistrita.ro/primaria/acte-necesare/serviciul-managementul-resurselor-umane/"</w:instrText>
      </w:r>
      <w:r w:rsidR="00000000">
        <w:fldChar w:fldCharType="separate"/>
      </w:r>
      <w:r w:rsidR="00252CDE" w:rsidRPr="002A6C1B">
        <w:rPr>
          <w:rStyle w:val="Hyperlink"/>
          <w:lang w:val="ro-RO"/>
        </w:rPr>
        <w:t>https://www.primariabistrita.ro/primaria/acte-necesare/serviciul-managementul-resurselor-umane/</w:t>
      </w:r>
      <w:r w:rsidR="00000000">
        <w:rPr>
          <w:rStyle w:val="Hyperlink"/>
          <w:lang w:val="ro-RO"/>
        </w:rPr>
        <w:fldChar w:fldCharType="end"/>
      </w:r>
      <w:r w:rsidRPr="00CA2E06">
        <w:rPr>
          <w:rFonts w:cs="Arial"/>
          <w:sz w:val="24"/>
          <w:szCs w:val="24"/>
          <w:lang w:val="ro-RO"/>
        </w:rPr>
        <w:t xml:space="preserve">; </w:t>
      </w:r>
    </w:p>
    <w:p w14:paraId="3ED1E100" w14:textId="77777777" w:rsidR="00CA2E06" w:rsidRPr="00CA2E06" w:rsidRDefault="00CA2E06" w:rsidP="00CA2E06">
      <w:pPr>
        <w:ind w:firstLine="720"/>
        <w:jc w:val="both"/>
        <w:rPr>
          <w:rFonts w:cs="Arial"/>
          <w:sz w:val="24"/>
          <w:szCs w:val="24"/>
          <w:lang w:val="ro-RO"/>
        </w:rPr>
      </w:pPr>
      <w:r w:rsidRPr="00CA2E06">
        <w:rPr>
          <w:rFonts w:cs="Arial"/>
          <w:sz w:val="24"/>
          <w:szCs w:val="24"/>
          <w:lang w:val="ro-RO"/>
        </w:rPr>
        <w:t xml:space="preserve">b) copia cărţii de identitate; </w:t>
      </w:r>
    </w:p>
    <w:p w14:paraId="14B1860F" w14:textId="38161076" w:rsidR="00CA2E06" w:rsidRPr="00CA2E06" w:rsidRDefault="00CA2E06" w:rsidP="004C18A9">
      <w:pPr>
        <w:jc w:val="both"/>
        <w:rPr>
          <w:rFonts w:cs="Arial"/>
          <w:sz w:val="24"/>
          <w:szCs w:val="24"/>
          <w:lang w:val="ro-RO"/>
        </w:rPr>
      </w:pPr>
      <w:r w:rsidRPr="00CA2E06">
        <w:rPr>
          <w:rFonts w:cs="Arial"/>
          <w:sz w:val="24"/>
          <w:szCs w:val="24"/>
          <w:lang w:val="ro-RO"/>
        </w:rPr>
        <w:t xml:space="preserve"> </w:t>
      </w:r>
      <w:r w:rsidRPr="00CA2E06">
        <w:rPr>
          <w:rFonts w:cs="Arial"/>
          <w:sz w:val="24"/>
          <w:szCs w:val="24"/>
          <w:lang w:val="ro-RO"/>
        </w:rPr>
        <w:tab/>
        <w:t>c) copia actului doveditor emis de autorităţile competente, în cazul în care a intervenit schimbarea numelui consemnat în certificatul de naştere;</w:t>
      </w:r>
    </w:p>
    <w:p w14:paraId="7970A4BE" w14:textId="01C13838" w:rsidR="00CA2E06" w:rsidRPr="00CA2E06" w:rsidRDefault="00CA2E06" w:rsidP="004C18A9">
      <w:pPr>
        <w:ind w:firstLine="720"/>
        <w:jc w:val="both"/>
        <w:rPr>
          <w:rFonts w:cs="Arial"/>
          <w:sz w:val="24"/>
          <w:szCs w:val="24"/>
          <w:lang w:val="ro-RO"/>
        </w:rPr>
      </w:pPr>
      <w:r w:rsidRPr="00CA2E06">
        <w:rPr>
          <w:rFonts w:cs="Arial"/>
          <w:sz w:val="24"/>
          <w:szCs w:val="24"/>
          <w:lang w:val="ro-RO"/>
        </w:rPr>
        <w:t xml:space="preserve">d) copia carnetului de muncă şi/sau a adeverinţei eliberate de angajator pentru perioada lucrată, care să ateste vechimea în muncă şi în specialitatea studiilor; </w:t>
      </w:r>
    </w:p>
    <w:p w14:paraId="46029874" w14:textId="0F9C0D1D" w:rsidR="002A6C1B" w:rsidRPr="002A6C1B" w:rsidRDefault="00CA2E06" w:rsidP="002A6C1B">
      <w:pPr>
        <w:ind w:firstLine="567"/>
        <w:jc w:val="both"/>
        <w:rPr>
          <w:lang w:val="ro-RO"/>
        </w:rPr>
      </w:pPr>
      <w:r w:rsidRPr="00CA2E06">
        <w:rPr>
          <w:rFonts w:cs="Arial"/>
          <w:sz w:val="24"/>
          <w:szCs w:val="24"/>
          <w:lang w:val="ro-RO"/>
        </w:rPr>
        <w:t xml:space="preserve">Conform dispozițiilor art. 38 alin. (7) din Anexa 10 la O.U.G. nr. 57/2019, cu modificările și completările ulterioare, modelul orientativ al adeverinței eliberate de angajator pentru perioada lucrată care atestă vechimea în muncă și în specialitatea studiilor este prevăzut la art. 137 lit. e) din actul normativ respectiv. Modelul adeverinței în format editabil poate fi </w:t>
      </w:r>
      <w:r w:rsidRPr="00CA2E06">
        <w:rPr>
          <w:rFonts w:cs="Arial"/>
          <w:sz w:val="24"/>
          <w:szCs w:val="24"/>
          <w:lang w:val="ro-RO"/>
        </w:rPr>
        <w:lastRenderedPageBreak/>
        <w:t>accesat</w:t>
      </w:r>
      <w:r w:rsidR="00EC41B9">
        <w:rPr>
          <w:rFonts w:cs="Arial"/>
          <w:sz w:val="24"/>
          <w:szCs w:val="24"/>
          <w:lang w:val="ro-RO"/>
        </w:rPr>
        <w:t xml:space="preserve"> la adresa</w:t>
      </w:r>
      <w:r w:rsidR="004C18A9">
        <w:rPr>
          <w:rFonts w:cs="Arial"/>
          <w:sz w:val="24"/>
          <w:szCs w:val="24"/>
          <w:lang w:val="ro-RO"/>
        </w:rPr>
        <w:t xml:space="preserve"> </w:t>
      </w:r>
      <w:hyperlink r:id="rId9" w:history="1">
        <w:r w:rsidR="004B25D3" w:rsidRPr="006835A0">
          <w:rPr>
            <w:rStyle w:val="Hyperlink"/>
            <w:lang w:val="ro-RO"/>
          </w:rPr>
          <w:t>https://www.primariabistrita.ro/primaria/acte-necesare/serviciul-managementul-resurselor-umane/</w:t>
        </w:r>
      </w:hyperlink>
    </w:p>
    <w:p w14:paraId="7FEBF873" w14:textId="6C9F7ED8" w:rsidR="00CA2E06" w:rsidRDefault="00CA2E06" w:rsidP="00CA2E06">
      <w:pPr>
        <w:ind w:firstLine="720"/>
        <w:jc w:val="both"/>
        <w:rPr>
          <w:rFonts w:cs="Arial"/>
          <w:sz w:val="24"/>
          <w:szCs w:val="24"/>
          <w:lang w:val="ro-RO"/>
        </w:rPr>
      </w:pPr>
      <w:r w:rsidRPr="00CA2E06">
        <w:rPr>
          <w:rFonts w:cs="Arial"/>
          <w:sz w:val="24"/>
          <w:szCs w:val="24"/>
          <w:lang w:val="ro-RO"/>
        </w:rPr>
        <w:t>Adeverințele care au un alt format decât modelul orientativ menționat mai sus, trebuie să cuprindă elemente similare celor prevăzute în anexa menționată mai sus și din care să rezulte cel puțin următoarele informații: funcția/funcțiile ocupată/ocupate, nivelul studiilor solicitate pentru ocuparea acesteia/acestora, temeiul legal al desfășurării activității, vechimea în muncă acumulată, precum și vechimea în specialitatea studiilor.</w:t>
      </w:r>
    </w:p>
    <w:p w14:paraId="1AB51320" w14:textId="64B54395" w:rsidR="009A2646" w:rsidRPr="00CA2E06" w:rsidRDefault="009A2646" w:rsidP="009A2646">
      <w:pPr>
        <w:ind w:firstLine="720"/>
        <w:jc w:val="both"/>
        <w:rPr>
          <w:rFonts w:cs="Arial"/>
          <w:sz w:val="24"/>
          <w:szCs w:val="24"/>
          <w:lang w:val="ro-RO"/>
        </w:rPr>
      </w:pPr>
      <w:r>
        <w:rPr>
          <w:rFonts w:cs="Arial"/>
          <w:sz w:val="24"/>
          <w:szCs w:val="24"/>
          <w:lang w:val="ro-RO"/>
        </w:rPr>
        <w:t xml:space="preserve">e) </w:t>
      </w:r>
      <w:r w:rsidRPr="00BA6AE2">
        <w:rPr>
          <w:rFonts w:cs="Arial"/>
          <w:sz w:val="24"/>
          <w:szCs w:val="24"/>
          <w:lang w:val="ro-RO"/>
        </w:rPr>
        <w:t xml:space="preserve">copii ale diplomelor de studii sau echivalente, </w:t>
      </w:r>
      <w:r>
        <w:rPr>
          <w:rFonts w:cs="Arial"/>
          <w:sz w:val="24"/>
          <w:szCs w:val="24"/>
          <w:lang w:val="ro-RO"/>
        </w:rPr>
        <w:t xml:space="preserve">a </w:t>
      </w:r>
      <w:r w:rsidRPr="00BA6AE2">
        <w:rPr>
          <w:rFonts w:cs="Arial"/>
          <w:sz w:val="24"/>
          <w:szCs w:val="24"/>
          <w:lang w:val="ro-RO"/>
        </w:rPr>
        <w:t>certificatelor şi altor documente care atestă efectuarea</w:t>
      </w:r>
      <w:r>
        <w:rPr>
          <w:rFonts w:cs="Arial"/>
          <w:sz w:val="24"/>
          <w:szCs w:val="24"/>
          <w:lang w:val="ro-RO"/>
        </w:rPr>
        <w:t xml:space="preserve"> </w:t>
      </w:r>
      <w:r w:rsidRPr="00BA6AE2">
        <w:rPr>
          <w:rFonts w:cs="Arial"/>
          <w:sz w:val="24"/>
          <w:szCs w:val="24"/>
          <w:lang w:val="ro-RO"/>
        </w:rPr>
        <w:t>unor specializări şi perfecţionări sau deţinerea unor competenţe specifice, după caz</w:t>
      </w:r>
      <w:r>
        <w:rPr>
          <w:rFonts w:cs="Arial"/>
          <w:sz w:val="24"/>
          <w:szCs w:val="24"/>
          <w:lang w:val="ro-RO"/>
        </w:rPr>
        <w:t>;</w:t>
      </w:r>
    </w:p>
    <w:p w14:paraId="227B3CD8" w14:textId="1560E260" w:rsidR="00CA2E06" w:rsidRPr="00CA2E06" w:rsidRDefault="009A2646" w:rsidP="00CA2E06">
      <w:pPr>
        <w:ind w:firstLine="720"/>
        <w:jc w:val="both"/>
        <w:rPr>
          <w:rFonts w:cs="Arial"/>
          <w:sz w:val="24"/>
          <w:szCs w:val="24"/>
          <w:lang w:val="ro-RO"/>
        </w:rPr>
      </w:pPr>
      <w:r>
        <w:rPr>
          <w:rFonts w:cs="Arial"/>
          <w:sz w:val="24"/>
          <w:szCs w:val="24"/>
          <w:lang w:val="ro-RO"/>
        </w:rPr>
        <w:t>f</w:t>
      </w:r>
      <w:r w:rsidR="00CA2E06" w:rsidRPr="00CA2E06">
        <w:rPr>
          <w:rFonts w:cs="Arial"/>
          <w:sz w:val="24"/>
          <w:szCs w:val="24"/>
          <w:lang w:val="ro-RO"/>
        </w:rPr>
        <w:t xml:space="preserve">) copia adeverinţei care atestă starea de sănătate corespunzătoare, eliberată cu cel mult 6 luni anterior demarării etapei de selecţie, de către medicul de familie al candidatului, </w:t>
      </w:r>
      <w:r w:rsidR="00CA2E06" w:rsidRPr="004D16B2">
        <w:rPr>
          <w:rFonts w:cs="Arial"/>
          <w:b/>
          <w:bCs/>
          <w:sz w:val="24"/>
          <w:szCs w:val="24"/>
          <w:lang w:val="ro-RO"/>
        </w:rPr>
        <w:t>şi a avizului psihologic eliberat pe baza unei evaluări psihologice organizate prin intermediul unităţilor specializate acreditate în condiţiile legii, valabil potrivit prevederilor legale</w:t>
      </w:r>
      <w:r w:rsidR="00CA2E06" w:rsidRPr="00CA2E06">
        <w:rPr>
          <w:rFonts w:cs="Arial"/>
          <w:sz w:val="24"/>
          <w:szCs w:val="24"/>
          <w:lang w:val="ro-RO"/>
        </w:rPr>
        <w:t xml:space="preserve">; </w:t>
      </w:r>
    </w:p>
    <w:p w14:paraId="6CD9EA9B" w14:textId="77777777" w:rsidR="00CA2E06" w:rsidRPr="00CA2E06" w:rsidRDefault="00CA2E06" w:rsidP="00CA2E06">
      <w:pPr>
        <w:ind w:firstLine="720"/>
        <w:jc w:val="both"/>
        <w:rPr>
          <w:rFonts w:cs="Arial"/>
          <w:sz w:val="24"/>
          <w:szCs w:val="24"/>
          <w:lang w:val="ro-RO"/>
        </w:rPr>
      </w:pPr>
      <w:r w:rsidRPr="00CA2E06">
        <w:rPr>
          <w:rFonts w:cs="Arial"/>
          <w:sz w:val="24"/>
          <w:szCs w:val="24"/>
          <w:lang w:val="ro-RO"/>
        </w:rPr>
        <w:t xml:space="preserve">Adeverinţa care atestă starea de sănătate conţine, în clar, numărul, data, numele emitentului şi calitatea acestuia, în formatul standard stabilit prin ordin al ministrului sănătăţii. </w:t>
      </w:r>
    </w:p>
    <w:p w14:paraId="2E7A1677" w14:textId="77777777" w:rsidR="00EC41B9" w:rsidRDefault="00CA2E06" w:rsidP="00EC41B9">
      <w:pPr>
        <w:ind w:firstLine="720"/>
        <w:jc w:val="both"/>
        <w:rPr>
          <w:rFonts w:cs="Arial"/>
          <w:sz w:val="24"/>
          <w:szCs w:val="24"/>
          <w:lang w:val="ro-RO"/>
        </w:rPr>
      </w:pPr>
      <w:r w:rsidRPr="00CA2E06">
        <w:rPr>
          <w:rFonts w:cs="Arial"/>
          <w:sz w:val="24"/>
          <w:szCs w:val="24"/>
          <w:lang w:val="ro-RO"/>
        </w:rPr>
        <w:t>Pentru candidaţii cu dizabilităţi, în situaţia solicitării de adaptare rezonabilă, adeverinţa care atestă starea de sănătate trebuie însoţită de copia certificatului de încadrare într-un grad de handicap, emis în condiţiile legii;</w:t>
      </w:r>
    </w:p>
    <w:p w14:paraId="43C9617B" w14:textId="68C18B9D" w:rsidR="00CA2E06" w:rsidRPr="00CA2E06" w:rsidRDefault="009A2646" w:rsidP="00EC41B9">
      <w:pPr>
        <w:ind w:firstLine="720"/>
        <w:jc w:val="both"/>
        <w:rPr>
          <w:rFonts w:cs="Arial"/>
          <w:sz w:val="24"/>
          <w:szCs w:val="24"/>
          <w:lang w:val="ro-RO"/>
        </w:rPr>
      </w:pPr>
      <w:r>
        <w:rPr>
          <w:rFonts w:cs="Arial"/>
          <w:sz w:val="24"/>
          <w:szCs w:val="24"/>
          <w:lang w:val="ro-RO"/>
        </w:rPr>
        <w:t>g</w:t>
      </w:r>
      <w:r w:rsidR="00CA2E06" w:rsidRPr="00CA2E06">
        <w:rPr>
          <w:rFonts w:cs="Arial"/>
          <w:sz w:val="24"/>
          <w:szCs w:val="24"/>
          <w:lang w:val="ro-RO"/>
        </w:rPr>
        <w:t>) cazierul judiciar;</w:t>
      </w:r>
    </w:p>
    <w:p w14:paraId="1FAD738B" w14:textId="3898EAC3" w:rsidR="00CA2E06" w:rsidRPr="00CA2E06" w:rsidRDefault="009A2646" w:rsidP="00CA2E06">
      <w:pPr>
        <w:ind w:firstLine="720"/>
        <w:jc w:val="both"/>
        <w:rPr>
          <w:rFonts w:cs="Arial"/>
          <w:sz w:val="24"/>
          <w:szCs w:val="24"/>
          <w:lang w:val="ro-RO"/>
        </w:rPr>
      </w:pPr>
      <w:r>
        <w:rPr>
          <w:rFonts w:cs="Arial"/>
          <w:sz w:val="24"/>
          <w:szCs w:val="24"/>
          <w:lang w:val="ro-RO"/>
        </w:rPr>
        <w:t>h</w:t>
      </w:r>
      <w:r w:rsidR="00CA2E06" w:rsidRPr="00CA2E06">
        <w:rPr>
          <w:rFonts w:cs="Arial"/>
          <w:sz w:val="24"/>
          <w:szCs w:val="24"/>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5C365663" w14:textId="1F07B5C3" w:rsidR="00CA2E06" w:rsidRPr="00CA2E06" w:rsidRDefault="009A2646" w:rsidP="00CA2E06">
      <w:pPr>
        <w:ind w:firstLine="720"/>
        <w:jc w:val="both"/>
        <w:rPr>
          <w:rFonts w:cs="Arial"/>
          <w:sz w:val="24"/>
          <w:szCs w:val="24"/>
          <w:lang w:val="ro-RO"/>
        </w:rPr>
      </w:pPr>
      <w:r>
        <w:rPr>
          <w:rFonts w:cs="Arial"/>
          <w:sz w:val="24"/>
          <w:szCs w:val="24"/>
          <w:lang w:val="ro-RO"/>
        </w:rPr>
        <w:t>i</w:t>
      </w:r>
      <w:r w:rsidR="00CA2E06" w:rsidRPr="00CA2E06">
        <w:rPr>
          <w:rFonts w:cs="Arial"/>
          <w:sz w:val="24"/>
          <w:szCs w:val="24"/>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2B9D0B54" w14:textId="4C8DDCA3" w:rsidR="00CA2E06" w:rsidRPr="00CA2E06" w:rsidRDefault="009A2646" w:rsidP="00CA2E06">
      <w:pPr>
        <w:ind w:firstLine="720"/>
        <w:jc w:val="both"/>
        <w:rPr>
          <w:rFonts w:cs="Arial"/>
          <w:sz w:val="24"/>
          <w:szCs w:val="24"/>
          <w:lang w:val="ro-RO"/>
        </w:rPr>
      </w:pPr>
      <w:r>
        <w:rPr>
          <w:rFonts w:cs="Arial"/>
          <w:sz w:val="24"/>
          <w:szCs w:val="24"/>
          <w:lang w:val="ro-RO"/>
        </w:rPr>
        <w:t>j</w:t>
      </w:r>
      <w:r w:rsidR="00CA2E06" w:rsidRPr="00CA2E06">
        <w:rPr>
          <w:rFonts w:cs="Arial"/>
          <w:sz w:val="24"/>
          <w:szCs w:val="24"/>
          <w:lang w:val="ro-RO"/>
        </w:rPr>
        <w:t>) CV în format europass.</w:t>
      </w:r>
    </w:p>
    <w:p w14:paraId="36FFE476" w14:textId="42C8568E" w:rsidR="00EA75F2" w:rsidRDefault="00CA2E06" w:rsidP="00CA2E06">
      <w:pPr>
        <w:ind w:firstLine="720"/>
        <w:jc w:val="both"/>
        <w:rPr>
          <w:rFonts w:cs="Arial"/>
          <w:sz w:val="24"/>
          <w:szCs w:val="24"/>
          <w:lang w:val="ro-RO"/>
        </w:rPr>
      </w:pPr>
      <w:r w:rsidRPr="00CA2E06">
        <w:rPr>
          <w:rFonts w:cs="Arial"/>
          <w:sz w:val="24"/>
          <w:szCs w:val="24"/>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0BB21E5C" w14:textId="77777777" w:rsidR="00CA2E06" w:rsidRDefault="00CA2E06" w:rsidP="00C867B5">
      <w:pPr>
        <w:ind w:firstLine="720"/>
        <w:jc w:val="both"/>
        <w:rPr>
          <w:rFonts w:cs="Arial"/>
          <w:sz w:val="24"/>
          <w:szCs w:val="24"/>
          <w:lang w:val="ro-RO"/>
        </w:rPr>
      </w:pPr>
    </w:p>
    <w:p w14:paraId="274CC139" w14:textId="36644887" w:rsidR="007B52A5" w:rsidRDefault="0045173F" w:rsidP="007B52A5">
      <w:pPr>
        <w:ind w:firstLine="720"/>
        <w:jc w:val="both"/>
        <w:rPr>
          <w:rFonts w:cs="Arial"/>
          <w:b/>
          <w:bCs/>
          <w:sz w:val="24"/>
          <w:szCs w:val="24"/>
          <w:lang w:val="ro-RO"/>
        </w:rPr>
      </w:pPr>
      <w:r>
        <w:rPr>
          <w:rFonts w:cs="Arial"/>
          <w:b/>
          <w:bCs/>
          <w:sz w:val="24"/>
          <w:szCs w:val="24"/>
          <w:lang w:val="ro-RO"/>
        </w:rPr>
        <w:t>VI.</w:t>
      </w:r>
      <w:r w:rsidR="007B52A5" w:rsidRPr="007B52A5">
        <w:rPr>
          <w:rFonts w:cs="Arial"/>
          <w:b/>
          <w:bCs/>
          <w:sz w:val="24"/>
          <w:szCs w:val="24"/>
          <w:lang w:val="ro-RO"/>
        </w:rPr>
        <w:t>Bibliografia și tematica</w:t>
      </w:r>
    </w:p>
    <w:p w14:paraId="76A985B0" w14:textId="77777777" w:rsidR="00F1744F" w:rsidRPr="007B52A5" w:rsidRDefault="00F1744F" w:rsidP="007B52A5">
      <w:pPr>
        <w:ind w:firstLine="720"/>
        <w:jc w:val="both"/>
        <w:rPr>
          <w:rFonts w:cs="Arial"/>
          <w:b/>
          <w:bCs/>
          <w:sz w:val="24"/>
          <w:szCs w:val="24"/>
          <w:lang w:val="ro-RO"/>
        </w:rPr>
      </w:pPr>
    </w:p>
    <w:p w14:paraId="62E31B70" w14:textId="3DA2B7C4" w:rsidR="004B25D3" w:rsidRPr="004B25D3" w:rsidRDefault="004B25D3" w:rsidP="004B25D3">
      <w:pPr>
        <w:numPr>
          <w:ilvl w:val="0"/>
          <w:numId w:val="40"/>
        </w:numPr>
        <w:tabs>
          <w:tab w:val="clear" w:pos="720"/>
          <w:tab w:val="num" w:pos="360"/>
        </w:tabs>
        <w:autoSpaceDE w:val="0"/>
        <w:autoSpaceDN w:val="0"/>
        <w:adjustRightInd w:val="0"/>
        <w:spacing w:after="160" w:line="259" w:lineRule="auto"/>
        <w:ind w:left="360"/>
        <w:jc w:val="both"/>
        <w:rPr>
          <w:rFonts w:cs="Arial"/>
          <w:sz w:val="24"/>
          <w:szCs w:val="24"/>
          <w:lang w:val="ro-RO" w:eastAsia="ro-RO"/>
        </w:rPr>
      </w:pPr>
      <w:r w:rsidRPr="004B25D3">
        <w:rPr>
          <w:rFonts w:cs="Arial"/>
          <w:sz w:val="24"/>
          <w:szCs w:val="24"/>
          <w:lang w:val="ro-RO" w:eastAsia="ro-RO"/>
        </w:rPr>
        <w:t>Constituţia României, republicată;</w:t>
      </w:r>
      <w:r w:rsidRPr="004B25D3">
        <w:rPr>
          <w:rFonts w:cs="Arial"/>
          <w:b/>
          <w:bCs/>
          <w:sz w:val="24"/>
          <w:szCs w:val="24"/>
          <w:lang w:val="ro-RO" w:eastAsia="ro-RO"/>
        </w:rPr>
        <w:t>cu tematica</w:t>
      </w:r>
      <w:r w:rsidRPr="004B25D3">
        <w:rPr>
          <w:rFonts w:cs="Arial"/>
          <w:sz w:val="24"/>
          <w:szCs w:val="24"/>
          <w:lang w:val="ro-RO" w:eastAsia="ro-RO"/>
        </w:rPr>
        <w:t xml:space="preserve"> Constituţia României, republicată </w:t>
      </w:r>
      <w:r>
        <w:rPr>
          <w:rFonts w:cs="Arial"/>
          <w:sz w:val="24"/>
          <w:szCs w:val="24"/>
          <w:lang w:val="ro-RO" w:eastAsia="ro-RO"/>
        </w:rPr>
        <w:t>;</w:t>
      </w:r>
    </w:p>
    <w:p w14:paraId="3DA083A9" w14:textId="77777777" w:rsidR="004B25D3" w:rsidRPr="004B25D3" w:rsidRDefault="004B25D3" w:rsidP="004B25D3">
      <w:pPr>
        <w:numPr>
          <w:ilvl w:val="0"/>
          <w:numId w:val="40"/>
        </w:numPr>
        <w:tabs>
          <w:tab w:val="clear" w:pos="720"/>
          <w:tab w:val="num" w:pos="360"/>
        </w:tabs>
        <w:autoSpaceDE w:val="0"/>
        <w:autoSpaceDN w:val="0"/>
        <w:adjustRightInd w:val="0"/>
        <w:spacing w:after="160" w:line="259" w:lineRule="auto"/>
        <w:ind w:left="360"/>
        <w:jc w:val="both"/>
        <w:rPr>
          <w:rFonts w:cs="Arial"/>
          <w:sz w:val="24"/>
          <w:szCs w:val="24"/>
          <w:lang w:val="ro-RO" w:eastAsia="ro-RO"/>
        </w:rPr>
      </w:pPr>
      <w:bookmarkStart w:id="2" w:name="_Hlk161993029"/>
      <w:r w:rsidRPr="004B25D3">
        <w:rPr>
          <w:rFonts w:cs="Arial"/>
          <w:sz w:val="24"/>
          <w:szCs w:val="24"/>
          <w:lang w:val="ro-RO" w:eastAsia="ro-RO"/>
        </w:rPr>
        <w:t>Ordonanţa Guvernului nr. 137/2000 privind prevenirea şi sancţionarea tuturor formelor de discriminare, republicată, cu modificările şi completările ulterioare;</w:t>
      </w:r>
    </w:p>
    <w:bookmarkEnd w:id="2"/>
    <w:p w14:paraId="51E7BA6B" w14:textId="77777777" w:rsidR="004B25D3" w:rsidRPr="004B25D3" w:rsidRDefault="004B25D3" w:rsidP="004B25D3">
      <w:pPr>
        <w:autoSpaceDE w:val="0"/>
        <w:autoSpaceDN w:val="0"/>
        <w:adjustRightInd w:val="0"/>
        <w:ind w:left="720"/>
        <w:jc w:val="both"/>
        <w:rPr>
          <w:rFonts w:cs="Arial"/>
          <w:sz w:val="24"/>
          <w:szCs w:val="24"/>
          <w:lang w:val="ro-RO" w:eastAsia="ro-RO"/>
        </w:rPr>
      </w:pPr>
      <w:r w:rsidRPr="004B25D3">
        <w:rPr>
          <w:rFonts w:cs="Arial"/>
          <w:b/>
          <w:bCs/>
          <w:sz w:val="24"/>
          <w:szCs w:val="24"/>
          <w:lang w:val="ro-RO" w:eastAsia="ro-RO"/>
        </w:rPr>
        <w:t>cu tematica</w:t>
      </w:r>
      <w:r w:rsidRPr="004B25D3">
        <w:rPr>
          <w:rFonts w:cs="Arial"/>
          <w:sz w:val="24"/>
          <w:szCs w:val="24"/>
          <w:lang w:val="ro-RO" w:eastAsia="ro-RO"/>
        </w:rPr>
        <w:t xml:space="preserve"> </w:t>
      </w:r>
      <w:bookmarkStart w:id="3" w:name="_Hlk166223664"/>
      <w:r w:rsidRPr="004B25D3">
        <w:rPr>
          <w:rFonts w:cs="Arial"/>
          <w:sz w:val="24"/>
          <w:szCs w:val="24"/>
          <w:lang w:val="ro-RO" w:eastAsia="ro-RO"/>
        </w:rPr>
        <w:t>Ordonanţa Guvernului nr. 137/2000 privind prevenirea şi sancţionarea tuturor formelor de discriminare, republicată, cu modificările şi completările ulterioare</w:t>
      </w:r>
      <w:bookmarkEnd w:id="3"/>
      <w:r w:rsidRPr="004B25D3">
        <w:rPr>
          <w:rFonts w:cs="Arial"/>
          <w:sz w:val="24"/>
          <w:szCs w:val="24"/>
          <w:lang w:val="ro-RO" w:eastAsia="ro-RO"/>
        </w:rPr>
        <w:t xml:space="preserve">; </w:t>
      </w:r>
    </w:p>
    <w:p w14:paraId="41E77469" w14:textId="77777777" w:rsidR="004B25D3" w:rsidRPr="004B25D3" w:rsidRDefault="004B25D3" w:rsidP="004B25D3">
      <w:pPr>
        <w:numPr>
          <w:ilvl w:val="0"/>
          <w:numId w:val="40"/>
        </w:numPr>
        <w:tabs>
          <w:tab w:val="clear" w:pos="720"/>
          <w:tab w:val="num" w:pos="360"/>
        </w:tabs>
        <w:autoSpaceDE w:val="0"/>
        <w:autoSpaceDN w:val="0"/>
        <w:adjustRightInd w:val="0"/>
        <w:spacing w:after="160" w:line="259" w:lineRule="auto"/>
        <w:ind w:left="360"/>
        <w:jc w:val="both"/>
        <w:rPr>
          <w:rFonts w:cs="Arial"/>
          <w:sz w:val="24"/>
          <w:szCs w:val="24"/>
          <w:lang w:val="ro-RO" w:eastAsia="ro-RO"/>
        </w:rPr>
      </w:pPr>
      <w:r w:rsidRPr="004B25D3">
        <w:rPr>
          <w:rFonts w:cs="Arial"/>
          <w:sz w:val="24"/>
          <w:szCs w:val="24"/>
          <w:lang w:val="ro-RO" w:eastAsia="ro-RO"/>
        </w:rPr>
        <w:t>Legea nr. 202/2002 privind egalitatea de şanse şi de tratament între femei şi bărbaţi, republicată, cu modificările şi completările ulterioare;</w:t>
      </w:r>
    </w:p>
    <w:p w14:paraId="6769BC4E" w14:textId="7067C7C6" w:rsidR="004B25D3" w:rsidRPr="004B25D3" w:rsidRDefault="004B25D3" w:rsidP="004B25D3">
      <w:pPr>
        <w:autoSpaceDE w:val="0"/>
        <w:autoSpaceDN w:val="0"/>
        <w:adjustRightInd w:val="0"/>
        <w:ind w:left="720"/>
        <w:jc w:val="both"/>
        <w:rPr>
          <w:rFonts w:cs="Arial"/>
          <w:sz w:val="24"/>
          <w:szCs w:val="24"/>
          <w:lang w:val="ro-RO" w:eastAsia="ro-RO"/>
        </w:rPr>
      </w:pPr>
      <w:bookmarkStart w:id="4" w:name="_Hlk161993332"/>
      <w:r w:rsidRPr="004B25D3">
        <w:rPr>
          <w:rFonts w:cs="Arial"/>
          <w:b/>
          <w:bCs/>
          <w:sz w:val="24"/>
          <w:szCs w:val="24"/>
          <w:lang w:val="ro-RO" w:eastAsia="ro-RO"/>
        </w:rPr>
        <w:t>cu tematica</w:t>
      </w:r>
      <w:r w:rsidRPr="004B25D3">
        <w:rPr>
          <w:rFonts w:cs="Arial"/>
          <w:sz w:val="24"/>
          <w:szCs w:val="24"/>
          <w:lang w:val="ro-RO" w:eastAsia="ro-RO"/>
        </w:rPr>
        <w:t xml:space="preserve"> </w:t>
      </w:r>
      <w:bookmarkEnd w:id="4"/>
      <w:r w:rsidRPr="004B25D3">
        <w:rPr>
          <w:rFonts w:cs="Arial"/>
          <w:sz w:val="24"/>
          <w:szCs w:val="24"/>
          <w:lang w:val="ro-RO" w:eastAsia="ro-RO"/>
        </w:rPr>
        <w:t>Legea nr. 202/2002 privind egalitatea de şanse şi de tratament între femei şi bărbaţi, republicată, cu modificările şi completările ulterioare;</w:t>
      </w:r>
      <w:r w:rsidR="00F360B8">
        <w:rPr>
          <w:rFonts w:cs="Arial"/>
          <w:sz w:val="24"/>
          <w:szCs w:val="24"/>
          <w:lang w:val="ro-RO" w:eastAsia="ro-RO"/>
        </w:rPr>
        <w:t>integral</w:t>
      </w:r>
    </w:p>
    <w:p w14:paraId="5E69E635" w14:textId="77777777" w:rsidR="004B25D3" w:rsidRPr="004B25D3" w:rsidRDefault="004B25D3" w:rsidP="004B25D3">
      <w:pPr>
        <w:numPr>
          <w:ilvl w:val="0"/>
          <w:numId w:val="40"/>
        </w:numPr>
        <w:tabs>
          <w:tab w:val="clear" w:pos="720"/>
          <w:tab w:val="num" w:pos="360"/>
        </w:tabs>
        <w:autoSpaceDE w:val="0"/>
        <w:autoSpaceDN w:val="0"/>
        <w:adjustRightInd w:val="0"/>
        <w:spacing w:after="160" w:line="259" w:lineRule="auto"/>
        <w:ind w:left="360"/>
        <w:jc w:val="both"/>
        <w:rPr>
          <w:rFonts w:cs="Arial"/>
          <w:sz w:val="24"/>
          <w:szCs w:val="24"/>
          <w:lang w:val="ro-RO" w:eastAsia="ro-RO"/>
        </w:rPr>
      </w:pPr>
      <w:bookmarkStart w:id="5" w:name="_Hlk167971330"/>
      <w:bookmarkStart w:id="6" w:name="_Hlk161993350"/>
      <w:r w:rsidRPr="004B25D3">
        <w:rPr>
          <w:rFonts w:cs="Arial"/>
          <w:sz w:val="24"/>
          <w:szCs w:val="24"/>
          <w:lang w:val="ro-RO" w:eastAsia="ro-RO"/>
        </w:rPr>
        <w:t>Partea I</w:t>
      </w:r>
      <w:bookmarkEnd w:id="5"/>
      <w:r w:rsidRPr="004B25D3">
        <w:rPr>
          <w:rFonts w:cs="Arial"/>
          <w:sz w:val="24"/>
          <w:szCs w:val="24"/>
          <w:lang w:val="ro-RO" w:eastAsia="ro-RO"/>
        </w:rPr>
        <w:t xml:space="preserve">, titlu I și titlu II ale părții a II a, titlul I al părții a IV a, titlu I și titlu II ale părții a VI a din </w:t>
      </w:r>
      <w:bookmarkStart w:id="7" w:name="_Hlk167971555"/>
      <w:r w:rsidRPr="004B25D3">
        <w:rPr>
          <w:rFonts w:cs="Arial"/>
          <w:sz w:val="24"/>
          <w:szCs w:val="24"/>
          <w:lang w:val="ro-RO" w:eastAsia="ro-RO"/>
        </w:rPr>
        <w:t xml:space="preserve">Ordonanța de urgență a Gurvernului nr.57/2019 </w:t>
      </w:r>
      <w:bookmarkEnd w:id="7"/>
      <w:r w:rsidRPr="004B25D3">
        <w:rPr>
          <w:rFonts w:cs="Arial"/>
          <w:sz w:val="24"/>
          <w:szCs w:val="24"/>
          <w:lang w:val="ro-RO" w:eastAsia="ro-RO"/>
        </w:rPr>
        <w:t>, cu modificările și completările ulterioare</w:t>
      </w:r>
      <w:bookmarkEnd w:id="6"/>
      <w:r w:rsidRPr="004B25D3">
        <w:rPr>
          <w:rFonts w:cs="Arial"/>
          <w:sz w:val="24"/>
          <w:szCs w:val="24"/>
          <w:lang w:val="ro-RO" w:eastAsia="ro-RO"/>
        </w:rPr>
        <w:t xml:space="preserve">; </w:t>
      </w:r>
    </w:p>
    <w:p w14:paraId="1FB17259" w14:textId="0003D01F" w:rsidR="004B25D3" w:rsidRPr="004B25D3" w:rsidRDefault="004B25D3" w:rsidP="004B25D3">
      <w:pPr>
        <w:autoSpaceDE w:val="0"/>
        <w:autoSpaceDN w:val="0"/>
        <w:adjustRightInd w:val="0"/>
        <w:ind w:left="720"/>
        <w:jc w:val="both"/>
        <w:rPr>
          <w:rFonts w:cs="Arial"/>
          <w:sz w:val="24"/>
          <w:szCs w:val="24"/>
          <w:lang w:val="ro-RO" w:eastAsia="ro-RO"/>
        </w:rPr>
      </w:pPr>
      <w:r w:rsidRPr="004B25D3">
        <w:rPr>
          <w:rFonts w:cs="Arial"/>
          <w:b/>
          <w:bCs/>
          <w:sz w:val="24"/>
          <w:szCs w:val="24"/>
          <w:lang w:val="ro-RO" w:eastAsia="ro-RO"/>
        </w:rPr>
        <w:lastRenderedPageBreak/>
        <w:t xml:space="preserve">cu tematica </w:t>
      </w:r>
      <w:r w:rsidRPr="004B25D3">
        <w:rPr>
          <w:rFonts w:cs="Arial"/>
          <w:sz w:val="24"/>
          <w:szCs w:val="24"/>
          <w:lang w:val="ro-RO" w:eastAsia="ro-RO"/>
        </w:rPr>
        <w:t>Partea I, titlu I și titlu II ale părții a II a, titlul I al părții a IV a, titlu I și titlu II ale părții a VI a din Ordonanța de urgență a Gurvernului nr.57/2019 , cu modificările și completările ulterioare;</w:t>
      </w:r>
      <w:r w:rsidR="00F360B8">
        <w:rPr>
          <w:rFonts w:cs="Arial"/>
          <w:sz w:val="24"/>
          <w:szCs w:val="24"/>
          <w:lang w:val="ro-RO" w:eastAsia="ro-RO"/>
        </w:rPr>
        <w:t>integral</w:t>
      </w:r>
    </w:p>
    <w:p w14:paraId="757C73CE" w14:textId="77777777" w:rsidR="004B25D3" w:rsidRPr="004B25D3" w:rsidRDefault="004B25D3" w:rsidP="004B25D3">
      <w:pPr>
        <w:numPr>
          <w:ilvl w:val="0"/>
          <w:numId w:val="40"/>
        </w:numPr>
        <w:tabs>
          <w:tab w:val="clear" w:pos="720"/>
          <w:tab w:val="num" w:pos="360"/>
        </w:tabs>
        <w:autoSpaceDE w:val="0"/>
        <w:autoSpaceDN w:val="0"/>
        <w:adjustRightInd w:val="0"/>
        <w:spacing w:after="160" w:line="259" w:lineRule="auto"/>
        <w:ind w:left="360"/>
        <w:jc w:val="both"/>
        <w:rPr>
          <w:rFonts w:cs="Arial"/>
          <w:lang w:val="it-IT"/>
        </w:rPr>
      </w:pPr>
      <w:r w:rsidRPr="004B25D3">
        <w:rPr>
          <w:rFonts w:cs="Arial"/>
          <w:lang w:val="it-IT"/>
        </w:rPr>
        <w:t>Legea nr.10/1995, privind calitatea in constructii, cu modificarile ulterioare;</w:t>
      </w:r>
    </w:p>
    <w:p w14:paraId="42739DDF" w14:textId="20BD9BF0" w:rsidR="004B25D3" w:rsidRPr="004B25D3" w:rsidRDefault="004B25D3" w:rsidP="004B25D3">
      <w:pPr>
        <w:autoSpaceDE w:val="0"/>
        <w:autoSpaceDN w:val="0"/>
        <w:adjustRightInd w:val="0"/>
        <w:ind w:left="720"/>
        <w:jc w:val="both"/>
        <w:rPr>
          <w:rFonts w:cs="Arial"/>
          <w:lang w:val="it-IT"/>
        </w:rPr>
      </w:pPr>
      <w:bookmarkStart w:id="8" w:name="_Hlk163213029"/>
      <w:r w:rsidRPr="004B25D3">
        <w:rPr>
          <w:rFonts w:cs="Arial"/>
          <w:b/>
          <w:bCs/>
          <w:sz w:val="24"/>
          <w:szCs w:val="24"/>
          <w:lang w:val="ro-RO" w:eastAsia="ro-RO"/>
        </w:rPr>
        <w:t xml:space="preserve">cu tematica </w:t>
      </w:r>
      <w:bookmarkEnd w:id="8"/>
      <w:r w:rsidRPr="004B25D3">
        <w:rPr>
          <w:rFonts w:cs="Arial"/>
          <w:lang w:val="it-IT"/>
        </w:rPr>
        <w:t>Legea nr.10/1995, privind calitatea in constructii, cu modificarile si completarile ulterioare;</w:t>
      </w:r>
      <w:r w:rsidR="00F360B8">
        <w:rPr>
          <w:rFonts w:cs="Arial"/>
          <w:lang w:val="it-IT"/>
        </w:rPr>
        <w:t>integral</w:t>
      </w:r>
    </w:p>
    <w:p w14:paraId="687C4D8D" w14:textId="77777777" w:rsidR="004B25D3" w:rsidRPr="004B25D3" w:rsidRDefault="004B25D3" w:rsidP="004B25D3">
      <w:pPr>
        <w:numPr>
          <w:ilvl w:val="0"/>
          <w:numId w:val="40"/>
        </w:numPr>
        <w:tabs>
          <w:tab w:val="clear" w:pos="720"/>
          <w:tab w:val="num" w:pos="360"/>
        </w:tabs>
        <w:autoSpaceDE w:val="0"/>
        <w:autoSpaceDN w:val="0"/>
        <w:adjustRightInd w:val="0"/>
        <w:spacing w:after="160" w:line="259" w:lineRule="auto"/>
        <w:ind w:left="360"/>
        <w:jc w:val="both"/>
        <w:rPr>
          <w:rFonts w:cs="Arial"/>
          <w:lang w:val="it-IT"/>
        </w:rPr>
      </w:pPr>
      <w:r w:rsidRPr="004B25D3">
        <w:rPr>
          <w:rFonts w:cs="Arial"/>
          <w:lang w:val="it-IT"/>
        </w:rPr>
        <w:t>Hotărârea Guvernului României  nr. 907/2016 privind etapele de elaborare şi conţinutul-cadru al documentaţiilor tehnico - economice aferente obiectivelor/proiectelor de investiţii finanţate din fonduri publice, cu modificarile si completarile   ulterioare;</w:t>
      </w:r>
    </w:p>
    <w:p w14:paraId="03B7F663" w14:textId="77777777" w:rsidR="004B25D3" w:rsidRPr="004B25D3" w:rsidRDefault="004B25D3" w:rsidP="004B25D3">
      <w:pPr>
        <w:autoSpaceDE w:val="0"/>
        <w:autoSpaceDN w:val="0"/>
        <w:adjustRightInd w:val="0"/>
        <w:ind w:left="720"/>
        <w:jc w:val="both"/>
        <w:rPr>
          <w:rFonts w:cs="Arial"/>
          <w:lang w:val="it-IT"/>
        </w:rPr>
      </w:pPr>
      <w:r w:rsidRPr="004B25D3">
        <w:rPr>
          <w:rFonts w:cs="Arial"/>
          <w:b/>
          <w:bCs/>
          <w:sz w:val="24"/>
          <w:szCs w:val="24"/>
          <w:lang w:val="ro-RO" w:eastAsia="ro-RO"/>
        </w:rPr>
        <w:t xml:space="preserve">cu tematica </w:t>
      </w:r>
      <w:r w:rsidRPr="004B25D3">
        <w:rPr>
          <w:rFonts w:cs="Arial"/>
          <w:lang w:val="it-IT"/>
        </w:rPr>
        <w:t>Hotărârea Guvernului României  Nr. 907/2016 privind etapele de elaborare şi conţinutul-cadru al documentaţiilor tehnico - economice aferente obiectivelor/proiectelor de investiţii finanţate din fonduri publice, cu modificarile si completarile   ulterioare – integral;</w:t>
      </w:r>
    </w:p>
    <w:p w14:paraId="4373F77A" w14:textId="77777777" w:rsidR="004B25D3" w:rsidRPr="004B25D3" w:rsidRDefault="004B25D3" w:rsidP="004B25D3">
      <w:pPr>
        <w:spacing w:line="259" w:lineRule="auto"/>
        <w:ind w:left="360"/>
        <w:rPr>
          <w:rFonts w:eastAsiaTheme="minorHAnsi" w:cs="Arial"/>
          <w:kern w:val="2"/>
          <w:sz w:val="24"/>
          <w:szCs w:val="24"/>
          <w:lang w:val="it-IT"/>
          <w14:ligatures w14:val="standardContextual"/>
        </w:rPr>
      </w:pPr>
      <w:r w:rsidRPr="004B25D3">
        <w:rPr>
          <w:rFonts w:eastAsiaTheme="minorHAnsi" w:cs="Arial"/>
          <w:kern w:val="2"/>
          <w:sz w:val="24"/>
          <w:szCs w:val="24"/>
          <w:lang w:val="it-IT"/>
          <w14:ligatures w14:val="standardContextual"/>
        </w:rPr>
        <w:t xml:space="preserve">                        </w:t>
      </w:r>
    </w:p>
    <w:p w14:paraId="5F37F4D2" w14:textId="77777777" w:rsidR="00F1744F" w:rsidRPr="00ED5F8E" w:rsidRDefault="00F1744F" w:rsidP="000D6AD5">
      <w:pPr>
        <w:jc w:val="both"/>
        <w:rPr>
          <w:rFonts w:cs="Arial"/>
          <w:sz w:val="24"/>
          <w:szCs w:val="24"/>
          <w:lang w:val="it-IT"/>
        </w:rPr>
      </w:pPr>
    </w:p>
    <w:p w14:paraId="0CB91E89" w14:textId="3D7D0E92" w:rsidR="009269F0" w:rsidRDefault="0045173F" w:rsidP="0045173F">
      <w:pPr>
        <w:jc w:val="both"/>
        <w:rPr>
          <w:rFonts w:cs="Arial"/>
          <w:b/>
          <w:bCs/>
          <w:sz w:val="24"/>
          <w:szCs w:val="24"/>
          <w:lang w:val="ro-RO"/>
        </w:rPr>
      </w:pPr>
      <w:r>
        <w:rPr>
          <w:rFonts w:cs="Arial"/>
          <w:b/>
          <w:bCs/>
          <w:sz w:val="24"/>
          <w:szCs w:val="24"/>
          <w:lang w:val="ro-RO"/>
        </w:rPr>
        <w:t xml:space="preserve">VII  </w:t>
      </w:r>
      <w:r w:rsidR="007B52A5" w:rsidRPr="00BF10F5">
        <w:rPr>
          <w:rFonts w:cs="Arial"/>
          <w:b/>
          <w:bCs/>
          <w:sz w:val="24"/>
          <w:szCs w:val="24"/>
          <w:lang w:val="ro-RO"/>
        </w:rPr>
        <w:t>Atribuţii specifice postului:</w:t>
      </w:r>
    </w:p>
    <w:p w14:paraId="0CD79E5A" w14:textId="2D53E644" w:rsidR="004B25D3" w:rsidRPr="0053685D" w:rsidRDefault="004B25D3" w:rsidP="004B25D3">
      <w:pPr>
        <w:ind w:firstLine="357"/>
        <w:rPr>
          <w:sz w:val="24"/>
          <w:szCs w:val="24"/>
          <w:lang w:val="ro-RO"/>
        </w:rPr>
      </w:pPr>
      <w:r w:rsidRPr="0053685D">
        <w:rPr>
          <w:sz w:val="24"/>
          <w:szCs w:val="24"/>
          <w:lang w:val="ro-RO"/>
        </w:rPr>
        <w:t>Identifica si fundamenteaza anual  necesitatile obiective privind contractele de servicii si de lucrari  aferente imobilelor care apartin domeniului public al municipiului Bistrita, impreuna cu detinatorii acestora,respectiv</w:t>
      </w:r>
      <w:r>
        <w:rPr>
          <w:sz w:val="24"/>
          <w:szCs w:val="24"/>
          <w:lang w:val="ro-RO"/>
        </w:rPr>
        <w:t xml:space="preserve"> </w:t>
      </w:r>
      <w:r w:rsidRPr="0053685D">
        <w:rPr>
          <w:sz w:val="24"/>
          <w:szCs w:val="24"/>
          <w:lang w:val="ro-RO"/>
        </w:rPr>
        <w:t>obiective de investitii noi ,precum si reparatii capitale, extinderi, transformari, modificari, modernizari, reabilitari la cele existente;</w:t>
      </w:r>
    </w:p>
    <w:p w14:paraId="46E28EFA" w14:textId="77777777" w:rsidR="004B25D3" w:rsidRPr="006655E7" w:rsidRDefault="004B25D3" w:rsidP="004B25D3">
      <w:pPr>
        <w:pStyle w:val="ListParagraph"/>
        <w:numPr>
          <w:ilvl w:val="0"/>
          <w:numId w:val="42"/>
        </w:numPr>
        <w:tabs>
          <w:tab w:val="left" w:pos="360"/>
        </w:tabs>
        <w:ind w:left="357" w:hanging="357"/>
        <w:jc w:val="both"/>
        <w:rPr>
          <w:sz w:val="24"/>
          <w:szCs w:val="24"/>
          <w:lang w:val="ro-RO"/>
        </w:rPr>
      </w:pPr>
      <w:r w:rsidRPr="006655E7">
        <w:rPr>
          <w:sz w:val="24"/>
          <w:szCs w:val="24"/>
          <w:lang w:val="ro-RO"/>
        </w:rPr>
        <w:t xml:space="preserve"> estimeaza valoarea contractelor de servicii ( pe faze de proiectare) si lucrari sau achizitii de bunuri aferente imobilelor care apartin domeniului public al municipiului Bistrita si intocmeste referatele de necesitate si oportunitate aferente in trimestrul IV al anului curent pentru anul urmator , si le inainteaza pentru centralizarea datelor, conform prevederilor legale, in vederea intocmirii Programului anual de achizitii publice ;</w:t>
      </w:r>
    </w:p>
    <w:p w14:paraId="7C93F411" w14:textId="77777777" w:rsidR="004B25D3" w:rsidRPr="006655E7" w:rsidRDefault="004B25D3" w:rsidP="004B25D3">
      <w:pPr>
        <w:pStyle w:val="ListParagraph"/>
        <w:numPr>
          <w:ilvl w:val="0"/>
          <w:numId w:val="42"/>
        </w:numPr>
        <w:ind w:left="357" w:hanging="357"/>
        <w:jc w:val="both"/>
        <w:rPr>
          <w:color w:val="FF0000"/>
          <w:sz w:val="24"/>
          <w:szCs w:val="24"/>
          <w:lang w:val="ro-RO"/>
        </w:rPr>
      </w:pPr>
      <w:r w:rsidRPr="006655E7">
        <w:rPr>
          <w:sz w:val="24"/>
          <w:szCs w:val="24"/>
          <w:lang w:val="ro-RO"/>
        </w:rPr>
        <w:t xml:space="preserve"> intocmeste documentele necesare serviciului de achizitii publice in vederea atribuirii contractelor de servicii (elaborare faze de proiectare ,studii de specialitate,dirigentie de santier etc)  si a contractelor de executie lucrari si servicii  cu respectarea prevedrilor legale in vigoare atat pentru obiectivele de investititii noi cat si pentru interventiile la constructiile existente;</w:t>
      </w:r>
    </w:p>
    <w:p w14:paraId="53073BEB" w14:textId="77777777" w:rsidR="004B25D3" w:rsidRPr="006655E7" w:rsidRDefault="004B25D3" w:rsidP="004B25D3">
      <w:pPr>
        <w:pStyle w:val="ListParagraph"/>
        <w:numPr>
          <w:ilvl w:val="0"/>
          <w:numId w:val="42"/>
        </w:numPr>
        <w:tabs>
          <w:tab w:val="left" w:pos="360"/>
          <w:tab w:val="left" w:pos="540"/>
        </w:tabs>
        <w:ind w:left="357" w:hanging="357"/>
        <w:jc w:val="both"/>
        <w:rPr>
          <w:color w:val="FF0000"/>
          <w:sz w:val="24"/>
          <w:szCs w:val="24"/>
          <w:lang w:val="ro-RO"/>
        </w:rPr>
      </w:pPr>
      <w:r w:rsidRPr="006655E7">
        <w:rPr>
          <w:sz w:val="24"/>
          <w:szCs w:val="24"/>
          <w:lang w:val="ro-RO"/>
        </w:rPr>
        <w:t xml:space="preserve"> participa in calitate de membru in comisia de evaluare pentru atribuirea contractelor de achizitie publica de servicii si de lucrari,dupa caz;</w:t>
      </w:r>
    </w:p>
    <w:p w14:paraId="57927711" w14:textId="77777777" w:rsidR="004B25D3" w:rsidRPr="006655E7" w:rsidRDefault="004B25D3" w:rsidP="004B25D3">
      <w:pPr>
        <w:pStyle w:val="ListParagraph"/>
        <w:numPr>
          <w:ilvl w:val="0"/>
          <w:numId w:val="42"/>
        </w:numPr>
        <w:tabs>
          <w:tab w:val="left" w:pos="360"/>
        </w:tabs>
        <w:ind w:left="357" w:hanging="357"/>
        <w:jc w:val="both"/>
        <w:rPr>
          <w:color w:val="FF0000"/>
          <w:sz w:val="24"/>
          <w:szCs w:val="24"/>
          <w:lang w:val="it-IT"/>
        </w:rPr>
      </w:pPr>
      <w:r w:rsidRPr="006655E7">
        <w:rPr>
          <w:sz w:val="24"/>
          <w:szCs w:val="24"/>
          <w:lang w:val="ro-RO"/>
        </w:rPr>
        <w:t>preia  contractele de servicii si de lucrari repartizate  de seful ierarhic  pentru urmarirea si indeplinirea conditiilor contractuale;</w:t>
      </w:r>
    </w:p>
    <w:p w14:paraId="28EEB912" w14:textId="77777777" w:rsidR="004B25D3" w:rsidRPr="006655E7" w:rsidRDefault="004B25D3" w:rsidP="004B25D3">
      <w:pPr>
        <w:pStyle w:val="ListParagraph"/>
        <w:numPr>
          <w:ilvl w:val="0"/>
          <w:numId w:val="42"/>
        </w:numPr>
        <w:tabs>
          <w:tab w:val="left" w:pos="360"/>
        </w:tabs>
        <w:ind w:left="357" w:hanging="357"/>
        <w:jc w:val="both"/>
        <w:rPr>
          <w:sz w:val="24"/>
          <w:szCs w:val="24"/>
          <w:lang w:val="ro-RO"/>
        </w:rPr>
      </w:pPr>
      <w:r w:rsidRPr="006655E7">
        <w:rPr>
          <w:color w:val="FF0000"/>
          <w:sz w:val="24"/>
          <w:szCs w:val="24"/>
          <w:lang w:val="it-IT"/>
        </w:rPr>
        <w:t xml:space="preserve"> </w:t>
      </w:r>
      <w:r w:rsidRPr="006655E7">
        <w:rPr>
          <w:sz w:val="24"/>
          <w:szCs w:val="24"/>
          <w:lang w:val="ro-RO"/>
        </w:rPr>
        <w:t>intocmeste si verifica, dupa caz, documentele necesare pentru serviciile/lucrarile suplimentare aparute pe parcursul derularii contractelor ;</w:t>
      </w:r>
      <w:r w:rsidRPr="006655E7">
        <w:rPr>
          <w:color w:val="FF0000"/>
          <w:sz w:val="24"/>
          <w:szCs w:val="24"/>
          <w:lang w:val="it-IT"/>
        </w:rPr>
        <w:t xml:space="preserve"> </w:t>
      </w:r>
    </w:p>
    <w:p w14:paraId="693E9E9C" w14:textId="77777777" w:rsidR="004B25D3" w:rsidRPr="006655E7" w:rsidRDefault="004B25D3" w:rsidP="004B25D3">
      <w:pPr>
        <w:pStyle w:val="ListParagraph"/>
        <w:numPr>
          <w:ilvl w:val="0"/>
          <w:numId w:val="42"/>
        </w:numPr>
        <w:tabs>
          <w:tab w:val="left" w:pos="360"/>
        </w:tabs>
        <w:ind w:left="357" w:hanging="357"/>
        <w:jc w:val="both"/>
        <w:rPr>
          <w:sz w:val="24"/>
          <w:szCs w:val="24"/>
          <w:lang w:val="ro-RO"/>
        </w:rPr>
      </w:pPr>
      <w:r w:rsidRPr="006655E7">
        <w:rPr>
          <w:sz w:val="24"/>
          <w:szCs w:val="24"/>
          <w:lang w:val="ro-RO"/>
        </w:rPr>
        <w:t xml:space="preserve"> verifica continutul cadru al proiectelor si solutiile tehnice adoptate pe faze de proiectare si solicita modificari si completari,dupa caz;</w:t>
      </w:r>
    </w:p>
    <w:p w14:paraId="2257B3EB" w14:textId="77777777" w:rsidR="004B25D3" w:rsidRPr="006655E7" w:rsidRDefault="004B25D3" w:rsidP="004B25D3">
      <w:pPr>
        <w:pStyle w:val="ListParagraph"/>
        <w:numPr>
          <w:ilvl w:val="0"/>
          <w:numId w:val="42"/>
        </w:numPr>
        <w:ind w:left="357" w:hanging="357"/>
        <w:jc w:val="both"/>
        <w:rPr>
          <w:sz w:val="24"/>
          <w:szCs w:val="24"/>
          <w:lang w:val="ro-RO"/>
        </w:rPr>
      </w:pPr>
      <w:r w:rsidRPr="006655E7">
        <w:rPr>
          <w:sz w:val="24"/>
          <w:szCs w:val="24"/>
          <w:lang w:val="ro-RO"/>
        </w:rPr>
        <w:t>raspunde de respectarea prevederilor cu privire la verificarea proiectelor   de catre verificatori atestati;</w:t>
      </w:r>
    </w:p>
    <w:p w14:paraId="199E11C5" w14:textId="77777777" w:rsidR="004B25D3" w:rsidRPr="006655E7" w:rsidRDefault="004B25D3" w:rsidP="004B25D3">
      <w:pPr>
        <w:pStyle w:val="ListParagraph"/>
        <w:numPr>
          <w:ilvl w:val="0"/>
          <w:numId w:val="42"/>
        </w:numPr>
        <w:ind w:left="357" w:hanging="357"/>
        <w:jc w:val="both"/>
        <w:rPr>
          <w:sz w:val="24"/>
          <w:szCs w:val="24"/>
          <w:lang w:val="ro-RO"/>
        </w:rPr>
      </w:pPr>
      <w:r w:rsidRPr="006655E7">
        <w:rPr>
          <w:sz w:val="24"/>
          <w:szCs w:val="24"/>
          <w:lang w:val="ro-RO"/>
        </w:rPr>
        <w:t>intocmeste documentele necesare supunerii spre aprobarea consiliului local a Studiilor de Fezabilitate si a Documentatiilor de avizare a lucrarilor de interventie;</w:t>
      </w:r>
    </w:p>
    <w:p w14:paraId="601C6C69" w14:textId="77777777" w:rsidR="004B25D3" w:rsidRPr="006655E7" w:rsidRDefault="004B25D3" w:rsidP="004B25D3">
      <w:pPr>
        <w:pStyle w:val="ListParagraph"/>
        <w:numPr>
          <w:ilvl w:val="0"/>
          <w:numId w:val="42"/>
        </w:numPr>
        <w:ind w:left="357" w:hanging="357"/>
        <w:jc w:val="both"/>
        <w:rPr>
          <w:sz w:val="24"/>
          <w:szCs w:val="24"/>
          <w:lang w:val="ro-RO"/>
        </w:rPr>
      </w:pPr>
      <w:r w:rsidRPr="00ED5F8E">
        <w:rPr>
          <w:sz w:val="24"/>
          <w:szCs w:val="24"/>
          <w:lang w:val="ro-RO"/>
        </w:rPr>
        <w:t xml:space="preserve"> </w:t>
      </w:r>
      <w:r w:rsidRPr="006655E7">
        <w:rPr>
          <w:sz w:val="24"/>
          <w:szCs w:val="24"/>
          <w:lang w:val="it-IT"/>
        </w:rPr>
        <w:t xml:space="preserve">asigura aducerea la indeplinire a hotararilor  Consiliului local in domeniul de care raspunde; </w:t>
      </w:r>
    </w:p>
    <w:p w14:paraId="3D77DAAD" w14:textId="77777777" w:rsidR="004B25D3" w:rsidRPr="006655E7" w:rsidRDefault="004B25D3" w:rsidP="004B25D3">
      <w:pPr>
        <w:pStyle w:val="ListParagraph"/>
        <w:numPr>
          <w:ilvl w:val="0"/>
          <w:numId w:val="42"/>
        </w:numPr>
        <w:ind w:left="357" w:hanging="357"/>
        <w:jc w:val="both"/>
        <w:rPr>
          <w:sz w:val="24"/>
          <w:szCs w:val="24"/>
          <w:lang w:val="ro-RO"/>
        </w:rPr>
      </w:pPr>
      <w:r w:rsidRPr="006655E7">
        <w:rPr>
          <w:sz w:val="24"/>
          <w:szCs w:val="24"/>
          <w:lang w:val="ro-RO"/>
        </w:rPr>
        <w:t xml:space="preserve"> actualizeaza devizele generale aferente obiectivelor de investitii dupa aprobarea  acestora de catre Consiliul local ,in conformitate cu prevederile legale;</w:t>
      </w:r>
    </w:p>
    <w:p w14:paraId="3A0CF338" w14:textId="77777777" w:rsidR="004B25D3" w:rsidRPr="006655E7" w:rsidRDefault="004B25D3" w:rsidP="004B25D3">
      <w:pPr>
        <w:pStyle w:val="ListParagraph"/>
        <w:numPr>
          <w:ilvl w:val="0"/>
          <w:numId w:val="42"/>
        </w:numPr>
        <w:ind w:left="357" w:hanging="357"/>
        <w:jc w:val="both"/>
        <w:rPr>
          <w:sz w:val="24"/>
          <w:szCs w:val="24"/>
          <w:lang w:val="ro-RO"/>
        </w:rPr>
      </w:pPr>
      <w:r w:rsidRPr="006655E7">
        <w:rPr>
          <w:sz w:val="24"/>
          <w:szCs w:val="24"/>
          <w:lang w:val="ro-RO"/>
        </w:rPr>
        <w:lastRenderedPageBreak/>
        <w:t xml:space="preserve"> intocmeste situatia valorica si fizica a fiecarui contract de servicii si de lucrari  in derulare la sfarsitul fiecarui an bugetar in vederea cuprinderii cheltuielilor aferente in bugetul de venituri si cheltuieli al anului urmator  pentru respectarea termenelor si conditiilor contractuale ;</w:t>
      </w:r>
    </w:p>
    <w:p w14:paraId="1DDB730D" w14:textId="77777777" w:rsidR="004B25D3" w:rsidRPr="006655E7" w:rsidRDefault="004B25D3" w:rsidP="004B25D3">
      <w:pPr>
        <w:pStyle w:val="ListParagraph"/>
        <w:numPr>
          <w:ilvl w:val="0"/>
          <w:numId w:val="42"/>
        </w:numPr>
        <w:ind w:left="357" w:hanging="357"/>
        <w:jc w:val="both"/>
        <w:rPr>
          <w:sz w:val="24"/>
          <w:szCs w:val="24"/>
          <w:lang w:val="ro-RO"/>
        </w:rPr>
      </w:pPr>
      <w:r w:rsidRPr="006655E7">
        <w:rPr>
          <w:sz w:val="24"/>
          <w:szCs w:val="24"/>
          <w:lang w:val="ro-RO"/>
        </w:rPr>
        <w:t xml:space="preserve"> verifica si confirma lunar situatiile de lucrari prezentate de catre contractanti,raspunde  pentru calitatea si corectitudinea acestora,precum si de corespondenta lor cu oferta si le transmite serviciilor de specialitate in vederea efectuarii platilor;</w:t>
      </w:r>
    </w:p>
    <w:p w14:paraId="06D98D0C" w14:textId="77777777" w:rsidR="004B25D3" w:rsidRPr="006655E7" w:rsidRDefault="004B25D3" w:rsidP="004B25D3">
      <w:pPr>
        <w:pStyle w:val="ListParagraph"/>
        <w:numPr>
          <w:ilvl w:val="0"/>
          <w:numId w:val="42"/>
        </w:numPr>
        <w:ind w:left="357" w:hanging="357"/>
        <w:jc w:val="both"/>
        <w:rPr>
          <w:sz w:val="24"/>
          <w:szCs w:val="24"/>
          <w:lang w:val="ro-RO"/>
        </w:rPr>
      </w:pPr>
      <w:r w:rsidRPr="006655E7">
        <w:rPr>
          <w:sz w:val="24"/>
          <w:szCs w:val="24"/>
          <w:lang w:val="ro-RO"/>
        </w:rPr>
        <w:t xml:space="preserve"> urmareste decontarea lucrarilor executate si intocmeste lunar , trimestrial si anual situatia acestora ;</w:t>
      </w:r>
    </w:p>
    <w:p w14:paraId="6304B83C"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in cazul in care,dirigentia de santier pentru contractele de lucrari repartizate este asigurata prin contract de servicii,va confirma lunar situatiile de lucrari prezentate de catre contractanti si va raspunde de urmarirea si indeplinirea conditiilor contractuale aferente acestora;</w:t>
      </w:r>
    </w:p>
    <w:p w14:paraId="471CBC73"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urmareste si confirma realitatea executiei lucrarilor si serviciilor din contractele pe care le gestioneaza, cu implicatii in  stingerea unor creante in sensul ca se dispune refacerea unor lucrari sau servicii executate necorespunzator pe cheltuiala prestatorilor de lucrari sau servicii;</w:t>
      </w:r>
    </w:p>
    <w:p w14:paraId="34765BC6"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propune recuperarea creantelor fiscale ca urmare a dispozitiilor emise  prin retinerea din garantia de buna executie a contravalorii lucrarilor sau serviciilor executate necorespunzator;</w:t>
      </w:r>
    </w:p>
    <w:p w14:paraId="3BAB8629"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propune recuperarea creantelor fiscale pentru avansurile acordate potrivit prevederilor legale, executantilor si prestatorilor de lucrari si servicii;</w:t>
      </w:r>
    </w:p>
    <w:p w14:paraId="3E469475"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propune recuperarea creantelor fiscale concretizate in penalitati de intarziere aferente contractelor de achizitie publica;</w:t>
      </w:r>
    </w:p>
    <w:p w14:paraId="34BA23DF"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participa in comisia de receptie la terminarea lucrarilor si finala in cazul in care coordoneaza derularea contractului de executie lucrari si de servicii de dirigentie de santier;</w:t>
      </w:r>
    </w:p>
    <w:p w14:paraId="63FEF3E8"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asigura secretariatul comisiei de receptie in cazul in care are atributii de diriginte de santier;</w:t>
      </w:r>
    </w:p>
    <w:p w14:paraId="46DFF993"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intocmeste borderoul cheltuielilor efectuate pentru fiecare obiectiv  de investitii,cu capacitatile receptionate atat la receptia la terminarea lucrarilor cat si la receptia finala,participa la  intocmirea  cartii  tehnice a constructiei;</w:t>
      </w:r>
    </w:p>
    <w:p w14:paraId="197664A1"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preda directiei economice receptiile la terminarea lucrarilor si receptiile finale in vederea inscrierii in evidentele contabile a mijloacelor fixe create prin executia obiectivului de investitii;</w:t>
      </w:r>
    </w:p>
    <w:p w14:paraId="6DFF415D"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preda administratorului constructiei, actele de receptie si documentatia tehnica si economica a constructiei impreuna cu cartea tehnica a constructiei;</w:t>
      </w:r>
    </w:p>
    <w:p w14:paraId="747B748F"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dupa finalizare si receptionare ,obiectivele de investitii si lucrarile de interventie  se  predau administratorului  in evidenta carora figureaza bunurile imobile pentru intretinere si administrare;</w:t>
      </w:r>
    </w:p>
    <w:p w14:paraId="3F3381D1"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Identifica si fundamenteaza anual  necesitatile obiective privind contractele de  de lucrari  privind reparatiile curente aferente imobilelor care apartin domeniului public al municipiului Bistrita si care se afla in administrarea unitatilor de invatamant, impreuna cu detinatorii acestora ;</w:t>
      </w:r>
    </w:p>
    <w:p w14:paraId="3608101C"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arhiveaza si preda documentele create la arhiva primariei,in termenele stabilite;</w:t>
      </w:r>
    </w:p>
    <w:p w14:paraId="6E5ECC33"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rezolva in termen corespondenta repartizata de seful ierarhic;</w:t>
      </w:r>
    </w:p>
    <w:p w14:paraId="45CCAC0D"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indeplineste si alte atributii de serviciu repartizate de seful ierarhic;</w:t>
      </w:r>
    </w:p>
    <w:p w14:paraId="57F13B60"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participa la  cursuri de perfectionare si la formele de pregatire profesionala;</w:t>
      </w:r>
    </w:p>
    <w:p w14:paraId="5C7FA4BF" w14:textId="77777777" w:rsidR="004B25D3" w:rsidRPr="006655E7" w:rsidRDefault="004B25D3" w:rsidP="004B25D3">
      <w:pPr>
        <w:pStyle w:val="ListParagraph"/>
        <w:numPr>
          <w:ilvl w:val="0"/>
          <w:numId w:val="42"/>
        </w:numPr>
        <w:ind w:left="357" w:right="57" w:hanging="357"/>
        <w:jc w:val="both"/>
        <w:rPr>
          <w:sz w:val="24"/>
          <w:szCs w:val="24"/>
          <w:lang w:val="ro-RO"/>
        </w:rPr>
      </w:pPr>
      <w:r w:rsidRPr="006655E7">
        <w:rPr>
          <w:sz w:val="24"/>
          <w:szCs w:val="24"/>
          <w:lang w:val="ro-RO"/>
        </w:rPr>
        <w:t xml:space="preserve"> aplica cerintele SMQ,procedurile generale si operationale specific elaborate de     fiecare compartiment;</w:t>
      </w:r>
    </w:p>
    <w:p w14:paraId="7EB21C06" w14:textId="77777777" w:rsidR="00CE6073" w:rsidRPr="00CE6073" w:rsidRDefault="00CE6073" w:rsidP="00CE6073">
      <w:pPr>
        <w:tabs>
          <w:tab w:val="left" w:pos="450"/>
          <w:tab w:val="left" w:pos="900"/>
        </w:tabs>
        <w:jc w:val="both"/>
        <w:rPr>
          <w:sz w:val="24"/>
          <w:szCs w:val="24"/>
          <w:lang w:val="ro-RO"/>
        </w:rPr>
      </w:pPr>
    </w:p>
    <w:p w14:paraId="27189C7A" w14:textId="17AE130C" w:rsidR="008D6801" w:rsidRPr="00ED5F8E" w:rsidRDefault="00DE0F22" w:rsidP="008D6801">
      <w:pPr>
        <w:ind w:firstLine="567"/>
        <w:jc w:val="both"/>
        <w:rPr>
          <w:lang w:val="ro-RO"/>
        </w:rPr>
      </w:pPr>
      <w:r w:rsidRPr="006B7A89">
        <w:rPr>
          <w:rFonts w:cs="Arial"/>
          <w:sz w:val="24"/>
          <w:szCs w:val="24"/>
          <w:lang w:val="ro-RO"/>
        </w:rPr>
        <w:t xml:space="preserve">Lista documentelor necesare pentru dosarul de înscriere la concurs, precum și formularele necesare pot fi găsite pe site-ul </w:t>
      </w:r>
      <w:r w:rsidR="00000000">
        <w:fldChar w:fldCharType="begin"/>
      </w:r>
      <w:r w:rsidR="00000000" w:rsidRPr="004D16B2">
        <w:rPr>
          <w:lang w:val="ro-RO"/>
        </w:rPr>
        <w:instrText>HYPERLINK "https://www.primariabistrita.ro/primaria/acte-necesare/serviciul-managementul-resurselor-umane/"</w:instrText>
      </w:r>
      <w:r w:rsidR="00000000">
        <w:fldChar w:fldCharType="separate"/>
      </w:r>
      <w:r w:rsidR="008D6801" w:rsidRPr="00ED5F8E">
        <w:rPr>
          <w:rStyle w:val="Hyperlink"/>
          <w:lang w:val="ro-RO"/>
        </w:rPr>
        <w:t>https://www.primariabistrita.ro/primaria/acte-necesare/serviciul-managementul-resurselor-umane/</w:t>
      </w:r>
      <w:r w:rsidR="00000000">
        <w:rPr>
          <w:rStyle w:val="Hyperlink"/>
          <w:lang w:val="ro-RO"/>
        </w:rPr>
        <w:fldChar w:fldCharType="end"/>
      </w:r>
    </w:p>
    <w:p w14:paraId="79719065" w14:textId="4A77D1E5" w:rsidR="007A3392" w:rsidRPr="004D16B2" w:rsidRDefault="00FA609A" w:rsidP="008D6801">
      <w:pPr>
        <w:ind w:firstLine="567"/>
        <w:jc w:val="both"/>
        <w:rPr>
          <w:rStyle w:val="Emphasis"/>
          <w:lang w:val="ro-RO"/>
        </w:rPr>
      </w:pPr>
      <w:r w:rsidRPr="004D16B2">
        <w:rPr>
          <w:lang w:val="ro-RO"/>
        </w:rPr>
        <w:t>Anunțul, bibliografia</w:t>
      </w:r>
      <w:r w:rsidR="009E11C0" w:rsidRPr="004D16B2">
        <w:rPr>
          <w:lang w:val="ro-RO"/>
        </w:rPr>
        <w:t xml:space="preserve"> și tematica </w:t>
      </w:r>
      <w:r w:rsidRPr="004D16B2">
        <w:rPr>
          <w:lang w:val="ro-RO"/>
        </w:rPr>
        <w:t>pentru c</w:t>
      </w:r>
      <w:r w:rsidR="00183401" w:rsidRPr="004D16B2">
        <w:rPr>
          <w:lang w:val="ro-RO"/>
        </w:rPr>
        <w:t>oncurs, precum și fișa postului</w:t>
      </w:r>
      <w:r w:rsidRPr="004D16B2">
        <w:rPr>
          <w:lang w:val="ro-RO"/>
        </w:rPr>
        <w:t xml:space="preserve"> </w:t>
      </w:r>
      <w:r w:rsidR="000B3394" w:rsidRPr="004D16B2">
        <w:rPr>
          <w:lang w:val="ro-RO"/>
        </w:rPr>
        <w:t xml:space="preserve">se afişează </w:t>
      </w:r>
      <w:r w:rsidR="006A6435" w:rsidRPr="004D16B2">
        <w:rPr>
          <w:lang w:val="ro-RO"/>
        </w:rPr>
        <w:t xml:space="preserve">pe site-ul </w:t>
      </w:r>
      <w:r w:rsidR="00000000">
        <w:fldChar w:fldCharType="begin"/>
      </w:r>
      <w:r w:rsidR="00000000" w:rsidRPr="004D16B2">
        <w:rPr>
          <w:lang w:val="ro-RO"/>
        </w:rPr>
        <w:instrText>HYPERLINK "http://www.anfp.gov.ro/Concursuri"</w:instrText>
      </w:r>
      <w:r w:rsidR="00000000">
        <w:fldChar w:fldCharType="separate"/>
      </w:r>
      <w:r w:rsidR="003B2642" w:rsidRPr="004D16B2">
        <w:rPr>
          <w:lang w:val="ro-RO"/>
        </w:rPr>
        <w:t>http://www.anfp.gov.ro/Concursuri</w:t>
      </w:r>
      <w:r w:rsidR="00000000">
        <w:rPr>
          <w:lang w:val="pt-BR"/>
        </w:rPr>
        <w:fldChar w:fldCharType="end"/>
      </w:r>
      <w:r w:rsidR="003B2642" w:rsidRPr="004D16B2">
        <w:rPr>
          <w:lang w:val="ro-RO"/>
        </w:rPr>
        <w:t xml:space="preserve">, </w:t>
      </w:r>
      <w:r w:rsidR="000B3394" w:rsidRPr="004D16B2">
        <w:rPr>
          <w:lang w:val="ro-RO"/>
        </w:rPr>
        <w:t xml:space="preserve">la sediul </w:t>
      </w:r>
      <w:r w:rsidR="00D323E3" w:rsidRPr="004D16B2">
        <w:rPr>
          <w:lang w:val="ro-RO"/>
        </w:rPr>
        <w:t>Primăriei municipiului Bistrița</w:t>
      </w:r>
      <w:r w:rsidR="008D6801" w:rsidRPr="004D16B2">
        <w:rPr>
          <w:lang w:val="ro-RO"/>
        </w:rPr>
        <w:t>,</w:t>
      </w:r>
      <w:r w:rsidR="002A6C1B" w:rsidRPr="004D16B2">
        <w:rPr>
          <w:lang w:val="ro-RO"/>
        </w:rPr>
        <w:t xml:space="preserve"> prec</w:t>
      </w:r>
      <w:r w:rsidR="00D323E3" w:rsidRPr="004D16B2">
        <w:rPr>
          <w:lang w:val="ro-RO"/>
        </w:rPr>
        <w:t>um</w:t>
      </w:r>
      <w:r w:rsidR="002A6C1B" w:rsidRPr="004D16B2">
        <w:rPr>
          <w:lang w:val="ro-RO"/>
        </w:rPr>
        <w:t xml:space="preserve"> </w:t>
      </w:r>
      <w:r w:rsidR="00DC53EA" w:rsidRPr="004D16B2">
        <w:rPr>
          <w:lang w:val="ro-RO"/>
        </w:rPr>
        <w:t>ș</w:t>
      </w:r>
      <w:r w:rsidR="000B3394" w:rsidRPr="004D16B2">
        <w:rPr>
          <w:lang w:val="ro-RO"/>
        </w:rPr>
        <w:t>i</w:t>
      </w:r>
      <w:r w:rsidR="002A6C1B" w:rsidRPr="004D16B2">
        <w:rPr>
          <w:lang w:val="ro-RO"/>
        </w:rPr>
        <w:t xml:space="preserve"> </w:t>
      </w:r>
      <w:r w:rsidR="000B3394" w:rsidRPr="004D16B2">
        <w:rPr>
          <w:lang w:val="ro-RO"/>
        </w:rPr>
        <w:t>pe</w:t>
      </w:r>
      <w:r w:rsidR="008D6801" w:rsidRPr="004D16B2">
        <w:rPr>
          <w:lang w:val="ro-RO"/>
        </w:rPr>
        <w:t xml:space="preserve"> </w:t>
      </w:r>
      <w:r w:rsidR="00BA50C6" w:rsidRPr="004D16B2">
        <w:rPr>
          <w:lang w:val="ro-RO"/>
        </w:rPr>
        <w:t>site-ul:</w:t>
      </w:r>
      <w:r w:rsidR="00000000">
        <w:fldChar w:fldCharType="begin"/>
      </w:r>
      <w:r w:rsidR="00000000" w:rsidRPr="004D16B2">
        <w:rPr>
          <w:lang w:val="ro-RO"/>
        </w:rPr>
        <w:instrText>HYPERLINK "https://www.primariabistrita.ro/primaria/structura-siorganizare/concursuri/recrutare-personal/concursuri-de-recrutare/aparatul-primariei/%20"</w:instrText>
      </w:r>
      <w:r w:rsidR="00000000">
        <w:fldChar w:fldCharType="separate"/>
      </w:r>
      <w:r w:rsidR="008D6801" w:rsidRPr="002A6C1B">
        <w:rPr>
          <w:lang w:val="ro-RO"/>
        </w:rPr>
        <w:t xml:space="preserve">https://www.primariabistrita.ro/primaria/structura-siorganizare/concursuri/recrutare-personal/concursuri-de-recrutare/aparatul-primariei/ </w:t>
      </w:r>
      <w:r w:rsidR="00000000">
        <w:rPr>
          <w:lang w:val="ro-RO"/>
        </w:rPr>
        <w:fldChar w:fldCharType="end"/>
      </w:r>
      <w:r w:rsidR="000B3394" w:rsidRPr="004D16B2">
        <w:rPr>
          <w:lang w:val="ro-RO"/>
        </w:rPr>
        <w:t xml:space="preserve"> începând cu data de </w:t>
      </w:r>
      <w:r w:rsidR="00F360B8" w:rsidRPr="004D16B2">
        <w:rPr>
          <w:lang w:val="ro-RO"/>
        </w:rPr>
        <w:t>22</w:t>
      </w:r>
      <w:r w:rsidR="00CE6073" w:rsidRPr="004D16B2">
        <w:rPr>
          <w:b/>
          <w:bCs/>
          <w:lang w:val="ro-RO"/>
        </w:rPr>
        <w:t>.08</w:t>
      </w:r>
      <w:r w:rsidR="00B47F94" w:rsidRPr="004D16B2">
        <w:rPr>
          <w:b/>
          <w:bCs/>
          <w:lang w:val="ro-RO"/>
        </w:rPr>
        <w:t>.2024</w:t>
      </w:r>
      <w:r w:rsidR="000B3394" w:rsidRPr="004D16B2">
        <w:rPr>
          <w:rStyle w:val="Emphasis"/>
          <w:lang w:val="ro-RO"/>
        </w:rPr>
        <w:t>.</w:t>
      </w:r>
    </w:p>
    <w:p w14:paraId="65AFEDD6" w14:textId="22C5238C" w:rsidR="00FD2372" w:rsidRPr="002A6C1B" w:rsidRDefault="0045173F" w:rsidP="002A6C1B">
      <w:pPr>
        <w:jc w:val="both"/>
        <w:rPr>
          <w:lang w:val="es-ES"/>
        </w:rPr>
      </w:pPr>
      <w:r w:rsidRPr="004D16B2">
        <w:rPr>
          <w:rStyle w:val="Emphasis"/>
          <w:lang w:val="ro-RO"/>
        </w:rPr>
        <w:t xml:space="preserve"> </w:t>
      </w:r>
      <w:r w:rsidR="002A6C1B" w:rsidRPr="004D16B2">
        <w:rPr>
          <w:rStyle w:val="Emphasis"/>
          <w:lang w:val="ro-RO"/>
        </w:rPr>
        <w:tab/>
      </w:r>
      <w:r w:rsidR="000B3394" w:rsidRPr="004D16B2">
        <w:rPr>
          <w:rStyle w:val="Emphasis"/>
          <w:i w:val="0"/>
          <w:iCs w:val="0"/>
          <w:lang w:val="ro-RO"/>
        </w:rPr>
        <w:t>Relaţii suplimentare se pot obţ</w:t>
      </w:r>
      <w:r w:rsidR="00C71473" w:rsidRPr="004D16B2">
        <w:rPr>
          <w:rStyle w:val="Emphasis"/>
          <w:i w:val="0"/>
          <w:iCs w:val="0"/>
          <w:lang w:val="ro-RO"/>
        </w:rPr>
        <w:t>ine</w:t>
      </w:r>
      <w:r w:rsidR="00C71473" w:rsidRPr="002A6C1B">
        <w:rPr>
          <w:rFonts w:cs="Arial"/>
          <w:lang w:val="ro-RO"/>
        </w:rPr>
        <w:t xml:space="preserve"> de la </w:t>
      </w:r>
      <w:r w:rsidR="00CE6073" w:rsidRPr="002A6C1B">
        <w:rPr>
          <w:rFonts w:cs="Arial"/>
          <w:lang w:val="ro-RO"/>
        </w:rPr>
        <w:t>Serviciul Manage</w:t>
      </w:r>
      <w:r w:rsidR="00CA3CB4" w:rsidRPr="002A6C1B">
        <w:rPr>
          <w:rFonts w:cs="Arial"/>
          <w:lang w:val="ro-RO"/>
        </w:rPr>
        <w:t>mentul Resurselor Umane</w:t>
      </w:r>
      <w:r w:rsidR="002A6C1B">
        <w:rPr>
          <w:rFonts w:cs="Arial"/>
          <w:lang w:val="ro-RO"/>
        </w:rPr>
        <w:t>,</w:t>
      </w:r>
      <w:r w:rsidR="0059030A" w:rsidRPr="002A6C1B">
        <w:rPr>
          <w:lang w:val="es-ES"/>
        </w:rPr>
        <w:t xml:space="preserve"> </w:t>
      </w:r>
      <w:proofErr w:type="spellStart"/>
      <w:r w:rsidR="0059030A" w:rsidRPr="002A6C1B">
        <w:rPr>
          <w:lang w:val="es-ES"/>
        </w:rPr>
        <w:t>Direcția</w:t>
      </w:r>
      <w:proofErr w:type="spellEnd"/>
      <w:r w:rsidR="0059030A" w:rsidRPr="002A6C1B">
        <w:rPr>
          <w:lang w:val="es-ES"/>
        </w:rPr>
        <w:t xml:space="preserve"> </w:t>
      </w:r>
      <w:proofErr w:type="spellStart"/>
      <w:r w:rsidR="0059030A" w:rsidRPr="002A6C1B">
        <w:rPr>
          <w:lang w:val="es-ES"/>
        </w:rPr>
        <w:t>Juridică</w:t>
      </w:r>
      <w:proofErr w:type="spellEnd"/>
      <w:r w:rsidR="0059030A" w:rsidRPr="002A6C1B">
        <w:rPr>
          <w:lang w:val="es-ES"/>
        </w:rPr>
        <w:t xml:space="preserve">, </w:t>
      </w:r>
      <w:proofErr w:type="spellStart"/>
      <w:r w:rsidR="0059030A" w:rsidRPr="002A6C1B">
        <w:rPr>
          <w:lang w:val="es-ES"/>
        </w:rPr>
        <w:t>Resurse</w:t>
      </w:r>
      <w:proofErr w:type="spellEnd"/>
      <w:r w:rsidR="0059030A" w:rsidRPr="002A6C1B">
        <w:rPr>
          <w:lang w:val="es-ES"/>
        </w:rPr>
        <w:t xml:space="preserve"> </w:t>
      </w:r>
      <w:proofErr w:type="spellStart"/>
      <w:r w:rsidR="0059030A" w:rsidRPr="002A6C1B">
        <w:rPr>
          <w:lang w:val="es-ES"/>
        </w:rPr>
        <w:t>Umane</w:t>
      </w:r>
      <w:proofErr w:type="spellEnd"/>
      <w:r w:rsidR="0059030A" w:rsidRPr="002A6C1B">
        <w:rPr>
          <w:lang w:val="es-ES"/>
        </w:rPr>
        <w:t xml:space="preserve">, </w:t>
      </w:r>
      <w:proofErr w:type="spellStart"/>
      <w:r w:rsidR="0059030A" w:rsidRPr="002A6C1B">
        <w:rPr>
          <w:lang w:val="es-ES"/>
        </w:rPr>
        <w:t>Achiziții</w:t>
      </w:r>
      <w:proofErr w:type="spellEnd"/>
      <w:r w:rsidR="0059030A" w:rsidRPr="002A6C1B">
        <w:rPr>
          <w:lang w:val="es-ES"/>
        </w:rPr>
        <w:t xml:space="preserve"> </w:t>
      </w:r>
      <w:proofErr w:type="spellStart"/>
      <w:r w:rsidR="0059030A" w:rsidRPr="002A6C1B">
        <w:rPr>
          <w:lang w:val="es-ES"/>
        </w:rPr>
        <w:t>Publice</w:t>
      </w:r>
      <w:proofErr w:type="spellEnd"/>
      <w:r w:rsidR="00CA3CB4" w:rsidRPr="002A6C1B">
        <w:rPr>
          <w:rFonts w:cs="Arial"/>
          <w:lang w:val="ro-RO"/>
        </w:rPr>
        <w:t xml:space="preserve"> </w:t>
      </w:r>
      <w:r w:rsidR="000B3394" w:rsidRPr="002A6C1B">
        <w:rPr>
          <w:rFonts w:cs="Arial"/>
          <w:lang w:val="ro-RO"/>
        </w:rPr>
        <w:t xml:space="preserve">din cadrul </w:t>
      </w:r>
      <w:r w:rsidR="0059030A" w:rsidRPr="002A6C1B">
        <w:rPr>
          <w:lang w:val="ro-RO"/>
        </w:rPr>
        <w:t>Primăriei municipiului Bistrița</w:t>
      </w:r>
      <w:r w:rsidR="000B3394" w:rsidRPr="002A6C1B">
        <w:rPr>
          <w:rFonts w:cs="Arial"/>
          <w:lang w:val="ro-RO"/>
        </w:rPr>
        <w:t>,</w:t>
      </w:r>
      <w:r w:rsidR="00492225" w:rsidRPr="002A6C1B">
        <w:rPr>
          <w:rFonts w:cs="Arial"/>
          <w:lang w:val="ro-RO"/>
        </w:rPr>
        <w:t xml:space="preserve"> </w:t>
      </w:r>
      <w:r w:rsidR="000B3394" w:rsidRPr="002A6C1B">
        <w:rPr>
          <w:rFonts w:cs="Arial"/>
          <w:lang w:val="ro-RO"/>
        </w:rPr>
        <w:t>Piaţa Centrală nr. 6,</w:t>
      </w:r>
      <w:r w:rsidR="009E11C0" w:rsidRPr="002A6C1B">
        <w:rPr>
          <w:rFonts w:cs="Arial"/>
          <w:lang w:val="ro-RO"/>
        </w:rPr>
        <w:t xml:space="preserve"> </w:t>
      </w:r>
      <w:r w:rsidR="002170CB" w:rsidRPr="002A6C1B">
        <w:rPr>
          <w:rFonts w:cs="Arial"/>
          <w:lang w:val="ro-RO"/>
        </w:rPr>
        <w:t>camera nr.</w:t>
      </w:r>
      <w:r w:rsidR="00486EA8" w:rsidRPr="002A6C1B">
        <w:rPr>
          <w:rFonts w:cs="Arial"/>
          <w:lang w:val="ro-RO"/>
        </w:rPr>
        <w:t xml:space="preserve"> </w:t>
      </w:r>
      <w:r w:rsidR="002170CB" w:rsidRPr="002A6C1B">
        <w:rPr>
          <w:rFonts w:cs="Arial"/>
          <w:lang w:val="ro-RO"/>
        </w:rPr>
        <w:t>8,</w:t>
      </w:r>
      <w:r w:rsidR="009E11C0" w:rsidRPr="002A6C1B">
        <w:rPr>
          <w:rFonts w:cs="Arial"/>
          <w:lang w:val="ro-RO"/>
        </w:rPr>
        <w:t xml:space="preserve"> </w:t>
      </w:r>
      <w:r w:rsidR="002170CB" w:rsidRPr="00F360B8">
        <w:rPr>
          <w:rFonts w:cs="Arial"/>
          <w:sz w:val="24"/>
          <w:szCs w:val="24"/>
          <w:lang w:val="ro-RO"/>
        </w:rPr>
        <w:t>telefon:</w:t>
      </w:r>
      <w:r w:rsidR="009E11C0" w:rsidRPr="00F360B8">
        <w:rPr>
          <w:rFonts w:cs="Arial"/>
          <w:sz w:val="24"/>
          <w:szCs w:val="24"/>
          <w:lang w:val="ro-RO"/>
        </w:rPr>
        <w:t xml:space="preserve"> </w:t>
      </w:r>
      <w:r w:rsidR="00F360B8" w:rsidRPr="00F360B8">
        <w:rPr>
          <w:rFonts w:cs="Arial"/>
          <w:color w:val="000000"/>
          <w:sz w:val="24"/>
          <w:szCs w:val="24"/>
          <w:lang w:val="ro-RO" w:eastAsia="ro-RO"/>
        </w:rPr>
        <w:t>40374548134</w:t>
      </w:r>
      <w:r w:rsidR="002170CB" w:rsidRPr="002A6C1B">
        <w:rPr>
          <w:rFonts w:cs="Arial"/>
          <w:lang w:val="ro-RO"/>
        </w:rPr>
        <w:t>,</w:t>
      </w:r>
      <w:r w:rsidR="00F008A4" w:rsidRPr="002A6C1B">
        <w:rPr>
          <w:rFonts w:cs="Arial"/>
          <w:lang w:val="ro-RO"/>
        </w:rPr>
        <w:t xml:space="preserve"> </w:t>
      </w:r>
      <w:r w:rsidR="000B3394" w:rsidRPr="002A6C1B">
        <w:rPr>
          <w:rFonts w:cs="Arial"/>
          <w:lang w:val="ro-RO"/>
        </w:rPr>
        <w:t xml:space="preserve">e-mail </w:t>
      </w:r>
      <w:r w:rsidR="00000000">
        <w:fldChar w:fldCharType="begin"/>
      </w:r>
      <w:r w:rsidR="00000000" w:rsidRPr="004D16B2">
        <w:rPr>
          <w:lang w:val="ro-RO"/>
        </w:rPr>
        <w:instrText>HYPERLINK "mailto:bruo@primariabistrita.ro"</w:instrText>
      </w:r>
      <w:r w:rsidR="00000000">
        <w:fldChar w:fldCharType="separate"/>
      </w:r>
      <w:r w:rsidR="00492225" w:rsidRPr="002A6C1B">
        <w:rPr>
          <w:rStyle w:val="Hyperlink"/>
          <w:rFonts w:cs="Arial"/>
          <w:sz w:val="24"/>
          <w:szCs w:val="24"/>
          <w:lang w:val="ro-RO"/>
        </w:rPr>
        <w:t>bruo@primariabistrita.ro</w:t>
      </w:r>
      <w:r w:rsidR="00000000">
        <w:rPr>
          <w:rStyle w:val="Hyperlink"/>
          <w:rFonts w:cs="Arial"/>
          <w:sz w:val="24"/>
          <w:szCs w:val="24"/>
          <w:lang w:val="ro-RO"/>
        </w:rPr>
        <w:fldChar w:fldCharType="end"/>
      </w:r>
      <w:r w:rsidR="000B3394" w:rsidRPr="002A6C1B">
        <w:rPr>
          <w:rFonts w:cs="Arial"/>
          <w:lang w:val="ro-RO"/>
        </w:rPr>
        <w:t>, persoană de contact</w:t>
      </w:r>
      <w:r w:rsidR="0059030A" w:rsidRPr="002A6C1B">
        <w:rPr>
          <w:lang w:val="ro-RO"/>
        </w:rPr>
        <w:t xml:space="preserve">: </w:t>
      </w:r>
      <w:r w:rsidR="00FD0C97" w:rsidRPr="002A6C1B">
        <w:rPr>
          <w:rFonts w:cs="Arial"/>
          <w:lang w:val="ro-RO"/>
        </w:rPr>
        <w:t>doamna</w:t>
      </w:r>
      <w:r w:rsidR="007C10CC" w:rsidRPr="002A6C1B">
        <w:rPr>
          <w:rFonts w:cs="Arial"/>
          <w:lang w:val="ro-RO"/>
        </w:rPr>
        <w:t xml:space="preserve"> </w:t>
      </w:r>
      <w:r w:rsidR="00F360B8">
        <w:rPr>
          <w:rFonts w:cs="Arial"/>
          <w:lang w:val="ro-RO"/>
        </w:rPr>
        <w:t>Raluca Otilia Bor</w:t>
      </w:r>
      <w:r w:rsidR="000B3394" w:rsidRPr="002A6C1B">
        <w:rPr>
          <w:rFonts w:cs="Arial"/>
          <w:lang w:val="ro-RO"/>
        </w:rPr>
        <w:t xml:space="preserve">, </w:t>
      </w:r>
      <w:r w:rsidR="00CE6073" w:rsidRPr="002A6C1B">
        <w:rPr>
          <w:rFonts w:cs="Arial"/>
          <w:lang w:val="ro-RO"/>
        </w:rPr>
        <w:t>consilier</w:t>
      </w:r>
      <w:r w:rsidR="00F434E2" w:rsidRPr="002A6C1B">
        <w:rPr>
          <w:rFonts w:cs="Arial"/>
          <w:lang w:val="ro-RO"/>
        </w:rPr>
        <w:t xml:space="preserve"> superior la </w:t>
      </w:r>
      <w:r w:rsidR="00CE6073" w:rsidRPr="002A6C1B">
        <w:rPr>
          <w:rFonts w:cs="Arial"/>
          <w:lang w:val="ro-RO"/>
        </w:rPr>
        <w:t xml:space="preserve">Serviciul </w:t>
      </w:r>
      <w:r w:rsidR="00492225" w:rsidRPr="002A6C1B">
        <w:rPr>
          <w:rFonts w:cs="Arial"/>
          <w:lang w:val="ro-RO"/>
        </w:rPr>
        <w:t xml:space="preserve"> </w:t>
      </w:r>
      <w:r w:rsidR="00CA3CB4" w:rsidRPr="002A6C1B">
        <w:rPr>
          <w:rFonts w:cs="Arial"/>
          <w:lang w:val="ro-RO"/>
        </w:rPr>
        <w:t>Managementul Resurselor Umane</w:t>
      </w:r>
      <w:r w:rsidR="00FD2372" w:rsidRPr="002A6C1B">
        <w:rPr>
          <w:lang w:val="ro-RO"/>
        </w:rPr>
        <w:t>,</w:t>
      </w:r>
      <w:r w:rsidR="00FD2372" w:rsidRPr="002A6C1B">
        <w:rPr>
          <w:lang w:val="es-ES"/>
        </w:rPr>
        <w:t xml:space="preserve"> </w:t>
      </w:r>
      <w:proofErr w:type="spellStart"/>
      <w:r w:rsidR="00FD2372" w:rsidRPr="002A6C1B">
        <w:rPr>
          <w:lang w:val="es-ES"/>
        </w:rPr>
        <w:t>Direcția</w:t>
      </w:r>
      <w:proofErr w:type="spellEnd"/>
      <w:r w:rsidR="00FD2372" w:rsidRPr="002A6C1B">
        <w:rPr>
          <w:lang w:val="es-ES"/>
        </w:rPr>
        <w:t xml:space="preserve"> </w:t>
      </w:r>
      <w:proofErr w:type="spellStart"/>
      <w:r w:rsidR="00FD2372" w:rsidRPr="002A6C1B">
        <w:rPr>
          <w:lang w:val="es-ES"/>
        </w:rPr>
        <w:t>Juridică</w:t>
      </w:r>
      <w:proofErr w:type="spellEnd"/>
      <w:r w:rsidR="00FD2372" w:rsidRPr="002A6C1B">
        <w:rPr>
          <w:lang w:val="es-ES"/>
        </w:rPr>
        <w:t xml:space="preserve">, </w:t>
      </w:r>
      <w:proofErr w:type="spellStart"/>
      <w:r w:rsidR="00FD2372" w:rsidRPr="002A6C1B">
        <w:rPr>
          <w:lang w:val="es-ES"/>
        </w:rPr>
        <w:t>Resurse</w:t>
      </w:r>
      <w:proofErr w:type="spellEnd"/>
      <w:r w:rsidR="00FD2372" w:rsidRPr="002A6C1B">
        <w:rPr>
          <w:lang w:val="es-ES"/>
        </w:rPr>
        <w:t xml:space="preserve"> </w:t>
      </w:r>
      <w:proofErr w:type="spellStart"/>
      <w:r w:rsidR="00FD2372" w:rsidRPr="002A6C1B">
        <w:rPr>
          <w:lang w:val="es-ES"/>
        </w:rPr>
        <w:t>Umane</w:t>
      </w:r>
      <w:proofErr w:type="spellEnd"/>
      <w:r w:rsidR="00FD2372" w:rsidRPr="002A6C1B">
        <w:rPr>
          <w:lang w:val="es-ES"/>
        </w:rPr>
        <w:t xml:space="preserve">, </w:t>
      </w:r>
      <w:proofErr w:type="spellStart"/>
      <w:r w:rsidR="00FD2372" w:rsidRPr="002A6C1B">
        <w:rPr>
          <w:lang w:val="es-ES"/>
        </w:rPr>
        <w:t>Achiziții</w:t>
      </w:r>
      <w:proofErr w:type="spellEnd"/>
      <w:r w:rsidR="00FD2372" w:rsidRPr="002A6C1B">
        <w:rPr>
          <w:lang w:val="es-ES"/>
        </w:rPr>
        <w:t xml:space="preserve"> </w:t>
      </w:r>
      <w:proofErr w:type="spellStart"/>
      <w:r w:rsidR="00FD2372" w:rsidRPr="002A6C1B">
        <w:rPr>
          <w:lang w:val="es-ES"/>
        </w:rPr>
        <w:t>Publice</w:t>
      </w:r>
      <w:proofErr w:type="spellEnd"/>
      <w:r w:rsidR="00FD2372" w:rsidRPr="002A6C1B">
        <w:rPr>
          <w:lang w:val="es-ES"/>
        </w:rPr>
        <w:t>;</w:t>
      </w:r>
    </w:p>
    <w:p w14:paraId="76A9376B" w14:textId="77777777" w:rsidR="000D6C0F" w:rsidRDefault="000D6C0F" w:rsidP="00C867B5">
      <w:pPr>
        <w:jc w:val="both"/>
        <w:rPr>
          <w:rFonts w:cs="Arial"/>
          <w:sz w:val="24"/>
          <w:szCs w:val="24"/>
          <w:lang w:val="ro-RO"/>
        </w:rPr>
      </w:pPr>
    </w:p>
    <w:p w14:paraId="19FCD61D" w14:textId="77777777" w:rsidR="000D6C0F" w:rsidRPr="006B7A89" w:rsidRDefault="000D6C0F" w:rsidP="00C867B5">
      <w:pPr>
        <w:jc w:val="both"/>
        <w:rPr>
          <w:rFonts w:cs="Arial"/>
          <w:sz w:val="24"/>
          <w:szCs w:val="24"/>
          <w:lang w:val="ro-RO"/>
        </w:rPr>
      </w:pPr>
    </w:p>
    <w:p w14:paraId="2AF35FD9" w14:textId="77777777" w:rsidR="00306329" w:rsidRPr="006B7A89" w:rsidRDefault="00B1793C" w:rsidP="00B47BF5">
      <w:pPr>
        <w:jc w:val="center"/>
        <w:rPr>
          <w:rFonts w:cs="Arial"/>
          <w:b/>
          <w:sz w:val="24"/>
          <w:szCs w:val="24"/>
          <w:lang w:val="es-ES"/>
        </w:rPr>
      </w:pPr>
      <w:r w:rsidRPr="006B7A89">
        <w:rPr>
          <w:rFonts w:cs="Arial"/>
          <w:b/>
          <w:sz w:val="24"/>
          <w:szCs w:val="24"/>
          <w:lang w:val="es-ES"/>
        </w:rPr>
        <w:t>PRIMAR,</w:t>
      </w:r>
    </w:p>
    <w:p w14:paraId="55B0C8A5" w14:textId="77777777" w:rsidR="0082220E" w:rsidRDefault="00B1793C" w:rsidP="00B47BF5">
      <w:pPr>
        <w:jc w:val="center"/>
        <w:rPr>
          <w:rFonts w:cs="Arial"/>
          <w:b/>
          <w:sz w:val="24"/>
          <w:szCs w:val="24"/>
          <w:lang w:val="es-ES"/>
        </w:rPr>
      </w:pPr>
      <w:r w:rsidRPr="006B7A89">
        <w:rPr>
          <w:rFonts w:cs="Arial"/>
          <w:b/>
          <w:sz w:val="24"/>
          <w:szCs w:val="24"/>
          <w:lang w:val="es-ES"/>
        </w:rPr>
        <w:t>IOAN TURC</w:t>
      </w:r>
    </w:p>
    <w:p w14:paraId="4247FA30" w14:textId="77777777" w:rsidR="0059030A" w:rsidRDefault="0059030A" w:rsidP="00B47BF5">
      <w:pPr>
        <w:jc w:val="center"/>
        <w:rPr>
          <w:rFonts w:cs="Arial"/>
          <w:b/>
          <w:sz w:val="24"/>
          <w:szCs w:val="24"/>
          <w:lang w:val="es-ES"/>
        </w:rPr>
      </w:pPr>
    </w:p>
    <w:p w14:paraId="1EAF431F" w14:textId="77777777" w:rsidR="0059030A" w:rsidRPr="006B7A89" w:rsidRDefault="0059030A" w:rsidP="00B47BF5">
      <w:pPr>
        <w:jc w:val="center"/>
        <w:rPr>
          <w:rFonts w:cs="Arial"/>
          <w:b/>
          <w:sz w:val="24"/>
          <w:szCs w:val="24"/>
          <w:lang w:val="es-ES"/>
        </w:rPr>
      </w:pPr>
    </w:p>
    <w:p w14:paraId="7A0E4059" w14:textId="77777777" w:rsidR="00435DB6" w:rsidRDefault="00435DB6" w:rsidP="0082220E">
      <w:pPr>
        <w:rPr>
          <w:rFonts w:cs="Arial"/>
          <w:b/>
          <w:sz w:val="24"/>
          <w:szCs w:val="24"/>
          <w:lang w:val="es-ES"/>
        </w:rPr>
      </w:pPr>
    </w:p>
    <w:p w14:paraId="6E21FF5F" w14:textId="77777777" w:rsidR="00F360B8" w:rsidRDefault="00F360B8" w:rsidP="0082220E">
      <w:pPr>
        <w:rPr>
          <w:rFonts w:cs="Arial"/>
          <w:b/>
          <w:sz w:val="24"/>
          <w:szCs w:val="24"/>
          <w:lang w:val="es-ES"/>
        </w:rPr>
      </w:pPr>
    </w:p>
    <w:p w14:paraId="51C6C2C7" w14:textId="77777777" w:rsidR="00F360B8" w:rsidRDefault="00F360B8" w:rsidP="0082220E">
      <w:pPr>
        <w:rPr>
          <w:rFonts w:cs="Arial"/>
          <w:b/>
          <w:sz w:val="24"/>
          <w:szCs w:val="24"/>
          <w:lang w:val="es-ES"/>
        </w:rPr>
      </w:pPr>
    </w:p>
    <w:p w14:paraId="020639A3" w14:textId="77777777" w:rsidR="00F360B8" w:rsidRDefault="00F360B8" w:rsidP="0082220E">
      <w:pPr>
        <w:rPr>
          <w:rFonts w:cs="Arial"/>
          <w:b/>
          <w:sz w:val="24"/>
          <w:szCs w:val="24"/>
          <w:lang w:val="es-ES"/>
        </w:rPr>
      </w:pPr>
    </w:p>
    <w:p w14:paraId="2EE329EB" w14:textId="77777777" w:rsidR="00F360B8" w:rsidRDefault="00F360B8" w:rsidP="0082220E">
      <w:pPr>
        <w:rPr>
          <w:rFonts w:cs="Arial"/>
          <w:b/>
          <w:sz w:val="24"/>
          <w:szCs w:val="24"/>
          <w:lang w:val="es-ES"/>
        </w:rPr>
      </w:pPr>
    </w:p>
    <w:p w14:paraId="38BD1DCB" w14:textId="77777777" w:rsidR="00F360B8" w:rsidRDefault="00F360B8" w:rsidP="0082220E">
      <w:pPr>
        <w:rPr>
          <w:rFonts w:cs="Arial"/>
          <w:b/>
          <w:sz w:val="24"/>
          <w:szCs w:val="24"/>
          <w:lang w:val="es-ES"/>
        </w:rPr>
      </w:pPr>
    </w:p>
    <w:p w14:paraId="3226B760" w14:textId="77777777" w:rsidR="00F360B8" w:rsidRDefault="00F360B8" w:rsidP="0082220E">
      <w:pPr>
        <w:rPr>
          <w:rFonts w:cs="Arial"/>
          <w:b/>
          <w:sz w:val="24"/>
          <w:szCs w:val="24"/>
          <w:lang w:val="es-ES"/>
        </w:rPr>
      </w:pPr>
    </w:p>
    <w:p w14:paraId="7B311346" w14:textId="77777777" w:rsidR="00F360B8" w:rsidRDefault="00F360B8" w:rsidP="0082220E">
      <w:pPr>
        <w:rPr>
          <w:rFonts w:cs="Arial"/>
          <w:b/>
          <w:sz w:val="24"/>
          <w:szCs w:val="24"/>
          <w:lang w:val="es-ES"/>
        </w:rPr>
      </w:pPr>
    </w:p>
    <w:p w14:paraId="0EFE814B" w14:textId="77777777" w:rsidR="00F360B8" w:rsidRDefault="00F360B8" w:rsidP="0082220E">
      <w:pPr>
        <w:rPr>
          <w:rFonts w:cs="Arial"/>
          <w:b/>
          <w:sz w:val="24"/>
          <w:szCs w:val="24"/>
          <w:lang w:val="es-ES"/>
        </w:rPr>
      </w:pPr>
    </w:p>
    <w:p w14:paraId="6C990C36" w14:textId="77777777" w:rsidR="00F360B8" w:rsidRDefault="00F360B8" w:rsidP="0082220E">
      <w:pPr>
        <w:rPr>
          <w:rFonts w:cs="Arial"/>
          <w:b/>
          <w:sz w:val="24"/>
          <w:szCs w:val="24"/>
          <w:lang w:val="es-ES"/>
        </w:rPr>
      </w:pPr>
    </w:p>
    <w:p w14:paraId="456C1D52" w14:textId="77777777" w:rsidR="00F360B8" w:rsidRDefault="00F360B8" w:rsidP="0082220E">
      <w:pPr>
        <w:rPr>
          <w:rFonts w:cs="Arial"/>
          <w:b/>
          <w:sz w:val="24"/>
          <w:szCs w:val="24"/>
          <w:lang w:val="es-ES"/>
        </w:rPr>
      </w:pPr>
    </w:p>
    <w:p w14:paraId="23D01928" w14:textId="77777777" w:rsidR="00F360B8" w:rsidRDefault="00F360B8" w:rsidP="0082220E">
      <w:pPr>
        <w:rPr>
          <w:rFonts w:cs="Arial"/>
          <w:b/>
          <w:sz w:val="24"/>
          <w:szCs w:val="24"/>
          <w:lang w:val="es-ES"/>
        </w:rPr>
      </w:pPr>
    </w:p>
    <w:p w14:paraId="1FCBC183" w14:textId="77777777" w:rsidR="00F360B8" w:rsidRDefault="00F360B8" w:rsidP="0082220E">
      <w:pPr>
        <w:rPr>
          <w:rFonts w:cs="Arial"/>
          <w:b/>
          <w:sz w:val="24"/>
          <w:szCs w:val="24"/>
          <w:lang w:val="es-ES"/>
        </w:rPr>
      </w:pPr>
    </w:p>
    <w:p w14:paraId="2864D683" w14:textId="77777777" w:rsidR="00F360B8" w:rsidRDefault="00F360B8" w:rsidP="0082220E">
      <w:pPr>
        <w:rPr>
          <w:rFonts w:cs="Arial"/>
          <w:b/>
          <w:sz w:val="24"/>
          <w:szCs w:val="24"/>
          <w:lang w:val="es-ES"/>
        </w:rPr>
      </w:pPr>
    </w:p>
    <w:p w14:paraId="17FA894E" w14:textId="77777777" w:rsidR="00F360B8" w:rsidRDefault="00F360B8" w:rsidP="0082220E">
      <w:pPr>
        <w:rPr>
          <w:rFonts w:cs="Arial"/>
          <w:b/>
          <w:sz w:val="24"/>
          <w:szCs w:val="24"/>
          <w:lang w:val="es-ES"/>
        </w:rPr>
      </w:pPr>
    </w:p>
    <w:p w14:paraId="14329E20" w14:textId="77777777" w:rsidR="00F360B8" w:rsidRDefault="00F360B8" w:rsidP="0082220E">
      <w:pPr>
        <w:rPr>
          <w:rFonts w:cs="Arial"/>
          <w:b/>
          <w:sz w:val="24"/>
          <w:szCs w:val="24"/>
          <w:lang w:val="es-ES"/>
        </w:rPr>
      </w:pPr>
    </w:p>
    <w:p w14:paraId="261FCE51" w14:textId="77777777" w:rsidR="00F360B8" w:rsidRDefault="00F360B8" w:rsidP="0082220E">
      <w:pPr>
        <w:rPr>
          <w:rFonts w:cs="Arial"/>
          <w:b/>
          <w:sz w:val="24"/>
          <w:szCs w:val="24"/>
          <w:lang w:val="es-ES"/>
        </w:rPr>
      </w:pPr>
    </w:p>
    <w:p w14:paraId="4499AB72" w14:textId="77777777" w:rsidR="00F360B8" w:rsidRDefault="00F360B8" w:rsidP="0082220E">
      <w:pPr>
        <w:rPr>
          <w:rFonts w:cs="Arial"/>
          <w:b/>
          <w:sz w:val="24"/>
          <w:szCs w:val="24"/>
          <w:lang w:val="es-ES"/>
        </w:rPr>
      </w:pPr>
    </w:p>
    <w:p w14:paraId="49A778AF" w14:textId="77777777" w:rsidR="00F360B8" w:rsidRDefault="00F360B8" w:rsidP="0082220E">
      <w:pPr>
        <w:rPr>
          <w:rFonts w:cs="Arial"/>
          <w:b/>
          <w:sz w:val="24"/>
          <w:szCs w:val="24"/>
          <w:lang w:val="es-ES"/>
        </w:rPr>
      </w:pPr>
    </w:p>
    <w:p w14:paraId="45CB4C74" w14:textId="77777777" w:rsidR="00F360B8" w:rsidRDefault="00F360B8" w:rsidP="0082220E">
      <w:pPr>
        <w:rPr>
          <w:rFonts w:cs="Arial"/>
          <w:b/>
          <w:sz w:val="24"/>
          <w:szCs w:val="24"/>
          <w:lang w:val="es-ES"/>
        </w:rPr>
      </w:pPr>
    </w:p>
    <w:p w14:paraId="0BFAAF38" w14:textId="77777777" w:rsidR="00F360B8" w:rsidRDefault="00F360B8" w:rsidP="0082220E">
      <w:pPr>
        <w:rPr>
          <w:rFonts w:cs="Arial"/>
          <w:b/>
          <w:sz w:val="24"/>
          <w:szCs w:val="24"/>
          <w:lang w:val="es-ES"/>
        </w:rPr>
      </w:pPr>
    </w:p>
    <w:p w14:paraId="1E771546" w14:textId="77777777" w:rsidR="00F360B8" w:rsidRDefault="00F360B8" w:rsidP="0082220E">
      <w:pPr>
        <w:rPr>
          <w:rFonts w:cs="Arial"/>
          <w:b/>
          <w:sz w:val="24"/>
          <w:szCs w:val="24"/>
          <w:lang w:val="es-ES"/>
        </w:rPr>
      </w:pPr>
    </w:p>
    <w:p w14:paraId="68E4131A" w14:textId="77777777" w:rsidR="00F360B8" w:rsidRDefault="00F360B8" w:rsidP="0082220E">
      <w:pPr>
        <w:rPr>
          <w:rFonts w:cs="Arial"/>
          <w:b/>
          <w:sz w:val="24"/>
          <w:szCs w:val="24"/>
          <w:lang w:val="es-ES"/>
        </w:rPr>
      </w:pPr>
    </w:p>
    <w:p w14:paraId="58058027" w14:textId="77777777" w:rsidR="00F360B8" w:rsidRDefault="00F360B8" w:rsidP="0082220E">
      <w:pPr>
        <w:rPr>
          <w:rFonts w:cs="Arial"/>
          <w:b/>
          <w:sz w:val="24"/>
          <w:szCs w:val="24"/>
          <w:lang w:val="es-ES"/>
        </w:rPr>
      </w:pPr>
    </w:p>
    <w:p w14:paraId="66EC5C2B" w14:textId="77777777" w:rsidR="00F360B8" w:rsidRDefault="00F360B8" w:rsidP="0082220E">
      <w:pPr>
        <w:rPr>
          <w:rFonts w:cs="Arial"/>
          <w:b/>
          <w:sz w:val="24"/>
          <w:szCs w:val="24"/>
          <w:lang w:val="es-ES"/>
        </w:rPr>
      </w:pPr>
    </w:p>
    <w:p w14:paraId="4332EAFC" w14:textId="77777777" w:rsidR="00F360B8" w:rsidRPr="006B7A89" w:rsidRDefault="00F360B8" w:rsidP="0082220E">
      <w:pPr>
        <w:rPr>
          <w:rFonts w:cs="Arial"/>
          <w:b/>
          <w:sz w:val="24"/>
          <w:szCs w:val="24"/>
          <w:lang w:val="es-ES"/>
        </w:rPr>
      </w:pPr>
    </w:p>
    <w:p w14:paraId="7623604F" w14:textId="4688D5FF" w:rsidR="0082220E" w:rsidRPr="00FD2372" w:rsidRDefault="00FD2372" w:rsidP="0082220E">
      <w:pPr>
        <w:rPr>
          <w:rFonts w:cs="Arial"/>
          <w:sz w:val="16"/>
          <w:szCs w:val="16"/>
          <w:lang w:val="es-ES"/>
        </w:rPr>
      </w:pPr>
      <w:r w:rsidRPr="00FD2372">
        <w:rPr>
          <w:rFonts w:cs="Arial"/>
          <w:b/>
          <w:sz w:val="16"/>
          <w:szCs w:val="16"/>
          <w:lang w:val="es-ES"/>
        </w:rPr>
        <w:t>RAR/</w:t>
      </w:r>
      <w:r w:rsidR="0082220E" w:rsidRPr="00FD2372">
        <w:rPr>
          <w:rFonts w:cs="Arial"/>
          <w:b/>
          <w:sz w:val="16"/>
          <w:szCs w:val="16"/>
          <w:lang w:val="es-ES"/>
        </w:rPr>
        <w:t>2ex.</w:t>
      </w:r>
    </w:p>
    <w:sectPr w:rsidR="0082220E" w:rsidRPr="00FD2372" w:rsidSect="00780F61">
      <w:headerReference w:type="even" r:id="rId10"/>
      <w:headerReference w:type="default" r:id="rId11"/>
      <w:footerReference w:type="default" r:id="rId12"/>
      <w:footerReference w:type="first" r:id="rId13"/>
      <w:pgSz w:w="12240" w:h="15840"/>
      <w:pgMar w:top="0" w:right="1041" w:bottom="0" w:left="1418" w:header="720" w:footer="2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59BA" w14:textId="77777777" w:rsidR="000E007D" w:rsidRDefault="000E007D">
      <w:r>
        <w:separator/>
      </w:r>
    </w:p>
  </w:endnote>
  <w:endnote w:type="continuationSeparator" w:id="0">
    <w:p w14:paraId="0E6F85C2" w14:textId="77777777" w:rsidR="000E007D" w:rsidRDefault="000E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E">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E116" w14:textId="77777777" w:rsidR="00BA50C6" w:rsidRDefault="00BA50C6">
    <w:pPr>
      <w:pStyle w:val="Footer"/>
      <w:jc w:val="right"/>
    </w:pPr>
    <w:r>
      <w:fldChar w:fldCharType="begin"/>
    </w:r>
    <w:r>
      <w:instrText xml:space="preserve"> PAGE   \* MERGEFORMAT </w:instrText>
    </w:r>
    <w:r>
      <w:fldChar w:fldCharType="separate"/>
    </w:r>
    <w:r>
      <w:rPr>
        <w:noProof/>
      </w:rPr>
      <w:t>2</w:t>
    </w:r>
    <w:r>
      <w:rPr>
        <w:noProof/>
      </w:rPr>
      <w:fldChar w:fldCharType="end"/>
    </w:r>
  </w:p>
  <w:p w14:paraId="1B2CB5BA" w14:textId="77777777" w:rsidR="00BA50C6" w:rsidRDefault="00BA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E4EE" w14:textId="77777777" w:rsidR="00BA50C6" w:rsidRDefault="00BA50C6">
    <w:pPr>
      <w:pStyle w:val="Footer"/>
      <w:jc w:val="right"/>
    </w:pPr>
    <w:r>
      <w:fldChar w:fldCharType="begin"/>
    </w:r>
    <w:r>
      <w:instrText xml:space="preserve"> PAGE   \* MERGEFORMAT </w:instrText>
    </w:r>
    <w:r>
      <w:fldChar w:fldCharType="separate"/>
    </w:r>
    <w:r>
      <w:rPr>
        <w:noProof/>
      </w:rPr>
      <w:t>2</w:t>
    </w:r>
    <w:r>
      <w:rPr>
        <w:noProof/>
      </w:rPr>
      <w:fldChar w:fldCharType="end"/>
    </w:r>
  </w:p>
  <w:p w14:paraId="1F5E77B2" w14:textId="77777777" w:rsidR="00BA50C6" w:rsidRDefault="00BA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D7D89" w14:textId="77777777" w:rsidR="000E007D" w:rsidRDefault="000E007D">
      <w:r>
        <w:separator/>
      </w:r>
    </w:p>
  </w:footnote>
  <w:footnote w:type="continuationSeparator" w:id="0">
    <w:p w14:paraId="69C427B2" w14:textId="77777777" w:rsidR="000E007D" w:rsidRDefault="000E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3AF7" w14:textId="77777777" w:rsidR="00201EEF" w:rsidRDefault="00201EEF" w:rsidP="00B87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79F">
      <w:rPr>
        <w:rStyle w:val="PageNumber"/>
        <w:noProof/>
      </w:rPr>
      <w:t>1</w:t>
    </w:r>
    <w:r>
      <w:rPr>
        <w:rStyle w:val="PageNumber"/>
      </w:rPr>
      <w:fldChar w:fldCharType="end"/>
    </w:r>
  </w:p>
  <w:p w14:paraId="7ED50479" w14:textId="77777777" w:rsidR="00201EEF" w:rsidRDefault="00201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97D1" w14:textId="77777777" w:rsidR="00201EEF" w:rsidRDefault="00201EEF" w:rsidP="00B87414">
    <w:pPr>
      <w:pStyle w:val="Header"/>
      <w:framePr w:wrap="around" w:vAnchor="text" w:hAnchor="margin" w:xAlign="center" w:y="1"/>
      <w:rPr>
        <w:rStyle w:val="PageNumber"/>
      </w:rPr>
    </w:pPr>
  </w:p>
  <w:p w14:paraId="6D9115AC" w14:textId="77777777" w:rsidR="00201EEF" w:rsidRDefault="0020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F0F"/>
    <w:multiLevelType w:val="hybridMultilevel"/>
    <w:tmpl w:val="790059F8"/>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10D1"/>
    <w:multiLevelType w:val="hybridMultilevel"/>
    <w:tmpl w:val="AB3814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781B6F"/>
    <w:multiLevelType w:val="hybridMultilevel"/>
    <w:tmpl w:val="128CC2EA"/>
    <w:lvl w:ilvl="0" w:tplc="3F6A285C">
      <w:start w:val="1"/>
      <w:numFmt w:val="decimal"/>
      <w:lvlText w:val="%1."/>
      <w:lvlJc w:val="left"/>
      <w:pPr>
        <w:tabs>
          <w:tab w:val="num" w:pos="1080"/>
        </w:tabs>
        <w:ind w:left="1080" w:hanging="360"/>
      </w:pPr>
      <w:rPr>
        <w:rFonts w:hint="default"/>
        <w:b w:val="0"/>
      </w:rPr>
    </w:lvl>
    <w:lvl w:ilvl="1" w:tplc="17EC2E5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C6591B"/>
    <w:multiLevelType w:val="hybridMultilevel"/>
    <w:tmpl w:val="A9663964"/>
    <w:lvl w:ilvl="0" w:tplc="2974C4B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E65E6"/>
    <w:multiLevelType w:val="hybridMultilevel"/>
    <w:tmpl w:val="93467E32"/>
    <w:lvl w:ilvl="0" w:tplc="43987F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C08BD"/>
    <w:multiLevelType w:val="hybridMultilevel"/>
    <w:tmpl w:val="217CF712"/>
    <w:lvl w:ilvl="0" w:tplc="4FF60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6B2C31"/>
    <w:multiLevelType w:val="hybridMultilevel"/>
    <w:tmpl w:val="790059F8"/>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D71A4"/>
    <w:multiLevelType w:val="hybridMultilevel"/>
    <w:tmpl w:val="3E00DD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85119C"/>
    <w:multiLevelType w:val="hybridMultilevel"/>
    <w:tmpl w:val="AA4A42B0"/>
    <w:lvl w:ilvl="0" w:tplc="5688FD14">
      <w:start w:val="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55091"/>
    <w:multiLevelType w:val="hybridMultilevel"/>
    <w:tmpl w:val="DC5C577A"/>
    <w:lvl w:ilvl="0" w:tplc="0032BFE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4645DC"/>
    <w:multiLevelType w:val="hybridMultilevel"/>
    <w:tmpl w:val="D45EDBB6"/>
    <w:lvl w:ilvl="0" w:tplc="BA8E6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118DD"/>
    <w:multiLevelType w:val="hybridMultilevel"/>
    <w:tmpl w:val="EFC86AD4"/>
    <w:lvl w:ilvl="0" w:tplc="9ACC2CB2">
      <w:start w:val="1"/>
      <w:numFmt w:val="upperRoman"/>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EF0C4B"/>
    <w:multiLevelType w:val="hybridMultilevel"/>
    <w:tmpl w:val="7988EF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744D3"/>
    <w:multiLevelType w:val="hybridMultilevel"/>
    <w:tmpl w:val="1D6069DA"/>
    <w:lvl w:ilvl="0" w:tplc="60367042">
      <w:start w:val="2"/>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4" w15:restartNumberingAfterBreak="0">
    <w:nsid w:val="3F0C6213"/>
    <w:multiLevelType w:val="hybridMultilevel"/>
    <w:tmpl w:val="104476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692CCA"/>
    <w:multiLevelType w:val="hybridMultilevel"/>
    <w:tmpl w:val="3124BD1E"/>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84C30"/>
    <w:multiLevelType w:val="hybridMultilevel"/>
    <w:tmpl w:val="E5E2A060"/>
    <w:lvl w:ilvl="0" w:tplc="7B1C7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361F2B"/>
    <w:multiLevelType w:val="hybridMultilevel"/>
    <w:tmpl w:val="50265AB8"/>
    <w:lvl w:ilvl="0" w:tplc="7AF450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8720AA6"/>
    <w:multiLevelType w:val="hybridMultilevel"/>
    <w:tmpl w:val="AFFE273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E22A61"/>
    <w:multiLevelType w:val="hybridMultilevel"/>
    <w:tmpl w:val="DA3CE0A2"/>
    <w:lvl w:ilvl="0" w:tplc="F4E811C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9F4DAB"/>
    <w:multiLevelType w:val="hybridMultilevel"/>
    <w:tmpl w:val="A77A9B76"/>
    <w:lvl w:ilvl="0" w:tplc="328C7436">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51E618B6"/>
    <w:multiLevelType w:val="hybridMultilevel"/>
    <w:tmpl w:val="6652E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49344A9"/>
    <w:multiLevelType w:val="hybridMultilevel"/>
    <w:tmpl w:val="A1BE6920"/>
    <w:lvl w:ilvl="0" w:tplc="5796B0A4">
      <w:start w:val="1"/>
      <w:numFmt w:val="decimal"/>
      <w:lvlText w:val="%1)"/>
      <w:lvlJc w:val="left"/>
      <w:pPr>
        <w:ind w:left="360" w:hanging="360"/>
      </w:pPr>
      <w:rPr>
        <w:rFonts w:ascii="Arial" w:eastAsia="Times New Roman" w:hAnsi="Arial" w:cs="Arial"/>
        <w:b w:val="0"/>
        <w:color w:val="00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B7D58"/>
    <w:multiLevelType w:val="hybridMultilevel"/>
    <w:tmpl w:val="65527F1E"/>
    <w:lvl w:ilvl="0" w:tplc="A694080E">
      <w:start w:val="1"/>
      <w:numFmt w:val="upperRoman"/>
      <w:lvlText w:val="%1."/>
      <w:lvlJc w:val="left"/>
      <w:pPr>
        <w:ind w:left="1440" w:hanging="720"/>
      </w:pPr>
      <w:rPr>
        <w:rFonts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A1C3C"/>
    <w:multiLevelType w:val="hybridMultilevel"/>
    <w:tmpl w:val="9CC471B8"/>
    <w:lvl w:ilvl="0" w:tplc="A90CB4A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FB4355"/>
    <w:multiLevelType w:val="hybridMultilevel"/>
    <w:tmpl w:val="3DEE39E4"/>
    <w:lvl w:ilvl="0" w:tplc="A87E56B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7C5E0F"/>
    <w:multiLevelType w:val="hybridMultilevel"/>
    <w:tmpl w:val="4CDE723E"/>
    <w:lvl w:ilvl="0" w:tplc="B0925ABC">
      <w:start w:val="1"/>
      <w:numFmt w:val="upperRoman"/>
      <w:lvlText w:val="%1."/>
      <w:lvlJc w:val="left"/>
      <w:pPr>
        <w:tabs>
          <w:tab w:val="num" w:pos="1440"/>
        </w:tabs>
        <w:ind w:left="1440" w:hanging="72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15:restartNumberingAfterBreak="0">
    <w:nsid w:val="5D2D4831"/>
    <w:multiLevelType w:val="hybridMultilevel"/>
    <w:tmpl w:val="BE44C8EE"/>
    <w:lvl w:ilvl="0" w:tplc="9D80E23C">
      <w:start w:val="1"/>
      <w:numFmt w:val="bullet"/>
      <w:lvlText w:val="-"/>
      <w:lvlJc w:val="left"/>
      <w:pPr>
        <w:ind w:left="938" w:hanging="360"/>
      </w:pPr>
      <w:rPr>
        <w:rFonts w:ascii="Arial" w:eastAsia="Times New Roman" w:hAnsi="Arial" w:cs="Aria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8" w15:restartNumberingAfterBreak="0">
    <w:nsid w:val="605979F0"/>
    <w:multiLevelType w:val="hybridMultilevel"/>
    <w:tmpl w:val="9CCCB4B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1636BB7"/>
    <w:multiLevelType w:val="hybridMultilevel"/>
    <w:tmpl w:val="C8E449DE"/>
    <w:lvl w:ilvl="0" w:tplc="0D9443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DD4FE1"/>
    <w:multiLevelType w:val="hybridMultilevel"/>
    <w:tmpl w:val="C402F6DC"/>
    <w:lvl w:ilvl="0" w:tplc="82BE1BB2">
      <w:start w:val="1"/>
      <w:numFmt w:val="upperRoman"/>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7D0301"/>
    <w:multiLevelType w:val="hybridMultilevel"/>
    <w:tmpl w:val="E97A80C2"/>
    <w:lvl w:ilvl="0" w:tplc="10B66D1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F934B9"/>
    <w:multiLevelType w:val="hybridMultilevel"/>
    <w:tmpl w:val="EB9C5DA0"/>
    <w:lvl w:ilvl="0" w:tplc="83D4DEEE">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0541EF0"/>
    <w:multiLevelType w:val="hybridMultilevel"/>
    <w:tmpl w:val="C520E564"/>
    <w:lvl w:ilvl="0" w:tplc="B2F0348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DA023B"/>
    <w:multiLevelType w:val="hybridMultilevel"/>
    <w:tmpl w:val="8D56B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4121E49"/>
    <w:multiLevelType w:val="hybridMultilevel"/>
    <w:tmpl w:val="D6F86238"/>
    <w:lvl w:ilvl="0" w:tplc="96500922">
      <w:start w:val="6"/>
      <w:numFmt w:val="bullet"/>
      <w:lvlText w:val="-"/>
      <w:lvlJc w:val="left"/>
      <w:pPr>
        <w:ind w:left="1068" w:hanging="360"/>
      </w:pPr>
      <w:rPr>
        <w:rFonts w:ascii="Arial" w:eastAsia="Times New Roman" w:hAnsi="Arial" w:cs="Aria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15:restartNumberingAfterBreak="0">
    <w:nsid w:val="747B593F"/>
    <w:multiLevelType w:val="hybridMultilevel"/>
    <w:tmpl w:val="E28A56E2"/>
    <w:lvl w:ilvl="0" w:tplc="578047C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5713E38"/>
    <w:multiLevelType w:val="hybridMultilevel"/>
    <w:tmpl w:val="C05AE5E0"/>
    <w:lvl w:ilvl="0" w:tplc="4F221E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B906C2"/>
    <w:multiLevelType w:val="hybridMultilevel"/>
    <w:tmpl w:val="0180D6E0"/>
    <w:lvl w:ilvl="0" w:tplc="E91A1C60">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5B5F2D"/>
    <w:multiLevelType w:val="hybridMultilevel"/>
    <w:tmpl w:val="8A345AB6"/>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E4C0F"/>
    <w:multiLevelType w:val="hybridMultilevel"/>
    <w:tmpl w:val="2EE8C1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F471FB1"/>
    <w:multiLevelType w:val="hybridMultilevel"/>
    <w:tmpl w:val="1BC49EDA"/>
    <w:lvl w:ilvl="0" w:tplc="A9603B2A">
      <w:start w:val="1"/>
      <w:numFmt w:val="decimal"/>
      <w:lvlText w:val="%1."/>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214907">
    <w:abstractNumId w:val="8"/>
  </w:num>
  <w:num w:numId="2" w16cid:durableId="1118182207">
    <w:abstractNumId w:val="18"/>
  </w:num>
  <w:num w:numId="3" w16cid:durableId="2033531326">
    <w:abstractNumId w:val="7"/>
  </w:num>
  <w:num w:numId="4" w16cid:durableId="1763912078">
    <w:abstractNumId w:val="12"/>
  </w:num>
  <w:num w:numId="5" w16cid:durableId="1663970873">
    <w:abstractNumId w:val="36"/>
  </w:num>
  <w:num w:numId="6" w16cid:durableId="2102219509">
    <w:abstractNumId w:val="26"/>
  </w:num>
  <w:num w:numId="7" w16cid:durableId="1043209059">
    <w:abstractNumId w:val="13"/>
  </w:num>
  <w:num w:numId="8" w16cid:durableId="1295872769">
    <w:abstractNumId w:val="29"/>
  </w:num>
  <w:num w:numId="9" w16cid:durableId="928541015">
    <w:abstractNumId w:val="2"/>
  </w:num>
  <w:num w:numId="10" w16cid:durableId="2147120848">
    <w:abstractNumId w:val="32"/>
  </w:num>
  <w:num w:numId="11" w16cid:durableId="1631128911">
    <w:abstractNumId w:val="17"/>
  </w:num>
  <w:num w:numId="12" w16cid:durableId="978077240">
    <w:abstractNumId w:val="31"/>
  </w:num>
  <w:num w:numId="13" w16cid:durableId="406541129">
    <w:abstractNumId w:val="38"/>
  </w:num>
  <w:num w:numId="14" w16cid:durableId="1902204993">
    <w:abstractNumId w:val="23"/>
  </w:num>
  <w:num w:numId="15" w16cid:durableId="142890597">
    <w:abstractNumId w:val="16"/>
  </w:num>
  <w:num w:numId="16" w16cid:durableId="777599226">
    <w:abstractNumId w:val="6"/>
  </w:num>
  <w:num w:numId="17" w16cid:durableId="144855648">
    <w:abstractNumId w:val="0"/>
  </w:num>
  <w:num w:numId="18" w16cid:durableId="1862090718">
    <w:abstractNumId w:val="39"/>
  </w:num>
  <w:num w:numId="19" w16cid:durableId="1961717773">
    <w:abstractNumId w:val="15"/>
  </w:num>
  <w:num w:numId="20" w16cid:durableId="1837454140">
    <w:abstractNumId w:val="27"/>
  </w:num>
  <w:num w:numId="21" w16cid:durableId="2083941513">
    <w:abstractNumId w:val="30"/>
  </w:num>
  <w:num w:numId="22" w16cid:durableId="565379534">
    <w:abstractNumId w:val="24"/>
  </w:num>
  <w:num w:numId="23" w16cid:durableId="1666740350">
    <w:abstractNumId w:val="11"/>
  </w:num>
  <w:num w:numId="24" w16cid:durableId="1362045972">
    <w:abstractNumId w:val="19"/>
  </w:num>
  <w:num w:numId="25" w16cid:durableId="970326695">
    <w:abstractNumId w:val="25"/>
  </w:num>
  <w:num w:numId="26" w16cid:durableId="2043284625">
    <w:abstractNumId w:val="10"/>
  </w:num>
  <w:num w:numId="27" w16cid:durableId="1024398972">
    <w:abstractNumId w:val="37"/>
  </w:num>
  <w:num w:numId="28" w16cid:durableId="1350109833">
    <w:abstractNumId w:val="4"/>
  </w:num>
  <w:num w:numId="29" w16cid:durableId="1209876363">
    <w:abstractNumId w:val="5"/>
  </w:num>
  <w:num w:numId="30" w16cid:durableId="1855336339">
    <w:abstractNumId w:val="33"/>
  </w:num>
  <w:num w:numId="31" w16cid:durableId="1731684165">
    <w:abstractNumId w:val="9"/>
  </w:num>
  <w:num w:numId="32" w16cid:durableId="427115725">
    <w:abstractNumId w:val="3"/>
  </w:num>
  <w:num w:numId="33" w16cid:durableId="1002851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678237">
    <w:abstractNumId w:val="14"/>
  </w:num>
  <w:num w:numId="35" w16cid:durableId="624196396">
    <w:abstractNumId w:val="40"/>
  </w:num>
  <w:num w:numId="36" w16cid:durableId="1611352023">
    <w:abstractNumId w:val="34"/>
  </w:num>
  <w:num w:numId="37" w16cid:durableId="1915315728">
    <w:abstractNumId w:val="21"/>
  </w:num>
  <w:num w:numId="38" w16cid:durableId="1981762490">
    <w:abstractNumId w:val="1"/>
  </w:num>
  <w:num w:numId="39" w16cid:durableId="32507289">
    <w:abstractNumId w:val="35"/>
  </w:num>
  <w:num w:numId="40" w16cid:durableId="779030178">
    <w:abstractNumId w:val="28"/>
  </w:num>
  <w:num w:numId="41" w16cid:durableId="322390025">
    <w:abstractNumId w:val="41"/>
  </w:num>
  <w:num w:numId="42" w16cid:durableId="137185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B7"/>
    <w:rsid w:val="00002A73"/>
    <w:rsid w:val="000041D2"/>
    <w:rsid w:val="000053EF"/>
    <w:rsid w:val="000123C4"/>
    <w:rsid w:val="000136DC"/>
    <w:rsid w:val="00013ED5"/>
    <w:rsid w:val="00016404"/>
    <w:rsid w:val="0001703C"/>
    <w:rsid w:val="000171CD"/>
    <w:rsid w:val="00020A87"/>
    <w:rsid w:val="0002169B"/>
    <w:rsid w:val="000241A5"/>
    <w:rsid w:val="0003295A"/>
    <w:rsid w:val="0003388D"/>
    <w:rsid w:val="00033FC1"/>
    <w:rsid w:val="000365AB"/>
    <w:rsid w:val="00040798"/>
    <w:rsid w:val="00041293"/>
    <w:rsid w:val="000413BC"/>
    <w:rsid w:val="000417C0"/>
    <w:rsid w:val="00046409"/>
    <w:rsid w:val="000600A3"/>
    <w:rsid w:val="000637E8"/>
    <w:rsid w:val="00064394"/>
    <w:rsid w:val="00070F90"/>
    <w:rsid w:val="00072CB1"/>
    <w:rsid w:val="000779BC"/>
    <w:rsid w:val="00077CBA"/>
    <w:rsid w:val="00081D08"/>
    <w:rsid w:val="00086582"/>
    <w:rsid w:val="000914F8"/>
    <w:rsid w:val="00096285"/>
    <w:rsid w:val="00096D08"/>
    <w:rsid w:val="0009771B"/>
    <w:rsid w:val="000A1215"/>
    <w:rsid w:val="000A2C39"/>
    <w:rsid w:val="000A52F3"/>
    <w:rsid w:val="000A6D8F"/>
    <w:rsid w:val="000A6F70"/>
    <w:rsid w:val="000B189F"/>
    <w:rsid w:val="000B2040"/>
    <w:rsid w:val="000B2123"/>
    <w:rsid w:val="000B2A66"/>
    <w:rsid w:val="000B325F"/>
    <w:rsid w:val="000B3394"/>
    <w:rsid w:val="000B7F27"/>
    <w:rsid w:val="000C062A"/>
    <w:rsid w:val="000C5CA8"/>
    <w:rsid w:val="000D25A0"/>
    <w:rsid w:val="000D30AE"/>
    <w:rsid w:val="000D48AE"/>
    <w:rsid w:val="000D56F9"/>
    <w:rsid w:val="000D6AD5"/>
    <w:rsid w:val="000D6C0F"/>
    <w:rsid w:val="000E007D"/>
    <w:rsid w:val="000E0F36"/>
    <w:rsid w:val="000E3BF4"/>
    <w:rsid w:val="000E7044"/>
    <w:rsid w:val="000F27AB"/>
    <w:rsid w:val="000F79C1"/>
    <w:rsid w:val="00103E91"/>
    <w:rsid w:val="00107227"/>
    <w:rsid w:val="00113129"/>
    <w:rsid w:val="00122C28"/>
    <w:rsid w:val="00124B80"/>
    <w:rsid w:val="001338E1"/>
    <w:rsid w:val="001341B3"/>
    <w:rsid w:val="00135BFD"/>
    <w:rsid w:val="0014325F"/>
    <w:rsid w:val="0014591F"/>
    <w:rsid w:val="00146B71"/>
    <w:rsid w:val="0015187B"/>
    <w:rsid w:val="00151A61"/>
    <w:rsid w:val="001541D4"/>
    <w:rsid w:val="00156103"/>
    <w:rsid w:val="0016073A"/>
    <w:rsid w:val="001621A2"/>
    <w:rsid w:val="001631E9"/>
    <w:rsid w:val="0016395F"/>
    <w:rsid w:val="00163AE9"/>
    <w:rsid w:val="001644E0"/>
    <w:rsid w:val="0016667A"/>
    <w:rsid w:val="00167137"/>
    <w:rsid w:val="001671FF"/>
    <w:rsid w:val="00172EAB"/>
    <w:rsid w:val="001741FA"/>
    <w:rsid w:val="00175855"/>
    <w:rsid w:val="0018078C"/>
    <w:rsid w:val="001827CE"/>
    <w:rsid w:val="00183401"/>
    <w:rsid w:val="0018479F"/>
    <w:rsid w:val="00184F30"/>
    <w:rsid w:val="00184FE9"/>
    <w:rsid w:val="00187DFE"/>
    <w:rsid w:val="0019062F"/>
    <w:rsid w:val="00191DB7"/>
    <w:rsid w:val="00193D94"/>
    <w:rsid w:val="001A225A"/>
    <w:rsid w:val="001A3122"/>
    <w:rsid w:val="001A657C"/>
    <w:rsid w:val="001A777E"/>
    <w:rsid w:val="001A7895"/>
    <w:rsid w:val="001B031F"/>
    <w:rsid w:val="001C1739"/>
    <w:rsid w:val="001C7203"/>
    <w:rsid w:val="001D1A9D"/>
    <w:rsid w:val="001D672A"/>
    <w:rsid w:val="001D7909"/>
    <w:rsid w:val="001E04A1"/>
    <w:rsid w:val="001F2CAF"/>
    <w:rsid w:val="001F6407"/>
    <w:rsid w:val="001F6F98"/>
    <w:rsid w:val="00201EEF"/>
    <w:rsid w:val="0020497D"/>
    <w:rsid w:val="002170CB"/>
    <w:rsid w:val="00222224"/>
    <w:rsid w:val="002252AC"/>
    <w:rsid w:val="00227019"/>
    <w:rsid w:val="0022752E"/>
    <w:rsid w:val="00231D68"/>
    <w:rsid w:val="002347AE"/>
    <w:rsid w:val="00235761"/>
    <w:rsid w:val="00235DA4"/>
    <w:rsid w:val="00236C31"/>
    <w:rsid w:val="00240175"/>
    <w:rsid w:val="0024266E"/>
    <w:rsid w:val="0024322A"/>
    <w:rsid w:val="0024559B"/>
    <w:rsid w:val="002504D4"/>
    <w:rsid w:val="00252CDE"/>
    <w:rsid w:val="00255AF5"/>
    <w:rsid w:val="00256092"/>
    <w:rsid w:val="0025737A"/>
    <w:rsid w:val="00260AE1"/>
    <w:rsid w:val="002625A2"/>
    <w:rsid w:val="002633F5"/>
    <w:rsid w:val="0026706B"/>
    <w:rsid w:val="0027554F"/>
    <w:rsid w:val="00280377"/>
    <w:rsid w:val="00281020"/>
    <w:rsid w:val="00286545"/>
    <w:rsid w:val="00291F8F"/>
    <w:rsid w:val="00292DA3"/>
    <w:rsid w:val="002A345E"/>
    <w:rsid w:val="002A3539"/>
    <w:rsid w:val="002A6C1B"/>
    <w:rsid w:val="002A75D2"/>
    <w:rsid w:val="002B6537"/>
    <w:rsid w:val="002C006A"/>
    <w:rsid w:val="002C0662"/>
    <w:rsid w:val="002C33A1"/>
    <w:rsid w:val="002C3663"/>
    <w:rsid w:val="002C7381"/>
    <w:rsid w:val="002D1271"/>
    <w:rsid w:val="002D4F34"/>
    <w:rsid w:val="002D7BB7"/>
    <w:rsid w:val="002E238E"/>
    <w:rsid w:val="002E5911"/>
    <w:rsid w:val="002E6D16"/>
    <w:rsid w:val="002F34A9"/>
    <w:rsid w:val="002F5D2A"/>
    <w:rsid w:val="002F6281"/>
    <w:rsid w:val="002F754E"/>
    <w:rsid w:val="002F7582"/>
    <w:rsid w:val="00301D35"/>
    <w:rsid w:val="00303F3C"/>
    <w:rsid w:val="00304A07"/>
    <w:rsid w:val="0030624A"/>
    <w:rsid w:val="00306329"/>
    <w:rsid w:val="00313271"/>
    <w:rsid w:val="003143B7"/>
    <w:rsid w:val="00316D81"/>
    <w:rsid w:val="00320688"/>
    <w:rsid w:val="00320F5F"/>
    <w:rsid w:val="003251F5"/>
    <w:rsid w:val="00330A14"/>
    <w:rsid w:val="003313F2"/>
    <w:rsid w:val="0033230E"/>
    <w:rsid w:val="00333552"/>
    <w:rsid w:val="00335CBC"/>
    <w:rsid w:val="0033614C"/>
    <w:rsid w:val="003379EB"/>
    <w:rsid w:val="00337B18"/>
    <w:rsid w:val="0034546E"/>
    <w:rsid w:val="00345504"/>
    <w:rsid w:val="00347D42"/>
    <w:rsid w:val="0037058B"/>
    <w:rsid w:val="00370B3A"/>
    <w:rsid w:val="00371A68"/>
    <w:rsid w:val="003720FA"/>
    <w:rsid w:val="00375E03"/>
    <w:rsid w:val="00377415"/>
    <w:rsid w:val="00383F4A"/>
    <w:rsid w:val="003842D4"/>
    <w:rsid w:val="00386111"/>
    <w:rsid w:val="003A245B"/>
    <w:rsid w:val="003A2EE8"/>
    <w:rsid w:val="003A60BA"/>
    <w:rsid w:val="003B0FB0"/>
    <w:rsid w:val="003B2642"/>
    <w:rsid w:val="003B4002"/>
    <w:rsid w:val="003B47BE"/>
    <w:rsid w:val="003C0C1B"/>
    <w:rsid w:val="003C44A6"/>
    <w:rsid w:val="003C6BC2"/>
    <w:rsid w:val="003D09E5"/>
    <w:rsid w:val="003D7511"/>
    <w:rsid w:val="003E03D4"/>
    <w:rsid w:val="003E10B6"/>
    <w:rsid w:val="003E151C"/>
    <w:rsid w:val="003E2B41"/>
    <w:rsid w:val="003F222A"/>
    <w:rsid w:val="003F3234"/>
    <w:rsid w:val="00405B6D"/>
    <w:rsid w:val="0041014A"/>
    <w:rsid w:val="004122E4"/>
    <w:rsid w:val="004132B8"/>
    <w:rsid w:val="00417FE9"/>
    <w:rsid w:val="00427D09"/>
    <w:rsid w:val="004300DD"/>
    <w:rsid w:val="004337C8"/>
    <w:rsid w:val="00435DB6"/>
    <w:rsid w:val="004432C6"/>
    <w:rsid w:val="00444D50"/>
    <w:rsid w:val="00447EB0"/>
    <w:rsid w:val="0045173F"/>
    <w:rsid w:val="00451A1E"/>
    <w:rsid w:val="00453063"/>
    <w:rsid w:val="0045429E"/>
    <w:rsid w:val="00454F05"/>
    <w:rsid w:val="00461FC2"/>
    <w:rsid w:val="00463070"/>
    <w:rsid w:val="00464CCF"/>
    <w:rsid w:val="004654B7"/>
    <w:rsid w:val="0046701C"/>
    <w:rsid w:val="00473375"/>
    <w:rsid w:val="0047743A"/>
    <w:rsid w:val="0048203B"/>
    <w:rsid w:val="00486EA8"/>
    <w:rsid w:val="0048746F"/>
    <w:rsid w:val="0049204D"/>
    <w:rsid w:val="00492225"/>
    <w:rsid w:val="00493077"/>
    <w:rsid w:val="00496FAD"/>
    <w:rsid w:val="004A0A53"/>
    <w:rsid w:val="004A5507"/>
    <w:rsid w:val="004A72F4"/>
    <w:rsid w:val="004A79B9"/>
    <w:rsid w:val="004A7C71"/>
    <w:rsid w:val="004B25D3"/>
    <w:rsid w:val="004C0F34"/>
    <w:rsid w:val="004C18A9"/>
    <w:rsid w:val="004C19C7"/>
    <w:rsid w:val="004D064D"/>
    <w:rsid w:val="004D16B2"/>
    <w:rsid w:val="004D340D"/>
    <w:rsid w:val="004D6070"/>
    <w:rsid w:val="004D7AA6"/>
    <w:rsid w:val="004E3D23"/>
    <w:rsid w:val="004E5F2B"/>
    <w:rsid w:val="004E784F"/>
    <w:rsid w:val="004F1FBF"/>
    <w:rsid w:val="004F36D3"/>
    <w:rsid w:val="004F42AD"/>
    <w:rsid w:val="004F7569"/>
    <w:rsid w:val="00500A07"/>
    <w:rsid w:val="00501C7A"/>
    <w:rsid w:val="00506026"/>
    <w:rsid w:val="00522485"/>
    <w:rsid w:val="00522A47"/>
    <w:rsid w:val="005254D4"/>
    <w:rsid w:val="00527EB5"/>
    <w:rsid w:val="00527F3B"/>
    <w:rsid w:val="00532744"/>
    <w:rsid w:val="005416D7"/>
    <w:rsid w:val="00542B3D"/>
    <w:rsid w:val="005466C3"/>
    <w:rsid w:val="00546F3B"/>
    <w:rsid w:val="00547188"/>
    <w:rsid w:val="00547C3F"/>
    <w:rsid w:val="005502E7"/>
    <w:rsid w:val="00552F53"/>
    <w:rsid w:val="005541B8"/>
    <w:rsid w:val="00556A29"/>
    <w:rsid w:val="00557503"/>
    <w:rsid w:val="005575DC"/>
    <w:rsid w:val="00557EDE"/>
    <w:rsid w:val="00561F42"/>
    <w:rsid w:val="00563251"/>
    <w:rsid w:val="00564CD5"/>
    <w:rsid w:val="0056613E"/>
    <w:rsid w:val="00566CFC"/>
    <w:rsid w:val="00570FC3"/>
    <w:rsid w:val="00571D1F"/>
    <w:rsid w:val="0057260D"/>
    <w:rsid w:val="00576FCB"/>
    <w:rsid w:val="00586909"/>
    <w:rsid w:val="0059030A"/>
    <w:rsid w:val="00591012"/>
    <w:rsid w:val="00596B93"/>
    <w:rsid w:val="00597499"/>
    <w:rsid w:val="005A0811"/>
    <w:rsid w:val="005B188A"/>
    <w:rsid w:val="005B1C0B"/>
    <w:rsid w:val="005B456D"/>
    <w:rsid w:val="005B58F7"/>
    <w:rsid w:val="005C5583"/>
    <w:rsid w:val="005D0B3A"/>
    <w:rsid w:val="005D11AB"/>
    <w:rsid w:val="005D144F"/>
    <w:rsid w:val="005D1D5F"/>
    <w:rsid w:val="005D4A3C"/>
    <w:rsid w:val="005E0F40"/>
    <w:rsid w:val="005E5E01"/>
    <w:rsid w:val="005F3A12"/>
    <w:rsid w:val="005F6A91"/>
    <w:rsid w:val="005F6BA3"/>
    <w:rsid w:val="0060515D"/>
    <w:rsid w:val="00605375"/>
    <w:rsid w:val="0061191C"/>
    <w:rsid w:val="00616259"/>
    <w:rsid w:val="00624A53"/>
    <w:rsid w:val="00627FDF"/>
    <w:rsid w:val="00630AE8"/>
    <w:rsid w:val="006321B5"/>
    <w:rsid w:val="00637A54"/>
    <w:rsid w:val="00643B90"/>
    <w:rsid w:val="00643D5F"/>
    <w:rsid w:val="0064667C"/>
    <w:rsid w:val="00646CFD"/>
    <w:rsid w:val="00646F3E"/>
    <w:rsid w:val="00650602"/>
    <w:rsid w:val="00651CC3"/>
    <w:rsid w:val="00651D90"/>
    <w:rsid w:val="006562B3"/>
    <w:rsid w:val="00660A77"/>
    <w:rsid w:val="00666CF6"/>
    <w:rsid w:val="00672318"/>
    <w:rsid w:val="006748B2"/>
    <w:rsid w:val="006765E4"/>
    <w:rsid w:val="00680FED"/>
    <w:rsid w:val="00682014"/>
    <w:rsid w:val="006837DF"/>
    <w:rsid w:val="00690526"/>
    <w:rsid w:val="0069070B"/>
    <w:rsid w:val="006A114C"/>
    <w:rsid w:val="006A4790"/>
    <w:rsid w:val="006A6435"/>
    <w:rsid w:val="006A78E7"/>
    <w:rsid w:val="006B78D3"/>
    <w:rsid w:val="006B7A89"/>
    <w:rsid w:val="006C3B39"/>
    <w:rsid w:val="006D118F"/>
    <w:rsid w:val="006D3152"/>
    <w:rsid w:val="006D66C4"/>
    <w:rsid w:val="006D7866"/>
    <w:rsid w:val="006E0C7B"/>
    <w:rsid w:val="006E156D"/>
    <w:rsid w:val="006E1CB6"/>
    <w:rsid w:val="006F6105"/>
    <w:rsid w:val="006F68A7"/>
    <w:rsid w:val="007002C6"/>
    <w:rsid w:val="0070306D"/>
    <w:rsid w:val="0071055B"/>
    <w:rsid w:val="0071067C"/>
    <w:rsid w:val="007150A5"/>
    <w:rsid w:val="00720377"/>
    <w:rsid w:val="007204D6"/>
    <w:rsid w:val="007215A5"/>
    <w:rsid w:val="00724525"/>
    <w:rsid w:val="0073757B"/>
    <w:rsid w:val="007400D4"/>
    <w:rsid w:val="00740840"/>
    <w:rsid w:val="0074114C"/>
    <w:rsid w:val="00744015"/>
    <w:rsid w:val="007474A0"/>
    <w:rsid w:val="00754C20"/>
    <w:rsid w:val="007646CD"/>
    <w:rsid w:val="00766EB8"/>
    <w:rsid w:val="00770953"/>
    <w:rsid w:val="00773C72"/>
    <w:rsid w:val="0077401A"/>
    <w:rsid w:val="00774D70"/>
    <w:rsid w:val="007767C7"/>
    <w:rsid w:val="00780A43"/>
    <w:rsid w:val="00780F61"/>
    <w:rsid w:val="007822D7"/>
    <w:rsid w:val="00783CC5"/>
    <w:rsid w:val="00785538"/>
    <w:rsid w:val="0079133C"/>
    <w:rsid w:val="00794C6E"/>
    <w:rsid w:val="00797269"/>
    <w:rsid w:val="00797D4D"/>
    <w:rsid w:val="007A0454"/>
    <w:rsid w:val="007A21F0"/>
    <w:rsid w:val="007A272C"/>
    <w:rsid w:val="007A3392"/>
    <w:rsid w:val="007A5F1F"/>
    <w:rsid w:val="007A7305"/>
    <w:rsid w:val="007B52A5"/>
    <w:rsid w:val="007B53C0"/>
    <w:rsid w:val="007C10CC"/>
    <w:rsid w:val="007C3068"/>
    <w:rsid w:val="007D6DE0"/>
    <w:rsid w:val="007E26F5"/>
    <w:rsid w:val="007E3C6F"/>
    <w:rsid w:val="007F2EEE"/>
    <w:rsid w:val="007F4F9E"/>
    <w:rsid w:val="0080032F"/>
    <w:rsid w:val="00801731"/>
    <w:rsid w:val="0080395A"/>
    <w:rsid w:val="00812449"/>
    <w:rsid w:val="00815C0D"/>
    <w:rsid w:val="00817749"/>
    <w:rsid w:val="0082220E"/>
    <w:rsid w:val="00830B43"/>
    <w:rsid w:val="008360D7"/>
    <w:rsid w:val="00840CD6"/>
    <w:rsid w:val="00844A3B"/>
    <w:rsid w:val="00850B45"/>
    <w:rsid w:val="00857F63"/>
    <w:rsid w:val="008636D8"/>
    <w:rsid w:val="008637C5"/>
    <w:rsid w:val="00865562"/>
    <w:rsid w:val="00865FF8"/>
    <w:rsid w:val="00866994"/>
    <w:rsid w:val="008714BC"/>
    <w:rsid w:val="008812FD"/>
    <w:rsid w:val="00886956"/>
    <w:rsid w:val="0089184E"/>
    <w:rsid w:val="0089260E"/>
    <w:rsid w:val="0089574D"/>
    <w:rsid w:val="00895DB9"/>
    <w:rsid w:val="008966EF"/>
    <w:rsid w:val="008A095D"/>
    <w:rsid w:val="008A244D"/>
    <w:rsid w:val="008A2FBE"/>
    <w:rsid w:val="008A7DBA"/>
    <w:rsid w:val="008B1143"/>
    <w:rsid w:val="008B1C11"/>
    <w:rsid w:val="008B3DB1"/>
    <w:rsid w:val="008B5C4B"/>
    <w:rsid w:val="008C128D"/>
    <w:rsid w:val="008C1920"/>
    <w:rsid w:val="008C2ABC"/>
    <w:rsid w:val="008C6C56"/>
    <w:rsid w:val="008C7568"/>
    <w:rsid w:val="008D2B16"/>
    <w:rsid w:val="008D3C22"/>
    <w:rsid w:val="008D6801"/>
    <w:rsid w:val="008D6C58"/>
    <w:rsid w:val="008E14C1"/>
    <w:rsid w:val="008E1980"/>
    <w:rsid w:val="008E31F4"/>
    <w:rsid w:val="008F1AC2"/>
    <w:rsid w:val="008F245F"/>
    <w:rsid w:val="008F37A4"/>
    <w:rsid w:val="008F6946"/>
    <w:rsid w:val="008F70C0"/>
    <w:rsid w:val="00901310"/>
    <w:rsid w:val="009054E5"/>
    <w:rsid w:val="009055EE"/>
    <w:rsid w:val="009076CE"/>
    <w:rsid w:val="00911AF2"/>
    <w:rsid w:val="009145E9"/>
    <w:rsid w:val="00920F84"/>
    <w:rsid w:val="009221CE"/>
    <w:rsid w:val="00922693"/>
    <w:rsid w:val="00924855"/>
    <w:rsid w:val="00925FE9"/>
    <w:rsid w:val="009269F0"/>
    <w:rsid w:val="00926E01"/>
    <w:rsid w:val="00926F20"/>
    <w:rsid w:val="00935FFF"/>
    <w:rsid w:val="009424DF"/>
    <w:rsid w:val="00943201"/>
    <w:rsid w:val="009442A5"/>
    <w:rsid w:val="00962AFE"/>
    <w:rsid w:val="00963E84"/>
    <w:rsid w:val="0096440D"/>
    <w:rsid w:val="00966903"/>
    <w:rsid w:val="00967CF3"/>
    <w:rsid w:val="0097318C"/>
    <w:rsid w:val="00974477"/>
    <w:rsid w:val="009819D1"/>
    <w:rsid w:val="0098297C"/>
    <w:rsid w:val="00987B62"/>
    <w:rsid w:val="00987D39"/>
    <w:rsid w:val="00990183"/>
    <w:rsid w:val="009915AD"/>
    <w:rsid w:val="009922D8"/>
    <w:rsid w:val="00997887"/>
    <w:rsid w:val="009A031A"/>
    <w:rsid w:val="009A06DE"/>
    <w:rsid w:val="009A0BD9"/>
    <w:rsid w:val="009A2646"/>
    <w:rsid w:val="009A4480"/>
    <w:rsid w:val="009A63F5"/>
    <w:rsid w:val="009B205F"/>
    <w:rsid w:val="009B7C7C"/>
    <w:rsid w:val="009C0C03"/>
    <w:rsid w:val="009C4C98"/>
    <w:rsid w:val="009D21D8"/>
    <w:rsid w:val="009E11C0"/>
    <w:rsid w:val="009E1E1A"/>
    <w:rsid w:val="009E2369"/>
    <w:rsid w:val="009E2966"/>
    <w:rsid w:val="009E5BCF"/>
    <w:rsid w:val="009F18DE"/>
    <w:rsid w:val="009F6186"/>
    <w:rsid w:val="009F7C8F"/>
    <w:rsid w:val="00A01ED7"/>
    <w:rsid w:val="00A0402B"/>
    <w:rsid w:val="00A041F2"/>
    <w:rsid w:val="00A07B60"/>
    <w:rsid w:val="00A13299"/>
    <w:rsid w:val="00A13605"/>
    <w:rsid w:val="00A13CD6"/>
    <w:rsid w:val="00A21443"/>
    <w:rsid w:val="00A23CF7"/>
    <w:rsid w:val="00A24349"/>
    <w:rsid w:val="00A26A34"/>
    <w:rsid w:val="00A308F8"/>
    <w:rsid w:val="00A31787"/>
    <w:rsid w:val="00A32608"/>
    <w:rsid w:val="00A34447"/>
    <w:rsid w:val="00A35B1F"/>
    <w:rsid w:val="00A37AA1"/>
    <w:rsid w:val="00A37BA3"/>
    <w:rsid w:val="00A44FF6"/>
    <w:rsid w:val="00A5279C"/>
    <w:rsid w:val="00A53194"/>
    <w:rsid w:val="00A55429"/>
    <w:rsid w:val="00A5658A"/>
    <w:rsid w:val="00A624A5"/>
    <w:rsid w:val="00A62A7B"/>
    <w:rsid w:val="00A62A91"/>
    <w:rsid w:val="00A67565"/>
    <w:rsid w:val="00A6766B"/>
    <w:rsid w:val="00A77772"/>
    <w:rsid w:val="00A918EC"/>
    <w:rsid w:val="00A96724"/>
    <w:rsid w:val="00A97FB9"/>
    <w:rsid w:val="00AA1474"/>
    <w:rsid w:val="00AA3D31"/>
    <w:rsid w:val="00AA6C63"/>
    <w:rsid w:val="00AC0BEB"/>
    <w:rsid w:val="00AC23FD"/>
    <w:rsid w:val="00AC6691"/>
    <w:rsid w:val="00AD6429"/>
    <w:rsid w:val="00AE1FC5"/>
    <w:rsid w:val="00AE21BD"/>
    <w:rsid w:val="00AE4218"/>
    <w:rsid w:val="00AE4E06"/>
    <w:rsid w:val="00AF6378"/>
    <w:rsid w:val="00AF756B"/>
    <w:rsid w:val="00B010CE"/>
    <w:rsid w:val="00B01E23"/>
    <w:rsid w:val="00B02785"/>
    <w:rsid w:val="00B0382D"/>
    <w:rsid w:val="00B1793C"/>
    <w:rsid w:val="00B20CF5"/>
    <w:rsid w:val="00B24B2C"/>
    <w:rsid w:val="00B252CD"/>
    <w:rsid w:val="00B25506"/>
    <w:rsid w:val="00B3386B"/>
    <w:rsid w:val="00B350E6"/>
    <w:rsid w:val="00B364ED"/>
    <w:rsid w:val="00B40271"/>
    <w:rsid w:val="00B41BFF"/>
    <w:rsid w:val="00B427FD"/>
    <w:rsid w:val="00B47BF5"/>
    <w:rsid w:val="00B47F94"/>
    <w:rsid w:val="00B50B35"/>
    <w:rsid w:val="00B5401A"/>
    <w:rsid w:val="00B559E6"/>
    <w:rsid w:val="00B55AD4"/>
    <w:rsid w:val="00B56912"/>
    <w:rsid w:val="00B570B6"/>
    <w:rsid w:val="00B621CB"/>
    <w:rsid w:val="00B623E2"/>
    <w:rsid w:val="00B66A7B"/>
    <w:rsid w:val="00B7050C"/>
    <w:rsid w:val="00B7053A"/>
    <w:rsid w:val="00B7127A"/>
    <w:rsid w:val="00B71D0C"/>
    <w:rsid w:val="00B72EF5"/>
    <w:rsid w:val="00B761DF"/>
    <w:rsid w:val="00B81FDD"/>
    <w:rsid w:val="00B87414"/>
    <w:rsid w:val="00B874F5"/>
    <w:rsid w:val="00B87F41"/>
    <w:rsid w:val="00B913ED"/>
    <w:rsid w:val="00B94757"/>
    <w:rsid w:val="00B95A37"/>
    <w:rsid w:val="00B9737E"/>
    <w:rsid w:val="00BA1F7F"/>
    <w:rsid w:val="00BA50C6"/>
    <w:rsid w:val="00BA6008"/>
    <w:rsid w:val="00BB1D93"/>
    <w:rsid w:val="00BB2E7F"/>
    <w:rsid w:val="00BB4D5F"/>
    <w:rsid w:val="00BB5AB7"/>
    <w:rsid w:val="00BB5F20"/>
    <w:rsid w:val="00BC467B"/>
    <w:rsid w:val="00BC72F1"/>
    <w:rsid w:val="00BD450A"/>
    <w:rsid w:val="00BD4B60"/>
    <w:rsid w:val="00BD78C7"/>
    <w:rsid w:val="00BE130E"/>
    <w:rsid w:val="00BE1328"/>
    <w:rsid w:val="00BE1FA7"/>
    <w:rsid w:val="00BE2794"/>
    <w:rsid w:val="00BF10F5"/>
    <w:rsid w:val="00BF1CF0"/>
    <w:rsid w:val="00BF4E4B"/>
    <w:rsid w:val="00BF7966"/>
    <w:rsid w:val="00C014FC"/>
    <w:rsid w:val="00C02AB5"/>
    <w:rsid w:val="00C052DA"/>
    <w:rsid w:val="00C05D9C"/>
    <w:rsid w:val="00C06AC4"/>
    <w:rsid w:val="00C10D25"/>
    <w:rsid w:val="00C1154D"/>
    <w:rsid w:val="00C17920"/>
    <w:rsid w:val="00C17C9A"/>
    <w:rsid w:val="00C17EB4"/>
    <w:rsid w:val="00C21216"/>
    <w:rsid w:val="00C22118"/>
    <w:rsid w:val="00C22A4A"/>
    <w:rsid w:val="00C31170"/>
    <w:rsid w:val="00C33354"/>
    <w:rsid w:val="00C336AE"/>
    <w:rsid w:val="00C437B9"/>
    <w:rsid w:val="00C5360F"/>
    <w:rsid w:val="00C55C29"/>
    <w:rsid w:val="00C562B8"/>
    <w:rsid w:val="00C60C85"/>
    <w:rsid w:val="00C6120E"/>
    <w:rsid w:val="00C71473"/>
    <w:rsid w:val="00C8016A"/>
    <w:rsid w:val="00C8037B"/>
    <w:rsid w:val="00C842DD"/>
    <w:rsid w:val="00C867B5"/>
    <w:rsid w:val="00C93025"/>
    <w:rsid w:val="00CA2E06"/>
    <w:rsid w:val="00CA3CB4"/>
    <w:rsid w:val="00CA7385"/>
    <w:rsid w:val="00CB5538"/>
    <w:rsid w:val="00CC2A46"/>
    <w:rsid w:val="00CC788C"/>
    <w:rsid w:val="00CC79BC"/>
    <w:rsid w:val="00CD0F58"/>
    <w:rsid w:val="00CD40FD"/>
    <w:rsid w:val="00CD4DB7"/>
    <w:rsid w:val="00CD6E3D"/>
    <w:rsid w:val="00CE26CD"/>
    <w:rsid w:val="00CE52CE"/>
    <w:rsid w:val="00CE6073"/>
    <w:rsid w:val="00CE7FFE"/>
    <w:rsid w:val="00CF1915"/>
    <w:rsid w:val="00CF22C8"/>
    <w:rsid w:val="00CF5F14"/>
    <w:rsid w:val="00D00AC0"/>
    <w:rsid w:val="00D02CFB"/>
    <w:rsid w:val="00D03D05"/>
    <w:rsid w:val="00D06522"/>
    <w:rsid w:val="00D108CA"/>
    <w:rsid w:val="00D127E1"/>
    <w:rsid w:val="00D1448A"/>
    <w:rsid w:val="00D156FE"/>
    <w:rsid w:val="00D240B9"/>
    <w:rsid w:val="00D257DE"/>
    <w:rsid w:val="00D26C0F"/>
    <w:rsid w:val="00D26EBB"/>
    <w:rsid w:val="00D3189C"/>
    <w:rsid w:val="00D323E3"/>
    <w:rsid w:val="00D330E0"/>
    <w:rsid w:val="00D35DD2"/>
    <w:rsid w:val="00D3620E"/>
    <w:rsid w:val="00D365CD"/>
    <w:rsid w:val="00D36738"/>
    <w:rsid w:val="00D406B9"/>
    <w:rsid w:val="00D435EE"/>
    <w:rsid w:val="00D47383"/>
    <w:rsid w:val="00D47790"/>
    <w:rsid w:val="00D47A77"/>
    <w:rsid w:val="00D52177"/>
    <w:rsid w:val="00D526EE"/>
    <w:rsid w:val="00D532FF"/>
    <w:rsid w:val="00D55634"/>
    <w:rsid w:val="00D55C8D"/>
    <w:rsid w:val="00D56DF5"/>
    <w:rsid w:val="00D5766F"/>
    <w:rsid w:val="00D60314"/>
    <w:rsid w:val="00D65703"/>
    <w:rsid w:val="00D66FB3"/>
    <w:rsid w:val="00D73DCA"/>
    <w:rsid w:val="00D7410D"/>
    <w:rsid w:val="00D76942"/>
    <w:rsid w:val="00D77834"/>
    <w:rsid w:val="00D81856"/>
    <w:rsid w:val="00D854EB"/>
    <w:rsid w:val="00D93D90"/>
    <w:rsid w:val="00D962CA"/>
    <w:rsid w:val="00DA0573"/>
    <w:rsid w:val="00DA4EB8"/>
    <w:rsid w:val="00DA6205"/>
    <w:rsid w:val="00DB30AF"/>
    <w:rsid w:val="00DB37A7"/>
    <w:rsid w:val="00DB5085"/>
    <w:rsid w:val="00DB7E4E"/>
    <w:rsid w:val="00DC0B45"/>
    <w:rsid w:val="00DC45AA"/>
    <w:rsid w:val="00DC53EA"/>
    <w:rsid w:val="00DC638F"/>
    <w:rsid w:val="00DC68B5"/>
    <w:rsid w:val="00DC75DA"/>
    <w:rsid w:val="00DE0F22"/>
    <w:rsid w:val="00DE5BB0"/>
    <w:rsid w:val="00DE7A0F"/>
    <w:rsid w:val="00DF02C3"/>
    <w:rsid w:val="00DF17C6"/>
    <w:rsid w:val="00E11120"/>
    <w:rsid w:val="00E121BE"/>
    <w:rsid w:val="00E12324"/>
    <w:rsid w:val="00E15C74"/>
    <w:rsid w:val="00E15F5A"/>
    <w:rsid w:val="00E20583"/>
    <w:rsid w:val="00E20E05"/>
    <w:rsid w:val="00E24B18"/>
    <w:rsid w:val="00E24E0A"/>
    <w:rsid w:val="00E2600E"/>
    <w:rsid w:val="00E322F3"/>
    <w:rsid w:val="00E36951"/>
    <w:rsid w:val="00E4326B"/>
    <w:rsid w:val="00E53E7F"/>
    <w:rsid w:val="00E56EE4"/>
    <w:rsid w:val="00E61555"/>
    <w:rsid w:val="00E62F02"/>
    <w:rsid w:val="00E64229"/>
    <w:rsid w:val="00E67B0C"/>
    <w:rsid w:val="00E73621"/>
    <w:rsid w:val="00E74834"/>
    <w:rsid w:val="00E762E0"/>
    <w:rsid w:val="00E83E91"/>
    <w:rsid w:val="00E84857"/>
    <w:rsid w:val="00E849FA"/>
    <w:rsid w:val="00E94235"/>
    <w:rsid w:val="00E94743"/>
    <w:rsid w:val="00EA0154"/>
    <w:rsid w:val="00EA0C93"/>
    <w:rsid w:val="00EA75F2"/>
    <w:rsid w:val="00EA7C6D"/>
    <w:rsid w:val="00EB05A7"/>
    <w:rsid w:val="00EB4902"/>
    <w:rsid w:val="00EB4925"/>
    <w:rsid w:val="00EB54C7"/>
    <w:rsid w:val="00EB6011"/>
    <w:rsid w:val="00EC20AB"/>
    <w:rsid w:val="00EC2E7D"/>
    <w:rsid w:val="00EC41B9"/>
    <w:rsid w:val="00EC4D81"/>
    <w:rsid w:val="00EC551C"/>
    <w:rsid w:val="00ED53EA"/>
    <w:rsid w:val="00ED5F8E"/>
    <w:rsid w:val="00ED6C2C"/>
    <w:rsid w:val="00ED7647"/>
    <w:rsid w:val="00EE18F5"/>
    <w:rsid w:val="00EE69C1"/>
    <w:rsid w:val="00EF50B0"/>
    <w:rsid w:val="00EF54FB"/>
    <w:rsid w:val="00F008A4"/>
    <w:rsid w:val="00F06173"/>
    <w:rsid w:val="00F12FAF"/>
    <w:rsid w:val="00F13115"/>
    <w:rsid w:val="00F14DA9"/>
    <w:rsid w:val="00F15DA0"/>
    <w:rsid w:val="00F165E4"/>
    <w:rsid w:val="00F1744F"/>
    <w:rsid w:val="00F23FB1"/>
    <w:rsid w:val="00F3309F"/>
    <w:rsid w:val="00F33AF6"/>
    <w:rsid w:val="00F33F4E"/>
    <w:rsid w:val="00F342D2"/>
    <w:rsid w:val="00F3606B"/>
    <w:rsid w:val="00F360B8"/>
    <w:rsid w:val="00F36B51"/>
    <w:rsid w:val="00F36BC6"/>
    <w:rsid w:val="00F371CB"/>
    <w:rsid w:val="00F431B4"/>
    <w:rsid w:val="00F434E2"/>
    <w:rsid w:val="00F43B11"/>
    <w:rsid w:val="00F45219"/>
    <w:rsid w:val="00F532C3"/>
    <w:rsid w:val="00F53CC7"/>
    <w:rsid w:val="00F55902"/>
    <w:rsid w:val="00F579B2"/>
    <w:rsid w:val="00F60AA7"/>
    <w:rsid w:val="00F60BB0"/>
    <w:rsid w:val="00F647E1"/>
    <w:rsid w:val="00F67710"/>
    <w:rsid w:val="00F70C50"/>
    <w:rsid w:val="00F733FD"/>
    <w:rsid w:val="00F73D8F"/>
    <w:rsid w:val="00F772C6"/>
    <w:rsid w:val="00F77E55"/>
    <w:rsid w:val="00F8224D"/>
    <w:rsid w:val="00F8285D"/>
    <w:rsid w:val="00F91A2C"/>
    <w:rsid w:val="00F9234D"/>
    <w:rsid w:val="00FA609A"/>
    <w:rsid w:val="00FA70FF"/>
    <w:rsid w:val="00FB02F5"/>
    <w:rsid w:val="00FB69BC"/>
    <w:rsid w:val="00FC1BB2"/>
    <w:rsid w:val="00FC4312"/>
    <w:rsid w:val="00FD0C97"/>
    <w:rsid w:val="00FD2372"/>
    <w:rsid w:val="00FD58FD"/>
    <w:rsid w:val="00FE11C7"/>
    <w:rsid w:val="00FE1DA2"/>
    <w:rsid w:val="00FF0629"/>
    <w:rsid w:val="00FF1487"/>
    <w:rsid w:val="00FF43A6"/>
    <w:rsid w:val="00FF6448"/>
    <w:rsid w:val="00FF77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1E03E"/>
  <w15:chartTrackingRefBased/>
  <w15:docId w15:val="{6178184D-BF9E-4CF0-B4EC-0EA9DD64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154"/>
    <w:rPr>
      <w:rFonts w:ascii="Arial" w:hAnsi="Arial"/>
      <w:sz w:val="26"/>
      <w:szCs w:val="26"/>
      <w:lang w:val="en-US" w:eastAsia="en-US"/>
    </w:rPr>
  </w:style>
  <w:style w:type="paragraph" w:styleId="Heading1">
    <w:name w:val="heading 1"/>
    <w:basedOn w:val="Normal"/>
    <w:next w:val="Normal"/>
    <w:qFormat/>
    <w:rsid w:val="005C5583"/>
    <w:pPr>
      <w:keepNext/>
      <w:spacing w:before="240" w:after="60"/>
      <w:outlineLvl w:val="0"/>
    </w:pPr>
    <w:rPr>
      <w:rFonts w:cs="Arial"/>
      <w:b/>
      <w:bCs/>
      <w:kern w:val="32"/>
      <w:sz w:val="32"/>
      <w:szCs w:val="32"/>
    </w:rPr>
  </w:style>
  <w:style w:type="paragraph" w:styleId="Heading2">
    <w:name w:val="heading 2"/>
    <w:basedOn w:val="Normal"/>
    <w:next w:val="Normal"/>
    <w:qFormat/>
    <w:rsid w:val="00F3606B"/>
    <w:pPr>
      <w:keepNext/>
      <w:outlineLvl w:val="1"/>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20AB"/>
    <w:pPr>
      <w:tabs>
        <w:tab w:val="center" w:pos="4320"/>
        <w:tab w:val="right" w:pos="8640"/>
      </w:tabs>
    </w:pPr>
  </w:style>
  <w:style w:type="character" w:styleId="PageNumber">
    <w:name w:val="page number"/>
    <w:basedOn w:val="DefaultParagraphFont"/>
    <w:rsid w:val="00EC20AB"/>
  </w:style>
  <w:style w:type="paragraph" w:styleId="Title">
    <w:name w:val="Title"/>
    <w:basedOn w:val="Normal"/>
    <w:qFormat/>
    <w:rsid w:val="0027554F"/>
    <w:pPr>
      <w:jc w:val="center"/>
    </w:pPr>
    <w:rPr>
      <w:rFonts w:ascii="Times New Roman" w:hAnsi="Times New Roman"/>
      <w:b/>
      <w:sz w:val="28"/>
      <w:szCs w:val="20"/>
      <w:lang w:val="ro-RO"/>
    </w:rPr>
  </w:style>
  <w:style w:type="character" w:styleId="Hyperlink">
    <w:name w:val="Hyperlink"/>
    <w:rsid w:val="00C05D9C"/>
    <w:rPr>
      <w:color w:val="0000FF"/>
      <w:u w:val="single"/>
    </w:rPr>
  </w:style>
  <w:style w:type="paragraph" w:customStyle="1" w:styleId="CharChar">
    <w:name w:val="Char Char"/>
    <w:basedOn w:val="Normal"/>
    <w:rsid w:val="00A24349"/>
    <w:rPr>
      <w:rFonts w:ascii="Times New Roman" w:hAnsi="Times New Roman"/>
      <w:sz w:val="24"/>
      <w:szCs w:val="24"/>
      <w:lang w:val="pl-PL" w:eastAsia="pl-PL"/>
    </w:rPr>
  </w:style>
  <w:style w:type="character" w:styleId="UnresolvedMention">
    <w:name w:val="Unresolved Mention"/>
    <w:uiPriority w:val="99"/>
    <w:semiHidden/>
    <w:unhideWhenUsed/>
    <w:rsid w:val="003B2642"/>
    <w:rPr>
      <w:color w:val="605E5C"/>
      <w:shd w:val="clear" w:color="auto" w:fill="E1DFDD"/>
    </w:rPr>
  </w:style>
  <w:style w:type="paragraph" w:styleId="Footer">
    <w:name w:val="footer"/>
    <w:basedOn w:val="Normal"/>
    <w:link w:val="FooterChar"/>
    <w:uiPriority w:val="99"/>
    <w:rsid w:val="00BA50C6"/>
    <w:pPr>
      <w:tabs>
        <w:tab w:val="center" w:pos="4513"/>
        <w:tab w:val="right" w:pos="9026"/>
      </w:tabs>
    </w:pPr>
  </w:style>
  <w:style w:type="character" w:customStyle="1" w:styleId="FooterChar">
    <w:name w:val="Footer Char"/>
    <w:link w:val="Footer"/>
    <w:uiPriority w:val="99"/>
    <w:rsid w:val="00BA50C6"/>
    <w:rPr>
      <w:rFonts w:ascii="Arial" w:hAnsi="Arial"/>
      <w:sz w:val="26"/>
      <w:szCs w:val="26"/>
      <w:lang w:val="en-US" w:eastAsia="en-US"/>
    </w:rPr>
  </w:style>
  <w:style w:type="paragraph" w:styleId="ListParagraph">
    <w:name w:val="List Paragraph"/>
    <w:basedOn w:val="Normal"/>
    <w:uiPriority w:val="99"/>
    <w:qFormat/>
    <w:rsid w:val="004D064D"/>
    <w:pPr>
      <w:ind w:left="720"/>
      <w:contextualSpacing/>
    </w:pPr>
  </w:style>
  <w:style w:type="paragraph" w:customStyle="1" w:styleId="Standard">
    <w:name w:val="Standard"/>
    <w:rsid w:val="006B7A89"/>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6B7A89"/>
    <w:pPr>
      <w:suppressLineNumbers/>
    </w:pPr>
  </w:style>
  <w:style w:type="character" w:styleId="Emphasis">
    <w:name w:val="Emphasis"/>
    <w:basedOn w:val="DefaultParagraphFont"/>
    <w:qFormat/>
    <w:rsid w:val="008D6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9517">
      <w:bodyDiv w:val="1"/>
      <w:marLeft w:val="0"/>
      <w:marRight w:val="0"/>
      <w:marTop w:val="0"/>
      <w:marBottom w:val="0"/>
      <w:divBdr>
        <w:top w:val="none" w:sz="0" w:space="0" w:color="auto"/>
        <w:left w:val="none" w:sz="0" w:space="0" w:color="auto"/>
        <w:bottom w:val="none" w:sz="0" w:space="0" w:color="auto"/>
        <w:right w:val="none" w:sz="0" w:space="0" w:color="auto"/>
      </w:divBdr>
    </w:div>
    <w:div w:id="734623816">
      <w:bodyDiv w:val="1"/>
      <w:marLeft w:val="0"/>
      <w:marRight w:val="0"/>
      <w:marTop w:val="0"/>
      <w:marBottom w:val="0"/>
      <w:divBdr>
        <w:top w:val="none" w:sz="0" w:space="0" w:color="auto"/>
        <w:left w:val="none" w:sz="0" w:space="0" w:color="auto"/>
        <w:bottom w:val="none" w:sz="0" w:space="0" w:color="auto"/>
        <w:right w:val="none" w:sz="0" w:space="0" w:color="auto"/>
      </w:divBdr>
    </w:div>
    <w:div w:id="1154025221">
      <w:bodyDiv w:val="1"/>
      <w:marLeft w:val="0"/>
      <w:marRight w:val="0"/>
      <w:marTop w:val="0"/>
      <w:marBottom w:val="0"/>
      <w:divBdr>
        <w:top w:val="none" w:sz="0" w:space="0" w:color="auto"/>
        <w:left w:val="none" w:sz="0" w:space="0" w:color="auto"/>
        <w:bottom w:val="none" w:sz="0" w:space="0" w:color="auto"/>
        <w:right w:val="none" w:sz="0" w:space="0" w:color="auto"/>
      </w:divBdr>
    </w:div>
    <w:div w:id="1200361168">
      <w:bodyDiv w:val="1"/>
      <w:marLeft w:val="0"/>
      <w:marRight w:val="0"/>
      <w:marTop w:val="0"/>
      <w:marBottom w:val="0"/>
      <w:divBdr>
        <w:top w:val="none" w:sz="0" w:space="0" w:color="auto"/>
        <w:left w:val="none" w:sz="0" w:space="0" w:color="auto"/>
        <w:bottom w:val="none" w:sz="0" w:space="0" w:color="auto"/>
        <w:right w:val="none" w:sz="0" w:space="0" w:color="auto"/>
      </w:divBdr>
    </w:div>
    <w:div w:id="2106879290">
      <w:bodyDiv w:val="1"/>
      <w:marLeft w:val="0"/>
      <w:marRight w:val="0"/>
      <w:marTop w:val="0"/>
      <w:marBottom w:val="0"/>
      <w:divBdr>
        <w:top w:val="none" w:sz="0" w:space="0" w:color="auto"/>
        <w:left w:val="none" w:sz="0" w:space="0" w:color="auto"/>
        <w:bottom w:val="none" w:sz="0" w:space="0" w:color="auto"/>
        <w:right w:val="none" w:sz="0" w:space="0" w:color="auto"/>
      </w:divBdr>
    </w:div>
    <w:div w:id="21121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mariabistrita.ro/primaria/acte-necesare/serviciul-managementul-resurselor-uma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6F89-DB35-40A8-8679-0E5A389E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2765</Words>
  <Characters>15763</Characters>
  <Application>Microsoft Office Word</Application>
  <DocSecurity>0</DocSecurity>
  <Lines>131</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Pentru:  Ministerul Administraţiei publice</vt:lpstr>
      <vt:lpstr>Pentru:  Ministerul Administraţiei publice</vt:lpstr>
    </vt:vector>
  </TitlesOfParts>
  <Company>Company:</Company>
  <LinksUpToDate>false</LinksUpToDate>
  <CharactersWithSpaces>18492</CharactersWithSpaces>
  <SharedDoc>false</SharedDoc>
  <HLinks>
    <vt:vector size="24" baseType="variant">
      <vt:variant>
        <vt:i4>6160511</vt:i4>
      </vt:variant>
      <vt:variant>
        <vt:i4>12</vt:i4>
      </vt:variant>
      <vt:variant>
        <vt:i4>0</vt:i4>
      </vt:variant>
      <vt:variant>
        <vt:i4>5</vt:i4>
      </vt:variant>
      <vt:variant>
        <vt:lpwstr>mailto:bruo@primariabistrita.ro</vt:lpwstr>
      </vt:variant>
      <vt:variant>
        <vt:lpwstr/>
      </vt:variant>
      <vt:variant>
        <vt:i4>4128871</vt:i4>
      </vt:variant>
      <vt:variant>
        <vt:i4>9</vt:i4>
      </vt:variant>
      <vt:variant>
        <vt:i4>0</vt:i4>
      </vt:variant>
      <vt:variant>
        <vt:i4>5</vt:i4>
      </vt:variant>
      <vt:variant>
        <vt:lpwstr>https://www.primariabistrita.ro/ primaria/structura-si-organizare/concursuri/ recrutare-personal/concursuri-de-recrutare/aparatul -</vt:lpwstr>
      </vt:variant>
      <vt:variant>
        <vt:lpwstr/>
      </vt:variant>
      <vt:variant>
        <vt:i4>5570569</vt:i4>
      </vt:variant>
      <vt:variant>
        <vt:i4>6</vt:i4>
      </vt:variant>
      <vt:variant>
        <vt:i4>0</vt:i4>
      </vt:variant>
      <vt:variant>
        <vt:i4>5</vt:i4>
      </vt:variant>
      <vt:variant>
        <vt:lpwstr>http://www.anfp.gov.ro/Concursuri</vt:lpwstr>
      </vt:variant>
      <vt:variant>
        <vt:lpwstr/>
      </vt:variant>
      <vt:variant>
        <vt:i4>4063354</vt:i4>
      </vt:variant>
      <vt:variant>
        <vt:i4>3</vt:i4>
      </vt:variant>
      <vt:variant>
        <vt:i4>0</vt:i4>
      </vt:variant>
      <vt:variant>
        <vt:i4>5</vt:i4>
      </vt:variant>
      <vt:variant>
        <vt:lpwstr>https://www.primariabistrita.ro/primaria/acte-necesare/birou-resurse-umane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Ministerul Administraţiei publice</dc:title>
  <dc:subject/>
  <dc:creator>Personaly</dc:creator>
  <cp:keywords/>
  <cp:lastModifiedBy>Claudiu-Adrian HUZMEZAN</cp:lastModifiedBy>
  <cp:revision>32</cp:revision>
  <cp:lastPrinted>2024-07-29T05:44:00Z</cp:lastPrinted>
  <dcterms:created xsi:type="dcterms:W3CDTF">2024-07-23T05:18:00Z</dcterms:created>
  <dcterms:modified xsi:type="dcterms:W3CDTF">2024-08-22T12:06:00Z</dcterms:modified>
</cp:coreProperties>
</file>